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AF7C0C" w:rsidTr="00684FBE">
        <w:tc>
          <w:tcPr>
            <w:tcW w:w="4111" w:type="dxa"/>
            <w:gridSpan w:val="5"/>
          </w:tcPr>
          <w:p w:rsidR="00AF7C0C" w:rsidRDefault="00AF7C0C" w:rsidP="00684FBE">
            <w:pPr>
              <w:jc w:val="center"/>
              <w:rPr>
                <w:sz w:val="22"/>
                <w:szCs w:val="22"/>
              </w:rPr>
            </w:pP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БЛАГОДАРНОВСКИЙ</w:t>
            </w:r>
          </w:p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AF7C0C" w:rsidRDefault="00AF7C0C" w:rsidP="00684FBE">
            <w:pPr>
              <w:rPr>
                <w:b/>
                <w:bCs/>
                <w:sz w:val="22"/>
                <w:szCs w:val="22"/>
              </w:rPr>
            </w:pPr>
          </w:p>
          <w:p w:rsidR="00AF7C0C" w:rsidRDefault="00AF7C0C" w:rsidP="00684FB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Н О В Л Е Н И Е </w:t>
            </w:r>
          </w:p>
          <w:p w:rsidR="00AF7C0C" w:rsidRDefault="00AF7C0C" w:rsidP="00684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C0C" w:rsidTr="00684FB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C0C" w:rsidRDefault="00442AC7" w:rsidP="00684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CF509A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7" w:type="dxa"/>
          </w:tcPr>
          <w:p w:rsidR="00AF7C0C" w:rsidRDefault="00AF7C0C" w:rsidP="00684FBE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C0C" w:rsidRDefault="00442AC7" w:rsidP="00684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AF7C0C">
              <w:rPr>
                <w:sz w:val="22"/>
                <w:szCs w:val="22"/>
              </w:rPr>
              <w:t>-п</w:t>
            </w:r>
          </w:p>
        </w:tc>
      </w:tr>
      <w:tr w:rsidR="00AF7C0C" w:rsidTr="00684FBE">
        <w:tc>
          <w:tcPr>
            <w:tcW w:w="4111" w:type="dxa"/>
            <w:gridSpan w:val="5"/>
          </w:tcPr>
          <w:p w:rsidR="00AF7C0C" w:rsidRDefault="00AF7C0C" w:rsidP="00684F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с. Благодарное</w:t>
            </w:r>
          </w:p>
        </w:tc>
      </w:tr>
    </w:tbl>
    <w:p w:rsidR="00AF7C0C" w:rsidRDefault="00AF7C0C" w:rsidP="00AF7C0C">
      <w:pPr>
        <w:jc w:val="both"/>
        <w:rPr>
          <w:rFonts w:ascii="Arial" w:hAnsi="Arial" w:cs="Arial"/>
          <w:sz w:val="22"/>
          <w:szCs w:val="22"/>
        </w:rPr>
      </w:pPr>
    </w:p>
    <w:p w:rsidR="00AF7C0C" w:rsidRDefault="00D26EBE" w:rsidP="00AF7C0C">
      <w:pPr>
        <w:jc w:val="both"/>
        <w:rPr>
          <w:sz w:val="28"/>
          <w:szCs w:val="28"/>
        </w:rPr>
      </w:pPr>
      <w:r w:rsidRPr="00D26EBE">
        <w:rPr>
          <w:noProof/>
        </w:rPr>
        <w:pict>
          <v:line id="_x0000_s1028" style="position:absolute;left:0;text-align:left;z-index:251662336" from="285.7pt,3pt" to="285.7pt,13.8pt" o:allowincell="f">
            <v:stroke startarrowwidth="narrow" startarrowlength="short" endarrowwidth="narrow" endarrowlength="short"/>
          </v:line>
        </w:pict>
      </w:r>
      <w:r w:rsidRPr="00D26EBE">
        <w:rPr>
          <w:noProof/>
        </w:rPr>
        <w:pict>
          <v:line id="_x0000_s1029" style="position:absolute;left:0;text-align:left;z-index:251663360" from="264.35pt,2.95pt" to="285.7pt,3pt" o:allowincell="f">
            <v:stroke startarrowwidth="narrow" startarrowlength="short" endarrowwidth="narrow" endarrowlength="short"/>
          </v:line>
        </w:pict>
      </w:r>
      <w:r w:rsidRPr="00D26EBE">
        <w:rPr>
          <w:noProof/>
        </w:rPr>
        <w:pict>
          <v:line id="_x0000_s1026" style="position:absolute;left:0;text-align:left;z-index:251660288" from="0,2.9pt" to="0,13.3pt">
            <v:stroke startarrowwidth="narrow" startarrowlength="short" endarrowwidth="narrow" endarrowlength="short"/>
          </v:line>
        </w:pict>
      </w:r>
      <w:r w:rsidRPr="00D26EBE">
        <w:rPr>
          <w:noProof/>
        </w:rPr>
        <w:pict>
          <v:line id="_x0000_s1027" style="position:absolute;left:0;text-align:left;z-index:251661312" from="0,2.9pt" to="21.35pt,2.95pt">
            <v:stroke startarrowwidth="narrow" startarrowlength="short" endarrowwidth="narrow" endarrowlength="short"/>
          </v:line>
        </w:pict>
      </w:r>
      <w:r w:rsidR="00AF7C0C">
        <w:t xml:space="preserve"> </w:t>
      </w:r>
      <w:r w:rsidR="00AF7C0C">
        <w:rPr>
          <w:sz w:val="28"/>
          <w:szCs w:val="28"/>
        </w:rPr>
        <w:t>Об  утверждении отчета</w:t>
      </w:r>
      <w:r w:rsidR="00AF7C0C" w:rsidRPr="00E95CFE">
        <w:rPr>
          <w:sz w:val="28"/>
          <w:szCs w:val="28"/>
        </w:rPr>
        <w:t xml:space="preserve"> </w:t>
      </w:r>
    </w:p>
    <w:p w:rsidR="00AF7C0C" w:rsidRDefault="00AF7C0C" w:rsidP="00AF7C0C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«Развитие культуры на территории 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муниципального образования Благодарновский  </w:t>
      </w:r>
    </w:p>
    <w:p w:rsid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сельсовет </w:t>
      </w:r>
      <w:proofErr w:type="spellStart"/>
      <w:r w:rsidRPr="00AF7C0C">
        <w:rPr>
          <w:sz w:val="28"/>
          <w:szCs w:val="28"/>
        </w:rPr>
        <w:t>Ташлинского</w:t>
      </w:r>
      <w:proofErr w:type="spellEnd"/>
      <w:r w:rsidRPr="00AF7C0C">
        <w:rPr>
          <w:sz w:val="28"/>
          <w:szCs w:val="28"/>
        </w:rPr>
        <w:t xml:space="preserve"> района </w:t>
      </w:r>
      <w:proofErr w:type="gramStart"/>
      <w:r w:rsidRPr="00AF7C0C">
        <w:rPr>
          <w:sz w:val="28"/>
          <w:szCs w:val="28"/>
        </w:rPr>
        <w:t>Оренбургской</w:t>
      </w:r>
      <w:proofErr w:type="gramEnd"/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 области на 2014-2020 годы»</w:t>
      </w:r>
    </w:p>
    <w:p w:rsidR="00AF7C0C" w:rsidRDefault="00AF7C0C" w:rsidP="00AF7C0C">
      <w:pPr>
        <w:pStyle w:val="ConsPlusNormal"/>
        <w:ind w:firstLine="0"/>
        <w:jc w:val="both"/>
        <w:rPr>
          <w:sz w:val="28"/>
          <w:szCs w:val="28"/>
        </w:rPr>
      </w:pPr>
      <w:r w:rsidRPr="0086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2E" w:rsidRDefault="00855D2E" w:rsidP="00855D2E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5.9 Постановления администрации </w:t>
      </w:r>
      <w:proofErr w:type="spellStart"/>
      <w:r>
        <w:rPr>
          <w:sz w:val="28"/>
          <w:szCs w:val="28"/>
        </w:rPr>
        <w:t>Благодарновского</w:t>
      </w:r>
      <w:proofErr w:type="spellEnd"/>
      <w:r>
        <w:rPr>
          <w:sz w:val="28"/>
          <w:szCs w:val="28"/>
        </w:rPr>
        <w:t xml:space="preserve"> сельсовета от 17.05.2017 г. № 55-п «</w:t>
      </w:r>
      <w:r w:rsidRPr="00E95CFE">
        <w:rPr>
          <w:sz w:val="28"/>
          <w:szCs w:val="28"/>
        </w:rPr>
        <w:t>О</w:t>
      </w:r>
      <w:r>
        <w:rPr>
          <w:sz w:val="28"/>
          <w:szCs w:val="28"/>
        </w:rPr>
        <w:t>б утверждении  порядка разработки, реализации</w:t>
      </w:r>
      <w:r w:rsidRPr="00E95CF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муниципального образования </w:t>
      </w:r>
      <w:proofErr w:type="spellStart"/>
      <w:r>
        <w:rPr>
          <w:sz w:val="28"/>
          <w:szCs w:val="28"/>
        </w:rPr>
        <w:t>Благодарновский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области»:</w:t>
      </w:r>
    </w:p>
    <w:p w:rsidR="00855D2E" w:rsidRPr="00E95CFE" w:rsidRDefault="00855D2E" w:rsidP="00855D2E">
      <w:pPr>
        <w:spacing w:line="244" w:lineRule="auto"/>
        <w:ind w:right="567" w:firstLine="708"/>
        <w:jc w:val="both"/>
        <w:rPr>
          <w:sz w:val="28"/>
          <w:szCs w:val="28"/>
        </w:rPr>
      </w:pPr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        1. Утвердить отчет о реализации муниципальной программы «Развитие культуры на территории муниципального образования </w:t>
      </w:r>
      <w:proofErr w:type="spellStart"/>
      <w:r w:rsidRPr="00AF7C0C">
        <w:rPr>
          <w:sz w:val="28"/>
          <w:szCs w:val="28"/>
        </w:rPr>
        <w:t>Благодарновский</w:t>
      </w:r>
      <w:proofErr w:type="spellEnd"/>
      <w:r w:rsidRPr="00AF7C0C">
        <w:rPr>
          <w:sz w:val="28"/>
          <w:szCs w:val="28"/>
        </w:rPr>
        <w:t xml:space="preserve">  сельсовет </w:t>
      </w:r>
      <w:proofErr w:type="spellStart"/>
      <w:r w:rsidRPr="00AF7C0C">
        <w:rPr>
          <w:sz w:val="28"/>
          <w:szCs w:val="28"/>
        </w:rPr>
        <w:t>Ташлинского</w:t>
      </w:r>
      <w:proofErr w:type="spellEnd"/>
      <w:r w:rsidRPr="00AF7C0C">
        <w:rPr>
          <w:sz w:val="28"/>
          <w:szCs w:val="28"/>
        </w:rPr>
        <w:t xml:space="preserve"> района Оренбургской области на 2014-2020 годы»</w:t>
      </w:r>
    </w:p>
    <w:p w:rsidR="00AF7C0C" w:rsidRPr="00AF7C0C" w:rsidRDefault="00AF7C0C" w:rsidP="00AF7C0C">
      <w:pPr>
        <w:pStyle w:val="a3"/>
        <w:rPr>
          <w:sz w:val="28"/>
          <w:szCs w:val="28"/>
        </w:rPr>
      </w:pPr>
      <w:r w:rsidRPr="00AF7C0C">
        <w:rPr>
          <w:sz w:val="28"/>
          <w:szCs w:val="28"/>
        </w:rPr>
        <w:t xml:space="preserve">согласно приложению.  </w:t>
      </w: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Постановление вступает в силу  со дня подписания.</w:t>
      </w: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</w:p>
    <w:p w:rsidR="00AF7C0C" w:rsidRDefault="00AF7C0C" w:rsidP="00AF7C0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Ивасюк</w:t>
      </w:r>
      <w:proofErr w:type="spellEnd"/>
    </w:p>
    <w:p w:rsidR="00AF7C0C" w:rsidRPr="002C6D9B" w:rsidRDefault="00AF7C0C" w:rsidP="00AF7C0C">
      <w:pPr>
        <w:tabs>
          <w:tab w:val="left" w:pos="993"/>
        </w:tabs>
        <w:jc w:val="both"/>
        <w:rPr>
          <w:sz w:val="24"/>
          <w:szCs w:val="24"/>
        </w:rPr>
      </w:pPr>
      <w:proofErr w:type="spellStart"/>
      <w:r w:rsidRPr="002C6D9B">
        <w:rPr>
          <w:sz w:val="24"/>
          <w:szCs w:val="24"/>
        </w:rPr>
        <w:t>Разослано</w:t>
      </w:r>
      <w:proofErr w:type="spellEnd"/>
      <w:r w:rsidRPr="002C6D9B">
        <w:rPr>
          <w:sz w:val="24"/>
          <w:szCs w:val="24"/>
        </w:rPr>
        <w:t>: администрации района, прокуратуре.</w:t>
      </w: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AF7C0C" w:rsidRDefault="00442AC7" w:rsidP="00AF7C0C">
      <w:pPr>
        <w:ind w:left="6840" w:hanging="6840"/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  <w:r w:rsidR="00AF7C0C">
        <w:rPr>
          <w:sz w:val="28"/>
          <w:szCs w:val="28"/>
        </w:rPr>
        <w:t xml:space="preserve">-п от </w:t>
      </w:r>
      <w:r>
        <w:rPr>
          <w:sz w:val="28"/>
          <w:szCs w:val="28"/>
        </w:rPr>
        <w:t>01</w:t>
      </w:r>
      <w:r w:rsidR="00CF509A">
        <w:rPr>
          <w:sz w:val="28"/>
          <w:szCs w:val="28"/>
        </w:rPr>
        <w:t>.03.201</w:t>
      </w:r>
      <w:r>
        <w:rPr>
          <w:sz w:val="28"/>
          <w:szCs w:val="28"/>
        </w:rPr>
        <w:t>8</w:t>
      </w:r>
      <w:r w:rsidR="00AF7C0C">
        <w:rPr>
          <w:sz w:val="28"/>
          <w:szCs w:val="28"/>
        </w:rPr>
        <w:t xml:space="preserve"> г.</w:t>
      </w: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pPr>
        <w:ind w:left="6840" w:hanging="6840"/>
        <w:jc w:val="right"/>
        <w:rPr>
          <w:sz w:val="28"/>
          <w:szCs w:val="28"/>
        </w:rPr>
      </w:pPr>
    </w:p>
    <w:p w:rsidR="00AF7C0C" w:rsidRDefault="00AF7C0C" w:rsidP="00AF7C0C">
      <w:r>
        <w:t xml:space="preserve"> 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5D0">
        <w:rPr>
          <w:rFonts w:ascii="Times New Roman" w:hAnsi="Times New Roman" w:cs="Times New Roman"/>
          <w:b/>
          <w:bCs/>
          <w:sz w:val="28"/>
          <w:szCs w:val="28"/>
        </w:rPr>
        <w:t>о реализации муниципальной программы</w:t>
      </w:r>
    </w:p>
    <w:p w:rsidR="00377339" w:rsidRPr="00377339" w:rsidRDefault="00377339" w:rsidP="00377339">
      <w:pPr>
        <w:pStyle w:val="a3"/>
        <w:jc w:val="center"/>
        <w:rPr>
          <w:b/>
          <w:sz w:val="28"/>
          <w:szCs w:val="28"/>
        </w:rPr>
      </w:pPr>
      <w:r w:rsidRPr="00377339">
        <w:rPr>
          <w:b/>
          <w:sz w:val="28"/>
          <w:szCs w:val="28"/>
        </w:rPr>
        <w:t>«Развитие культуры</w:t>
      </w:r>
    </w:p>
    <w:p w:rsidR="00377339" w:rsidRPr="00377339" w:rsidRDefault="00377339" w:rsidP="00377339">
      <w:pPr>
        <w:pStyle w:val="a3"/>
        <w:jc w:val="center"/>
        <w:rPr>
          <w:b/>
          <w:sz w:val="28"/>
          <w:szCs w:val="28"/>
        </w:rPr>
      </w:pPr>
      <w:r w:rsidRPr="00377339"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377339">
        <w:rPr>
          <w:b/>
          <w:sz w:val="28"/>
          <w:szCs w:val="28"/>
        </w:rPr>
        <w:t>Благодарновский</w:t>
      </w:r>
      <w:proofErr w:type="spellEnd"/>
      <w:r w:rsidRPr="00377339">
        <w:rPr>
          <w:b/>
          <w:sz w:val="28"/>
          <w:szCs w:val="28"/>
        </w:rPr>
        <w:t xml:space="preserve">  сельсовет </w:t>
      </w:r>
      <w:proofErr w:type="spellStart"/>
      <w:r w:rsidRPr="00377339">
        <w:rPr>
          <w:b/>
          <w:sz w:val="28"/>
          <w:szCs w:val="28"/>
        </w:rPr>
        <w:t>Ташлинского</w:t>
      </w:r>
      <w:proofErr w:type="spellEnd"/>
      <w:r w:rsidRPr="00377339">
        <w:rPr>
          <w:b/>
          <w:sz w:val="28"/>
          <w:szCs w:val="28"/>
        </w:rPr>
        <w:t xml:space="preserve"> района Оренбургской области на 2014-2020 годы»</w:t>
      </w:r>
    </w:p>
    <w:p w:rsidR="00AF7C0C" w:rsidRPr="00E215D0" w:rsidRDefault="00AF7C0C" w:rsidP="00AF7C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4320"/>
        <w:gridCol w:w="1440"/>
        <w:gridCol w:w="1560"/>
        <w:gridCol w:w="1560"/>
      </w:tblGrid>
      <w:tr w:rsidR="00AF7C0C" w:rsidRPr="002826D4" w:rsidTr="00684FBE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826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Характеристики программы            </w:t>
            </w:r>
          </w:p>
        </w:tc>
      </w:tr>
      <w:tr w:rsidR="00AF7C0C" w:rsidRPr="002826D4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2826D4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26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                                  </w:t>
            </w:r>
          </w:p>
        </w:tc>
      </w:tr>
      <w:tr w:rsidR="00AF7C0C" w:rsidRPr="001F2E08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          </w:t>
            </w:r>
          </w:p>
        </w:tc>
        <w:tc>
          <w:tcPr>
            <w:tcW w:w="4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создание условий для  сохранения  и  развития культурного потенциала и культурного  наследия поселения;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обеспечение единого культурного  пространства для представителей разных социальных   групп в целях получения доступа к культурным ценностям;</w:t>
            </w:r>
          </w:p>
          <w:p w:rsid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 xml:space="preserve"> повышение  роли   культуры   в   воспитании, просвещении и в обеспечении досуга жителей </w:t>
            </w:r>
            <w:r w:rsidR="00AF7C0C" w:rsidRPr="00377339">
              <w:rPr>
                <w:sz w:val="24"/>
                <w:szCs w:val="24"/>
              </w:rPr>
              <w:t>благоустройства поселения</w:t>
            </w:r>
            <w:r w:rsidR="00AF7C0C" w:rsidRPr="001F2E08">
              <w:rPr>
                <w:sz w:val="24"/>
                <w:szCs w:val="24"/>
              </w:rPr>
              <w:t xml:space="preserve"> </w:t>
            </w:r>
          </w:p>
          <w:p w:rsidR="00377339" w:rsidRPr="00377339" w:rsidRDefault="00AF7C0C" w:rsidP="00377339">
            <w:pPr>
              <w:pStyle w:val="a3"/>
              <w:rPr>
                <w:sz w:val="24"/>
                <w:szCs w:val="24"/>
              </w:rPr>
            </w:pPr>
            <w:r w:rsidRPr="001F2E08">
              <w:t xml:space="preserve">   </w:t>
            </w:r>
            <w:r w:rsidR="00377339" w:rsidRPr="00377339">
              <w:rPr>
                <w:sz w:val="24"/>
                <w:szCs w:val="24"/>
              </w:rPr>
              <w:t xml:space="preserve">-     обеспечение доступности </w:t>
            </w:r>
            <w:r w:rsidR="00377339" w:rsidRPr="00377339">
              <w:rPr>
                <w:sz w:val="24"/>
                <w:szCs w:val="24"/>
              </w:rPr>
              <w:lastRenderedPageBreak/>
              <w:t>культурных благ для всех групп населения;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достижения более высокого качественного уровня культурного обслуживания жителей поселения;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сохранение и пропаганда культурного наследия;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организация досуговой деятельности, поддержка и развитие различных форм творчества  населения;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-     поддержка деятельности творческих коллективов;</w:t>
            </w:r>
          </w:p>
          <w:p w:rsidR="00377339" w:rsidRPr="00377339" w:rsidRDefault="00377339" w:rsidP="00377339">
            <w:pPr>
              <w:pStyle w:val="a3"/>
              <w:rPr>
                <w:sz w:val="24"/>
                <w:szCs w:val="24"/>
              </w:rPr>
            </w:pPr>
            <w:r w:rsidRPr="00377339">
              <w:rPr>
                <w:sz w:val="24"/>
                <w:szCs w:val="24"/>
              </w:rPr>
              <w:t>     обеспечение  условий   для   художественного творчества,     инновационной    деятельности, внедрения  новых  технологий   в   деятельность учреждений культуры;</w:t>
            </w:r>
          </w:p>
          <w:p w:rsidR="00AF7C0C" w:rsidRPr="001F2E08" w:rsidRDefault="00377339" w:rsidP="00377339">
            <w:pPr>
              <w:pStyle w:val="a3"/>
            </w:pPr>
            <w:r w:rsidRPr="00377339">
              <w:rPr>
                <w:sz w:val="24"/>
                <w:szCs w:val="24"/>
              </w:rPr>
              <w:t>-     расширение объема услуг в  сфере   культуры и повышения их качества.</w:t>
            </w:r>
          </w:p>
        </w:tc>
      </w:tr>
      <w:tr w:rsidR="00AF7C0C" w:rsidRPr="001F2E08" w:rsidTr="00CF509A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            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1F2E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1F2E08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2E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1F2E08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1370,9 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>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0C5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CEA" w:rsidRPr="00B121CB">
              <w:rPr>
                <w:rFonts w:ascii="Times New Roman" w:hAnsi="Times New Roman" w:cs="Times New Roman"/>
                <w:sz w:val="24"/>
                <w:szCs w:val="24"/>
              </w:rPr>
              <w:t>1370,9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0C5CEA" w:rsidP="000C5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9071E8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973,6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9071E8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973,5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9071E8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  <w:bookmarkStart w:id="0" w:name="_GoBack"/>
            <w:bookmarkEnd w:id="0"/>
          </w:p>
        </w:tc>
      </w:tr>
      <w:tr w:rsidR="004E1B3E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955,5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4E1B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955,5 т.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результатов    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 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1       </w:t>
            </w:r>
          </w:p>
          <w:p w:rsidR="00AF7C0C" w:rsidRPr="00B121CB" w:rsidRDefault="00377339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библиотечных услуг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, %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2     </w:t>
            </w:r>
          </w:p>
          <w:p w:rsidR="00AF7C0C" w:rsidRPr="00B121CB" w:rsidRDefault="00377339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населения</w:t>
            </w:r>
            <w:r w:rsidR="00AF7C0C"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, %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Проведение  культурно-массовых мероприятий на территории поселения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4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Проведение ремонта учреждений культуры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B3E" w:rsidRPr="00B121CB" w:rsidTr="00684FBE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0C" w:rsidRPr="00B121CB" w:rsidTr="00684FBE">
        <w:trPr>
          <w:trHeight w:val="7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5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339" w:rsidRPr="00B121CB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учреждений культуры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план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факт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%     </w:t>
            </w:r>
          </w:p>
        </w:tc>
      </w:tr>
      <w:tr w:rsidR="00AF7C0C" w:rsidRPr="00B121CB" w:rsidTr="00684FBE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B121CB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реализации программы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B3E" w:rsidRPr="00B121CB" w:rsidTr="00684FB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 программы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3E" w:rsidRPr="00B121CB" w:rsidRDefault="004E1B3E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0C" w:rsidRPr="00B121CB" w:rsidTr="00684FBE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(конечный        </w:t>
            </w:r>
            <w:r w:rsidRPr="00B12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результат)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C" w:rsidRPr="00B121CB" w:rsidRDefault="00AF7C0C" w:rsidP="00684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C0C" w:rsidRPr="00B121CB" w:rsidRDefault="00AF7C0C" w:rsidP="00AF7C0C"/>
    <w:p w:rsidR="00AF7C0C" w:rsidRPr="00B121CB" w:rsidRDefault="00AF7C0C" w:rsidP="00AF7C0C"/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269" w:line="317" w:lineRule="exact"/>
        <w:jc w:val="right"/>
        <w:rPr>
          <w:bCs/>
          <w:sz w:val="28"/>
          <w:szCs w:val="28"/>
        </w:rPr>
      </w:pPr>
    </w:p>
    <w:p w:rsidR="00973468" w:rsidRPr="00F84538" w:rsidRDefault="00973468" w:rsidP="00973468">
      <w:pPr>
        <w:shd w:val="clear" w:color="auto" w:fill="FFFFFF"/>
        <w:spacing w:before="269" w:line="317" w:lineRule="exact"/>
        <w:jc w:val="right"/>
      </w:pPr>
      <w:r w:rsidRPr="00F84538">
        <w:rPr>
          <w:bCs/>
          <w:sz w:val="28"/>
          <w:szCs w:val="28"/>
        </w:rPr>
        <w:t xml:space="preserve">Приложение </w:t>
      </w:r>
      <w:r w:rsidRPr="00F84538">
        <w:rPr>
          <w:sz w:val="28"/>
          <w:szCs w:val="28"/>
        </w:rPr>
        <w:t>№</w:t>
      </w:r>
      <w:r>
        <w:rPr>
          <w:bCs/>
          <w:sz w:val="28"/>
          <w:szCs w:val="28"/>
        </w:rPr>
        <w:t>5</w:t>
      </w:r>
    </w:p>
    <w:p w:rsidR="00973468" w:rsidRDefault="00973468" w:rsidP="00973468">
      <w:pPr>
        <w:shd w:val="clear" w:color="auto" w:fill="FFFFFF"/>
        <w:spacing w:line="317" w:lineRule="exact"/>
      </w:pPr>
    </w:p>
    <w:p w:rsidR="00973468" w:rsidRDefault="00973468" w:rsidP="00973468"/>
    <w:p w:rsidR="00973468" w:rsidRDefault="00973468" w:rsidP="00973468">
      <w:pPr>
        <w:shd w:val="clear" w:color="auto" w:fill="FFFFFF"/>
        <w:tabs>
          <w:tab w:val="left" w:pos="9872"/>
        </w:tabs>
        <w:spacing w:before="10"/>
        <w:jc w:val="right"/>
      </w:pPr>
      <w:r>
        <w:tab/>
        <w:t>Таблица 1</w:t>
      </w:r>
    </w:p>
    <w:p w:rsidR="00973468" w:rsidRPr="009173C0" w:rsidRDefault="00973468" w:rsidP="00973468">
      <w:pPr>
        <w:shd w:val="clear" w:color="auto" w:fill="FFFFFF"/>
        <w:spacing w:before="346" w:line="322" w:lineRule="exact"/>
        <w:ind w:right="96"/>
        <w:jc w:val="center"/>
      </w:pPr>
      <w:r w:rsidRPr="009173C0">
        <w:rPr>
          <w:b/>
          <w:bCs/>
        </w:rPr>
        <w:t>СВЕДЕНИЯ</w:t>
      </w:r>
    </w:p>
    <w:p w:rsidR="00973468" w:rsidRPr="009173C0" w:rsidRDefault="00973468" w:rsidP="00973468">
      <w:pPr>
        <w:shd w:val="clear" w:color="auto" w:fill="FFFFFF"/>
        <w:spacing w:line="322" w:lineRule="exact"/>
        <w:ind w:left="4550" w:right="4646"/>
        <w:jc w:val="center"/>
      </w:pPr>
      <w:r w:rsidRPr="009173C0">
        <w:rPr>
          <w:b/>
          <w:bCs/>
          <w:spacing w:val="-1"/>
        </w:rPr>
        <w:t xml:space="preserve">о достижении значений показателей </w:t>
      </w:r>
      <w:r w:rsidRPr="009173C0">
        <w:rPr>
          <w:b/>
          <w:bCs/>
          <w:spacing w:val="-3"/>
        </w:rPr>
        <w:t>(индикаторов) муниципальной программы в ______ году</w:t>
      </w:r>
    </w:p>
    <w:p w:rsidR="00973468" w:rsidRDefault="00973468" w:rsidP="00973468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093"/>
        <w:gridCol w:w="1642"/>
        <w:gridCol w:w="2606"/>
        <w:gridCol w:w="2439"/>
        <w:gridCol w:w="1037"/>
        <w:gridCol w:w="1402"/>
        <w:gridCol w:w="3116"/>
      </w:tblGrid>
      <w:tr w:rsidR="00973468" w:rsidTr="00E630F6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67" w:right="53" w:firstLine="48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3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  <w:p w:rsidR="00973468" w:rsidRDefault="00973468" w:rsidP="00E630F6"/>
          <w:p w:rsidR="00973468" w:rsidRDefault="00973468" w:rsidP="00E630F6"/>
          <w:p w:rsidR="00973468" w:rsidRDefault="00973468" w:rsidP="00E630F6"/>
        </w:tc>
        <w:tc>
          <w:tcPr>
            <w:tcW w:w="2093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3"/>
              </w:rPr>
              <w:lastRenderedPageBreak/>
              <w:t>Наименование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</w:rPr>
              <w:lastRenderedPageBreak/>
              <w:t>показателя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ind w:left="134"/>
            </w:pPr>
            <w:r>
              <w:rPr>
                <w:b/>
                <w:bCs/>
                <w:spacing w:val="-2"/>
              </w:rPr>
              <w:t>(индикатора)</w:t>
            </w:r>
          </w:p>
          <w:p w:rsidR="00973468" w:rsidRDefault="00973468" w:rsidP="00E630F6"/>
          <w:p w:rsidR="00973468" w:rsidRDefault="00973468" w:rsidP="00E630F6"/>
          <w:p w:rsidR="00973468" w:rsidRDefault="00973468" w:rsidP="00E630F6"/>
        </w:tc>
        <w:tc>
          <w:tcPr>
            <w:tcW w:w="1642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149" w:right="130"/>
            </w:pPr>
            <w:r>
              <w:rPr>
                <w:b/>
                <w:bCs/>
              </w:rPr>
              <w:lastRenderedPageBreak/>
              <w:t xml:space="preserve">Единица </w:t>
            </w:r>
            <w:r>
              <w:rPr>
                <w:b/>
                <w:bCs/>
                <w:spacing w:val="-4"/>
              </w:rPr>
              <w:lastRenderedPageBreak/>
              <w:t>измерения</w:t>
            </w:r>
          </w:p>
          <w:p w:rsidR="00973468" w:rsidRDefault="00973468" w:rsidP="00E630F6"/>
          <w:p w:rsidR="00973468" w:rsidRDefault="00973468" w:rsidP="00E630F6"/>
          <w:p w:rsidR="00973468" w:rsidRDefault="00973468" w:rsidP="00E630F6"/>
        </w:tc>
        <w:tc>
          <w:tcPr>
            <w:tcW w:w="7484" w:type="dxa"/>
            <w:gridSpan w:val="4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60"/>
            </w:pPr>
            <w:r>
              <w:rPr>
                <w:b/>
                <w:bCs/>
                <w:spacing w:val="-2"/>
              </w:rPr>
              <w:lastRenderedPageBreak/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1"/>
              </w:rPr>
              <w:t xml:space="preserve">Обоснование отклонений </w:t>
            </w:r>
            <w:r>
              <w:rPr>
                <w:b/>
                <w:bCs/>
                <w:spacing w:val="-1"/>
              </w:rPr>
              <w:lastRenderedPageBreak/>
              <w:t>значений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</w:rPr>
              <w:t xml:space="preserve">показателя (индикатора) </w:t>
            </w:r>
            <w:proofErr w:type="gramStart"/>
            <w:r>
              <w:rPr>
                <w:b/>
                <w:bCs/>
                <w:spacing w:val="-2"/>
              </w:rPr>
              <w:t>на конец</w:t>
            </w:r>
            <w:proofErr w:type="gramEnd"/>
            <w:r>
              <w:rPr>
                <w:b/>
                <w:bCs/>
                <w:spacing w:val="-2"/>
              </w:rPr>
              <w:t xml:space="preserve"> отчетного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</w:rPr>
              <w:t>года (при наличии)</w:t>
            </w:r>
          </w:p>
          <w:p w:rsidR="00973468" w:rsidRDefault="00973468" w:rsidP="00E630F6">
            <w:pPr>
              <w:shd w:val="clear" w:color="auto" w:fill="FFFFFF"/>
              <w:ind w:left="379"/>
            </w:pP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3468" w:rsidTr="00E630F6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093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1642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606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</w:pPr>
            <w:r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973468" w:rsidRDefault="00973468" w:rsidP="00E630F6"/>
          <w:p w:rsidR="00973468" w:rsidRDefault="00973468" w:rsidP="00E630F6"/>
        </w:tc>
        <w:tc>
          <w:tcPr>
            <w:tcW w:w="2439" w:type="dxa"/>
            <w:vMerge w:val="restart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4"/>
              </w:rPr>
              <w:t>год, предшествующий</w:t>
            </w:r>
          </w:p>
          <w:p w:rsidR="00973468" w:rsidRDefault="00973468" w:rsidP="00E630F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3"/>
              </w:rPr>
              <w:t>отчетному (текущему)</w:t>
            </w:r>
          </w:p>
          <w:p w:rsidR="00973468" w:rsidRDefault="00973468" w:rsidP="00E630F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79"/>
            </w:pPr>
            <w:r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3468" w:rsidTr="00E630F6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093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1642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606" w:type="dxa"/>
            <w:vMerge/>
            <w:shd w:val="clear" w:color="auto" w:fill="FFFFFF"/>
          </w:tcPr>
          <w:p w:rsidR="00973468" w:rsidRDefault="00973468" w:rsidP="00E630F6"/>
        </w:tc>
        <w:tc>
          <w:tcPr>
            <w:tcW w:w="2439" w:type="dxa"/>
            <w:vMerge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9"/>
            </w:pPr>
            <w:r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 xml:space="preserve">факт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5"/>
              </w:rPr>
              <w:t>отчетную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</w:p>
        </w:tc>
      </w:tr>
      <w:tr w:rsidR="00973468" w:rsidTr="00E630F6">
        <w:trPr>
          <w:trHeight w:hRule="exact" w:val="346"/>
        </w:trPr>
        <w:tc>
          <w:tcPr>
            <w:tcW w:w="15026" w:type="dxa"/>
            <w:gridSpan w:val="8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t>Муниципальная программа «_______________________»</w:t>
            </w:r>
          </w:p>
        </w:tc>
      </w:tr>
      <w:tr w:rsidR="00973468" w:rsidTr="00E630F6">
        <w:trPr>
          <w:trHeight w:hRule="exact" w:val="507"/>
        </w:trPr>
        <w:tc>
          <w:tcPr>
            <w:tcW w:w="15026" w:type="dxa"/>
            <w:gridSpan w:val="8"/>
            <w:shd w:val="clear" w:color="auto" w:fill="FFFFFF"/>
          </w:tcPr>
          <w:p w:rsidR="00973468" w:rsidRPr="009B7FB8" w:rsidRDefault="00973468" w:rsidP="00E630F6">
            <w:pPr>
              <w:shd w:val="clear" w:color="auto" w:fill="FFFFFF"/>
              <w:jc w:val="center"/>
              <w:rPr>
                <w:bCs/>
              </w:rPr>
            </w:pPr>
            <w:r w:rsidRPr="009B7FB8">
              <w:rPr>
                <w:bCs/>
              </w:rPr>
              <w:t xml:space="preserve">Подпрограмма  «____________________________________________________» </w:t>
            </w:r>
          </w:p>
          <w:p w:rsidR="00973468" w:rsidRDefault="00973468" w:rsidP="00E630F6">
            <w:pPr>
              <w:shd w:val="clear" w:color="auto" w:fill="FFFFFF"/>
              <w:jc w:val="center"/>
            </w:pPr>
            <w:r w:rsidRPr="009B7FB8">
              <w:rPr>
                <w:bCs/>
                <w:i/>
              </w:rPr>
              <w:t>(строка заполняется  в случае наличия подпрограммы в составе программы)</w:t>
            </w:r>
          </w:p>
        </w:tc>
      </w:tr>
      <w:tr w:rsidR="00973468" w:rsidTr="00E630F6">
        <w:trPr>
          <w:trHeight w:hRule="exact" w:val="341"/>
        </w:trPr>
        <w:tc>
          <w:tcPr>
            <w:tcW w:w="15026" w:type="dxa"/>
            <w:gridSpan w:val="8"/>
            <w:shd w:val="clear" w:color="auto" w:fill="FFFFFF"/>
          </w:tcPr>
          <w:p w:rsidR="00973468" w:rsidRPr="00FB1A35" w:rsidRDefault="00973468" w:rsidP="00E630F6">
            <w:pPr>
              <w:pStyle w:val="a9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A35">
              <w:rPr>
                <w:rFonts w:ascii="Times New Roman" w:hAnsi="Times New Roman"/>
                <w:sz w:val="24"/>
                <w:szCs w:val="24"/>
              </w:rPr>
              <w:t>Основное мероприятие «_________________________»</w:t>
            </w:r>
          </w:p>
        </w:tc>
      </w:tr>
      <w:tr w:rsidR="00973468" w:rsidTr="00E630F6">
        <w:trPr>
          <w:trHeight w:hRule="exact" w:val="624"/>
        </w:trPr>
        <w:tc>
          <w:tcPr>
            <w:tcW w:w="69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  <w:r>
              <w:rPr>
                <w:b/>
                <w:bCs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right="682"/>
            </w:pPr>
            <w:r>
              <w:t>Показатель (индикатор)</w:t>
            </w:r>
          </w:p>
        </w:tc>
        <w:tc>
          <w:tcPr>
            <w:tcW w:w="1642" w:type="dxa"/>
            <w:shd w:val="clear" w:color="auto" w:fill="FFFFFF"/>
          </w:tcPr>
          <w:p w:rsidR="00973468" w:rsidRPr="00FB1A35" w:rsidRDefault="00973468" w:rsidP="00E630F6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973468" w:rsidRPr="00FB1A35" w:rsidRDefault="00973468" w:rsidP="00E630F6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973468" w:rsidRPr="00FB1A35" w:rsidRDefault="00973468" w:rsidP="00E630F6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973468" w:rsidRPr="00FB1A35" w:rsidRDefault="00973468" w:rsidP="00E630F6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73468" w:rsidRPr="00FB1A35" w:rsidRDefault="00973468" w:rsidP="00E630F6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</w:tr>
      <w:tr w:rsidR="00973468" w:rsidTr="00E630F6">
        <w:trPr>
          <w:trHeight w:hRule="exact" w:val="360"/>
        </w:trPr>
        <w:tc>
          <w:tcPr>
            <w:tcW w:w="69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  <w:r>
              <w:t>…</w:t>
            </w:r>
          </w:p>
        </w:tc>
        <w:tc>
          <w:tcPr>
            <w:tcW w:w="2093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642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260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243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037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402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311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</w:tr>
    </w:tbl>
    <w:p w:rsidR="00973468" w:rsidRDefault="00973468" w:rsidP="0097346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3468" w:rsidRDefault="00973468" w:rsidP="00973468"/>
    <w:p w:rsidR="00973468" w:rsidRDefault="00973468" w:rsidP="0097346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3468" w:rsidRDefault="00973468" w:rsidP="00973468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973468" w:rsidRDefault="00973468" w:rsidP="00973468">
      <w:pPr>
        <w:shd w:val="clear" w:color="auto" w:fill="FFFFFF"/>
        <w:jc w:val="right"/>
      </w:pPr>
      <w:r>
        <w:rPr>
          <w:spacing w:val="-4"/>
          <w:sz w:val="28"/>
          <w:szCs w:val="28"/>
        </w:rPr>
        <w:t xml:space="preserve">                                               Таблица 2</w:t>
      </w:r>
    </w:p>
    <w:p w:rsidR="00973468" w:rsidRPr="009173C0" w:rsidRDefault="00973468" w:rsidP="00973468">
      <w:pPr>
        <w:shd w:val="clear" w:color="auto" w:fill="FFFFFF"/>
        <w:ind w:left="6802"/>
        <w:rPr>
          <w:b/>
        </w:rPr>
      </w:pPr>
      <w:r w:rsidRPr="009173C0">
        <w:rPr>
          <w:b/>
        </w:rPr>
        <w:t>ОТЧЕТ</w:t>
      </w:r>
    </w:p>
    <w:p w:rsidR="00973468" w:rsidRPr="009173C0" w:rsidRDefault="00973468" w:rsidP="00973468">
      <w:pPr>
        <w:shd w:val="clear" w:color="auto" w:fill="FFFFFF"/>
        <w:spacing w:line="322" w:lineRule="exact"/>
        <w:ind w:left="3936" w:right="4147"/>
        <w:jc w:val="center"/>
        <w:rPr>
          <w:b/>
        </w:rPr>
      </w:pPr>
      <w:r w:rsidRPr="009173C0">
        <w:rPr>
          <w:b/>
        </w:rPr>
        <w:t xml:space="preserve">об использовании бюджетных ассигнований на реализацию муниципальной программы за </w:t>
      </w:r>
      <w:r>
        <w:rPr>
          <w:b/>
          <w:u w:val="single"/>
        </w:rPr>
        <w:t>2017</w:t>
      </w:r>
      <w:r w:rsidRPr="009173C0">
        <w:rPr>
          <w:b/>
        </w:rPr>
        <w:t xml:space="preserve">  год</w:t>
      </w:r>
    </w:p>
    <w:p w:rsidR="00973468" w:rsidRDefault="00973468" w:rsidP="00973468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42"/>
        <w:gridCol w:w="2409"/>
        <w:gridCol w:w="851"/>
        <w:gridCol w:w="850"/>
        <w:gridCol w:w="993"/>
        <w:gridCol w:w="1755"/>
        <w:gridCol w:w="1536"/>
        <w:gridCol w:w="1589"/>
        <w:gridCol w:w="1536"/>
        <w:gridCol w:w="1531"/>
      </w:tblGrid>
      <w:tr w:rsidR="00973468" w:rsidTr="004F44A5">
        <w:trPr>
          <w:trHeight w:hRule="exact" w:val="1636"/>
        </w:trPr>
        <w:tc>
          <w:tcPr>
            <w:tcW w:w="198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528"/>
              <w:jc w:val="center"/>
            </w:pPr>
            <w:r>
              <w:rPr>
                <w:b/>
                <w:bCs/>
              </w:rPr>
              <w:lastRenderedPageBreak/>
              <w:t>Статус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</w:tc>
        <w:tc>
          <w:tcPr>
            <w:tcW w:w="3598" w:type="dxa"/>
            <w:gridSpan w:val="3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685"/>
              <w:jc w:val="center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973468" w:rsidTr="004F44A5">
        <w:trPr>
          <w:trHeight w:hRule="exact" w:val="2006"/>
        </w:trPr>
        <w:tc>
          <w:tcPr>
            <w:tcW w:w="1985" w:type="dxa"/>
            <w:shd w:val="clear" w:color="auto" w:fill="FFFFFF"/>
          </w:tcPr>
          <w:p w:rsidR="00973468" w:rsidRDefault="00973468" w:rsidP="00E630F6">
            <w:pPr>
              <w:jc w:val="center"/>
            </w:pPr>
          </w:p>
          <w:p w:rsidR="00973468" w:rsidRDefault="00973468" w:rsidP="00E630F6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jc w:val="center"/>
            </w:pPr>
          </w:p>
          <w:p w:rsidR="00973468" w:rsidRDefault="00973468" w:rsidP="00E630F6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jc w:val="center"/>
            </w:pPr>
          </w:p>
          <w:p w:rsidR="00973468" w:rsidRDefault="00973468" w:rsidP="00E630F6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993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75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973468" w:rsidTr="004F44A5">
        <w:trPr>
          <w:trHeight w:hRule="exact" w:val="341"/>
        </w:trPr>
        <w:tc>
          <w:tcPr>
            <w:tcW w:w="198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864"/>
            </w:pPr>
            <w:r>
              <w:rPr>
                <w:b/>
                <w:bCs/>
              </w:rPr>
              <w:t>1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888"/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758"/>
            </w:pPr>
            <w:r>
              <w:t>3</w:t>
            </w:r>
          </w:p>
        </w:tc>
        <w:tc>
          <w:tcPr>
            <w:tcW w:w="850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94"/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259"/>
            </w:pPr>
            <w:r>
              <w:rPr>
                <w:b/>
                <w:bCs/>
              </w:rPr>
              <w:t>5</w:t>
            </w:r>
          </w:p>
        </w:tc>
        <w:tc>
          <w:tcPr>
            <w:tcW w:w="1755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ind w:left="326"/>
            </w:pPr>
            <w:r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973468" w:rsidTr="004F44A5">
        <w:trPr>
          <w:trHeight w:hRule="exact" w:val="2189"/>
        </w:trPr>
        <w:tc>
          <w:tcPr>
            <w:tcW w:w="1985" w:type="dxa"/>
            <w:shd w:val="clear" w:color="auto" w:fill="FFFFFF"/>
          </w:tcPr>
          <w:p w:rsidR="00973468" w:rsidRPr="008F67D1" w:rsidRDefault="00973468" w:rsidP="00E630F6">
            <w:pPr>
              <w:shd w:val="clear" w:color="auto" w:fill="FFFFFF"/>
              <w:spacing w:line="278" w:lineRule="exact"/>
              <w:ind w:right="163"/>
              <w:jc w:val="center"/>
            </w:pPr>
            <w:r w:rsidRPr="008F67D1">
              <w:rPr>
                <w:b/>
                <w:bCs/>
                <w:spacing w:val="-18"/>
                <w:sz w:val="22"/>
                <w:szCs w:val="22"/>
              </w:rPr>
              <w:t xml:space="preserve">Муниципальная </w:t>
            </w:r>
            <w:r w:rsidRPr="008F67D1">
              <w:rPr>
                <w:b/>
                <w:bCs/>
                <w:sz w:val="22"/>
                <w:szCs w:val="22"/>
              </w:rPr>
              <w:t>программа «______________»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pStyle w:val="ConsPlusNormal"/>
              <w:widowControl/>
              <w:ind w:firstLine="0"/>
              <w:jc w:val="center"/>
            </w:pPr>
            <w:r w:rsidRPr="00973468">
              <w:rPr>
                <w:rFonts w:ascii="Times New Roman" w:hAnsi="Times New Roman"/>
                <w:b/>
              </w:rPr>
              <w:t xml:space="preserve">«Развитие культуры на территории муниципального образования </w:t>
            </w:r>
            <w:proofErr w:type="spellStart"/>
            <w:r w:rsidRPr="00973468">
              <w:rPr>
                <w:rFonts w:ascii="Times New Roman" w:hAnsi="Times New Roman"/>
                <w:b/>
              </w:rPr>
              <w:t>Благодарновский</w:t>
            </w:r>
            <w:proofErr w:type="spellEnd"/>
            <w:r w:rsidRPr="00973468">
              <w:rPr>
                <w:rFonts w:ascii="Times New Roman" w:hAnsi="Times New Roman"/>
                <w:b/>
              </w:rPr>
              <w:t xml:space="preserve"> сельсовет</w:t>
            </w:r>
            <w:r w:rsidRPr="009A306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973468">
              <w:rPr>
                <w:rFonts w:ascii="Times New Roman" w:hAnsi="Times New Roman"/>
                <w:b/>
              </w:rPr>
              <w:t>Ташлинского</w:t>
            </w:r>
            <w:proofErr w:type="spellEnd"/>
            <w:r w:rsidRPr="00973468">
              <w:rPr>
                <w:rFonts w:ascii="Times New Roman" w:hAnsi="Times New Roman"/>
                <w:b/>
              </w:rPr>
              <w:t xml:space="preserve"> района Оренбургской области на 2014</w:t>
            </w:r>
            <w:r w:rsidRPr="009A3061">
              <w:rPr>
                <w:rFonts w:ascii="Times New Roman" w:hAnsi="Times New Roman"/>
                <w:b/>
                <w:sz w:val="28"/>
              </w:rPr>
              <w:t>-</w:t>
            </w:r>
            <w:r w:rsidRPr="00973468">
              <w:rPr>
                <w:rFonts w:ascii="Times New Roman" w:hAnsi="Times New Roman"/>
                <w:b/>
              </w:rPr>
              <w:t>2020 годы</w:t>
            </w:r>
            <w:r w:rsidRPr="0097346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:rsidR="00973468" w:rsidRDefault="00973468" w:rsidP="004F44A5">
            <w:pPr>
              <w:shd w:val="clear" w:color="auto" w:fill="FFFFFF"/>
              <w:spacing w:line="278" w:lineRule="exact"/>
              <w:ind w:right="485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73468" w:rsidRPr="00997E58" w:rsidRDefault="00973468" w:rsidP="00E630F6">
            <w:pPr>
              <w:shd w:val="clear" w:color="auto" w:fill="FFFFFF"/>
            </w:pPr>
            <w:r>
              <w:rPr>
                <w:b/>
                <w:bCs/>
              </w:rPr>
              <w:t xml:space="preserve">   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3468" w:rsidRPr="00CE18D3" w:rsidRDefault="00973468" w:rsidP="00E630F6">
            <w:pPr>
              <w:shd w:val="clear" w:color="auto" w:fill="FFFFFF"/>
              <w:ind w:left="230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ind w:left="298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Pr="0006072C" w:rsidRDefault="00973468" w:rsidP="00E630F6">
            <w:pPr>
              <w:shd w:val="clear" w:color="auto" w:fill="FFFFFF"/>
              <w:jc w:val="center"/>
              <w:rPr>
                <w:b/>
              </w:rPr>
            </w:pPr>
            <w:r w:rsidRPr="0006072C">
              <w:rPr>
                <w:b/>
              </w:rPr>
              <w:t>955,5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73468" w:rsidRPr="0006072C" w:rsidRDefault="00973468" w:rsidP="00973468">
            <w:pPr>
              <w:jc w:val="center"/>
              <w:rPr>
                <w:b/>
              </w:rPr>
            </w:pPr>
            <w:r w:rsidRPr="0006072C">
              <w:rPr>
                <w:b/>
              </w:rPr>
              <w:t>955,5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Pr="0006072C" w:rsidRDefault="00973468" w:rsidP="00973468">
            <w:pPr>
              <w:jc w:val="center"/>
              <w:rPr>
                <w:b/>
              </w:rPr>
            </w:pPr>
            <w:r w:rsidRPr="0006072C">
              <w:rPr>
                <w:b/>
              </w:rPr>
              <w:t>955,5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73468" w:rsidRPr="0006072C" w:rsidRDefault="00973468" w:rsidP="00973468">
            <w:pPr>
              <w:jc w:val="center"/>
              <w:rPr>
                <w:b/>
              </w:rPr>
            </w:pPr>
            <w:r w:rsidRPr="0006072C">
              <w:rPr>
                <w:b/>
              </w:rPr>
              <w:t>955,5</w:t>
            </w:r>
          </w:p>
        </w:tc>
      </w:tr>
      <w:tr w:rsidR="00973468" w:rsidTr="004F44A5">
        <w:trPr>
          <w:trHeight w:hRule="exact" w:val="1419"/>
        </w:trPr>
        <w:tc>
          <w:tcPr>
            <w:tcW w:w="1985" w:type="dxa"/>
            <w:shd w:val="clear" w:color="auto" w:fill="FFFFFF"/>
          </w:tcPr>
          <w:p w:rsidR="00973468" w:rsidRPr="008F67D1" w:rsidRDefault="00973468" w:rsidP="00E630F6">
            <w:pPr>
              <w:shd w:val="clear" w:color="auto" w:fill="FFFFFF"/>
              <w:jc w:val="center"/>
              <w:rPr>
                <w:b/>
                <w:bCs/>
                <w:spacing w:val="-13"/>
              </w:rPr>
            </w:pPr>
            <w:r w:rsidRPr="008F67D1">
              <w:rPr>
                <w:b/>
                <w:bCs/>
                <w:spacing w:val="-13"/>
                <w:sz w:val="22"/>
                <w:szCs w:val="22"/>
              </w:rPr>
              <w:t>Подпрограмма «_______________»</w:t>
            </w:r>
          </w:p>
          <w:p w:rsidR="00973468" w:rsidRPr="008F67D1" w:rsidRDefault="00973468" w:rsidP="00E630F6">
            <w:pPr>
              <w:shd w:val="clear" w:color="auto" w:fill="FFFFFF"/>
              <w:jc w:val="center"/>
            </w:pPr>
            <w:r w:rsidRPr="008F67D1">
              <w:rPr>
                <w:bCs/>
                <w:i/>
                <w:sz w:val="22"/>
                <w:szCs w:val="22"/>
              </w:rPr>
              <w:t>(</w:t>
            </w:r>
            <w:r w:rsidRPr="009A7860">
              <w:rPr>
                <w:bCs/>
                <w:i/>
                <w:sz w:val="16"/>
                <w:szCs w:val="16"/>
              </w:rPr>
              <w:t>строка заполняется  в случае наличия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подпрограммы в составе</w:t>
            </w:r>
            <w:r w:rsidRPr="008F67D1">
              <w:rPr>
                <w:bCs/>
                <w:i/>
                <w:sz w:val="22"/>
                <w:szCs w:val="22"/>
              </w:rPr>
              <w:t xml:space="preserve"> </w:t>
            </w:r>
            <w:r w:rsidRPr="009A7860">
              <w:rPr>
                <w:bCs/>
                <w:i/>
                <w:sz w:val="16"/>
                <w:szCs w:val="16"/>
              </w:rPr>
              <w:t>программы)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973468" w:rsidRDefault="00973468" w:rsidP="004F44A5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ind w:left="235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ind w:left="302"/>
              <w:jc w:val="center"/>
            </w:pPr>
            <w:r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589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536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153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</w:tr>
      <w:tr w:rsidR="0006072C" w:rsidTr="0006072C">
        <w:trPr>
          <w:trHeight w:hRule="exact" w:val="3129"/>
        </w:trPr>
        <w:tc>
          <w:tcPr>
            <w:tcW w:w="2127" w:type="dxa"/>
            <w:gridSpan w:val="2"/>
            <w:shd w:val="clear" w:color="auto" w:fill="FFFFFF"/>
          </w:tcPr>
          <w:p w:rsidR="0006072C" w:rsidRPr="0000233E" w:rsidRDefault="0006072C" w:rsidP="00973468">
            <w:pPr>
              <w:shd w:val="clear" w:color="auto" w:fill="FFFFFF"/>
              <w:spacing w:line="278" w:lineRule="exact"/>
              <w:ind w:right="154" w:firstLine="10"/>
              <w:jc w:val="both"/>
            </w:pPr>
          </w:p>
        </w:tc>
        <w:tc>
          <w:tcPr>
            <w:tcW w:w="2409" w:type="dxa"/>
            <w:shd w:val="clear" w:color="auto" w:fill="FFFFFF"/>
          </w:tcPr>
          <w:p w:rsidR="0006072C" w:rsidRPr="00A93D80" w:rsidRDefault="0006072C" w:rsidP="00E630F6">
            <w:pPr>
              <w:shd w:val="clear" w:color="auto" w:fill="FFFFFF"/>
              <w:rPr>
                <w:sz w:val="22"/>
                <w:szCs w:val="22"/>
              </w:rPr>
            </w:pPr>
            <w:r w:rsidRPr="00A93D80">
              <w:rPr>
                <w:b/>
                <w:sz w:val="22"/>
                <w:szCs w:val="22"/>
              </w:rPr>
              <w:t>«Развитие и организация культурного досуга населения»</w:t>
            </w:r>
          </w:p>
        </w:tc>
        <w:tc>
          <w:tcPr>
            <w:tcW w:w="851" w:type="dxa"/>
            <w:shd w:val="clear" w:color="auto" w:fill="FFFFFF"/>
          </w:tcPr>
          <w:p w:rsidR="0006072C" w:rsidRDefault="0006072C" w:rsidP="004F44A5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Pr="00997E58" w:rsidRDefault="0006072C" w:rsidP="00E630F6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Pr="00997E58" w:rsidRDefault="0006072C" w:rsidP="00E630F6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37662A">
            <w:pPr>
              <w:jc w:val="center"/>
            </w:pPr>
            <w:r>
              <w:t>Х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06072C" w:rsidRDefault="0006072C" w:rsidP="00E630F6">
            <w:pPr>
              <w:shd w:val="clear" w:color="auto" w:fill="FFFFFF"/>
              <w:jc w:val="center"/>
              <w:rPr>
                <w:b/>
              </w:rPr>
            </w:pPr>
            <w:r w:rsidRPr="0006072C">
              <w:rPr>
                <w:b/>
              </w:rPr>
              <w:t>696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696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696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696</w:t>
            </w:r>
          </w:p>
        </w:tc>
      </w:tr>
      <w:tr w:rsidR="00A93D80" w:rsidTr="00A93D80">
        <w:trPr>
          <w:trHeight w:hRule="exact" w:val="3129"/>
        </w:trPr>
        <w:tc>
          <w:tcPr>
            <w:tcW w:w="2127" w:type="dxa"/>
            <w:gridSpan w:val="2"/>
            <w:shd w:val="clear" w:color="auto" w:fill="FFFFFF"/>
          </w:tcPr>
          <w:p w:rsidR="00A93D80" w:rsidRPr="0000233E" w:rsidRDefault="00A93D80" w:rsidP="00E630F6">
            <w:pPr>
              <w:shd w:val="clear" w:color="auto" w:fill="FFFFFF"/>
              <w:spacing w:line="278" w:lineRule="exact"/>
              <w:ind w:right="154" w:firstLine="10"/>
              <w:jc w:val="both"/>
            </w:pPr>
            <w:r w:rsidRPr="00973468">
              <w:rPr>
                <w:bCs/>
                <w:sz w:val="18"/>
                <w:szCs w:val="18"/>
              </w:rPr>
              <w:t xml:space="preserve">1.Основное </w:t>
            </w:r>
            <w:r w:rsidRPr="00973468">
              <w:rPr>
                <w:bCs/>
                <w:spacing w:val="-15"/>
                <w:sz w:val="18"/>
                <w:szCs w:val="18"/>
              </w:rPr>
              <w:t>мероприятие</w:t>
            </w:r>
            <w:r w:rsidRPr="0000233E">
              <w:rPr>
                <w:bCs/>
                <w:spacing w:val="-15"/>
                <w:sz w:val="22"/>
                <w:szCs w:val="22"/>
              </w:rPr>
              <w:t xml:space="preserve">  «</w:t>
            </w:r>
            <w:r w:rsidRPr="0062071E">
              <w:t xml:space="preserve">Проведение  культурно-массовых мероприятий на территории поселения (Новый год, День Победы, </w:t>
            </w:r>
            <w:r>
              <w:t xml:space="preserve">Праздник весны, </w:t>
            </w:r>
            <w:r w:rsidRPr="0062071E">
              <w:t>Масленица, День села, День пожилого человека и др.)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</w:tc>
        <w:tc>
          <w:tcPr>
            <w:tcW w:w="2409" w:type="dxa"/>
            <w:shd w:val="clear" w:color="auto" w:fill="FFFFFF"/>
          </w:tcPr>
          <w:p w:rsidR="00A93D80" w:rsidRPr="00A93D80" w:rsidRDefault="00A93D80" w:rsidP="00E630F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93D80" w:rsidRDefault="00A93D80" w:rsidP="00E630F6">
            <w:pPr>
              <w:shd w:val="clear" w:color="auto" w:fill="FFFFFF"/>
              <w:spacing w:line="274" w:lineRule="exact"/>
              <w:ind w:right="475" w:firstLine="5"/>
            </w:pPr>
            <w:r>
              <w:t>всего, в том числе: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3D80" w:rsidRPr="00997E58" w:rsidRDefault="00A93D80" w:rsidP="00E630F6">
            <w:pPr>
              <w:shd w:val="clear" w:color="auto" w:fill="FFFFFF"/>
              <w:jc w:val="center"/>
            </w:pPr>
            <w:r w:rsidRPr="00997E58"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3D80" w:rsidRPr="00997E58" w:rsidRDefault="00A93D80" w:rsidP="00E630F6">
            <w:pPr>
              <w:shd w:val="clear" w:color="auto" w:fill="FFFFFF"/>
              <w:ind w:left="245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A93D80" w:rsidRDefault="0037662A" w:rsidP="00A93D80">
            <w:pPr>
              <w:jc w:val="center"/>
            </w:pPr>
            <w:r w:rsidRPr="00347A31">
              <w:t>05001</w:t>
            </w:r>
            <w:r>
              <w:t>90300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93,2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93,2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A93D80" w:rsidP="00E630F6">
            <w:pPr>
              <w:jc w:val="center"/>
            </w:pPr>
            <w:r>
              <w:t>93</w:t>
            </w:r>
            <w:r w:rsidRPr="0036041F">
              <w:t>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93D80" w:rsidRDefault="00A93D80" w:rsidP="00E630F6">
            <w:pPr>
              <w:jc w:val="center"/>
            </w:pPr>
            <w:r>
              <w:t>93</w:t>
            </w:r>
            <w:r w:rsidRPr="0036041F">
              <w:t>,2</w:t>
            </w:r>
          </w:p>
        </w:tc>
      </w:tr>
      <w:tr w:rsidR="004F44A5" w:rsidTr="004F44A5">
        <w:trPr>
          <w:trHeight w:hRule="exact" w:val="989"/>
        </w:trPr>
        <w:tc>
          <w:tcPr>
            <w:tcW w:w="2127" w:type="dxa"/>
            <w:gridSpan w:val="2"/>
            <w:shd w:val="clear" w:color="auto" w:fill="FFFFFF"/>
          </w:tcPr>
          <w:p w:rsidR="004F44A5" w:rsidRPr="0000233E" w:rsidRDefault="004F44A5" w:rsidP="00E630F6">
            <w:r w:rsidRPr="004F44A5">
              <w:rPr>
                <w:bCs/>
              </w:rPr>
              <w:t xml:space="preserve">2. Основное </w:t>
            </w:r>
            <w:r w:rsidRPr="004F44A5">
              <w:rPr>
                <w:bCs/>
                <w:spacing w:val="-15"/>
              </w:rPr>
              <w:t>мероприятие</w:t>
            </w:r>
            <w:r w:rsidRPr="0000233E">
              <w:rPr>
                <w:bCs/>
                <w:spacing w:val="-15"/>
                <w:sz w:val="22"/>
                <w:szCs w:val="22"/>
              </w:rPr>
              <w:t xml:space="preserve">  «</w:t>
            </w:r>
            <w:r w:rsidRPr="001E124F">
              <w:rPr>
                <w:color w:val="000000" w:themeColor="text1"/>
              </w:rPr>
              <w:t>Организация досуга населения</w:t>
            </w:r>
            <w:r w:rsidRPr="0000233E">
              <w:rPr>
                <w:bCs/>
                <w:spacing w:val="-15"/>
                <w:sz w:val="22"/>
                <w:szCs w:val="22"/>
              </w:rPr>
              <w:t>»</w:t>
            </w:r>
          </w:p>
          <w:p w:rsidR="004F44A5" w:rsidRPr="0000233E" w:rsidRDefault="004F44A5" w:rsidP="00E630F6"/>
        </w:tc>
        <w:tc>
          <w:tcPr>
            <w:tcW w:w="2409" w:type="dxa"/>
            <w:shd w:val="clear" w:color="auto" w:fill="FFFFFF"/>
          </w:tcPr>
          <w:p w:rsidR="004F44A5" w:rsidRPr="00802114" w:rsidRDefault="004F44A5" w:rsidP="00E630F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4F44A5" w:rsidRDefault="004F44A5" w:rsidP="00E630F6">
            <w:pPr>
              <w:shd w:val="clear" w:color="auto" w:fill="FFFFFF"/>
            </w:pPr>
            <w:r>
              <w:rPr>
                <w:b/>
                <w:bCs/>
              </w:rPr>
              <w:t>—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F44A5" w:rsidRDefault="004F44A5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F44A5" w:rsidRDefault="004F44A5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4F44A5" w:rsidRDefault="004F44A5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F44A5" w:rsidRDefault="004F44A5" w:rsidP="004F44A5">
            <w:pPr>
              <w:shd w:val="clear" w:color="auto" w:fill="FFFFFF"/>
              <w:jc w:val="center"/>
            </w:pPr>
            <w:r>
              <w:t>574,8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4F44A5" w:rsidRDefault="004F44A5" w:rsidP="004F44A5">
            <w:pPr>
              <w:jc w:val="center"/>
            </w:pPr>
            <w:r w:rsidRPr="00382A58">
              <w:t>574,8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4F44A5" w:rsidRDefault="004F44A5" w:rsidP="004F44A5">
            <w:pPr>
              <w:jc w:val="center"/>
            </w:pPr>
            <w:r w:rsidRPr="00382A58">
              <w:t>574,8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4F44A5" w:rsidRDefault="004F44A5" w:rsidP="004F44A5">
            <w:pPr>
              <w:jc w:val="center"/>
            </w:pPr>
            <w:r w:rsidRPr="00382A58">
              <w:t>574,8</w:t>
            </w:r>
          </w:p>
        </w:tc>
      </w:tr>
      <w:tr w:rsidR="00973468" w:rsidTr="004F44A5">
        <w:trPr>
          <w:trHeight w:hRule="exact" w:val="2044"/>
        </w:trPr>
        <w:tc>
          <w:tcPr>
            <w:tcW w:w="2127" w:type="dxa"/>
            <w:gridSpan w:val="2"/>
            <w:shd w:val="clear" w:color="auto" w:fill="FFFFFF"/>
          </w:tcPr>
          <w:p w:rsidR="00973468" w:rsidRPr="0000233E" w:rsidRDefault="00973468" w:rsidP="00E630F6">
            <w:pPr>
              <w:rPr>
                <w:sz w:val="22"/>
                <w:szCs w:val="22"/>
              </w:rPr>
            </w:pPr>
          </w:p>
          <w:p w:rsidR="00973468" w:rsidRPr="004F44A5" w:rsidRDefault="00973468" w:rsidP="00E630F6">
            <w:r w:rsidRPr="004F44A5">
              <w:rPr>
                <w:bCs/>
              </w:rPr>
              <w:t xml:space="preserve">3. Основное </w:t>
            </w:r>
            <w:r w:rsidRPr="004F44A5">
              <w:rPr>
                <w:bCs/>
                <w:spacing w:val="-15"/>
              </w:rPr>
              <w:t>мероприятие  «</w:t>
            </w:r>
            <w:r w:rsidR="004F44A5" w:rsidRPr="0062071E">
              <w:t>Участие в районных, областных конкурсах (фестивалях)</w:t>
            </w:r>
          </w:p>
        </w:tc>
        <w:tc>
          <w:tcPr>
            <w:tcW w:w="2409" w:type="dxa"/>
            <w:shd w:val="clear" w:color="auto" w:fill="FFFFFF"/>
          </w:tcPr>
          <w:p w:rsidR="00973468" w:rsidRPr="00802114" w:rsidRDefault="00973468" w:rsidP="00E630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73468" w:rsidRDefault="00973468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73468" w:rsidRDefault="00973468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973468" w:rsidRDefault="004F44A5" w:rsidP="00E630F6">
            <w:pPr>
              <w:shd w:val="clear" w:color="auto" w:fill="FFFFFF"/>
              <w:jc w:val="center"/>
            </w:pPr>
            <w:r>
              <w:t>28</w:t>
            </w:r>
            <w:r w:rsidR="00973468">
              <w:t>,0</w:t>
            </w:r>
          </w:p>
        </w:tc>
      </w:tr>
      <w:tr w:rsidR="0006072C" w:rsidTr="0006072C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06072C" w:rsidRPr="0000233E" w:rsidRDefault="0006072C" w:rsidP="00E630F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/>
          </w:tcPr>
          <w:p w:rsidR="0006072C" w:rsidRPr="009A7860" w:rsidRDefault="0006072C" w:rsidP="004F44A5">
            <w:r w:rsidRPr="00242678">
              <w:rPr>
                <w:b/>
                <w:sz w:val="22"/>
                <w:szCs w:val="22"/>
              </w:rPr>
              <w:t xml:space="preserve"> «Развитие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2678">
              <w:rPr>
                <w:b/>
                <w:sz w:val="22"/>
                <w:szCs w:val="22"/>
              </w:rPr>
              <w:t>и организация библиотечного обслуживания  населения»</w:t>
            </w:r>
          </w:p>
        </w:tc>
        <w:tc>
          <w:tcPr>
            <w:tcW w:w="851" w:type="dxa"/>
            <w:shd w:val="clear" w:color="auto" w:fill="FFFFFF"/>
          </w:tcPr>
          <w:p w:rsidR="0006072C" w:rsidRDefault="0006072C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Default="0006072C" w:rsidP="00A93D80">
            <w:pPr>
              <w:shd w:val="clear" w:color="auto" w:fill="FFFFFF"/>
              <w:jc w:val="center"/>
            </w:pP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06072C" w:rsidRDefault="0006072C" w:rsidP="00E630F6">
            <w:pPr>
              <w:shd w:val="clear" w:color="auto" w:fill="FFFFFF"/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06072C" w:rsidRDefault="0006072C" w:rsidP="0006072C">
            <w:pPr>
              <w:jc w:val="center"/>
              <w:rPr>
                <w:b/>
              </w:rPr>
            </w:pPr>
            <w:r w:rsidRPr="0006072C">
              <w:rPr>
                <w:b/>
              </w:rPr>
              <w:t>201,3</w:t>
            </w:r>
          </w:p>
        </w:tc>
      </w:tr>
      <w:tr w:rsidR="00A93D80" w:rsidTr="004F44A5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A93D80" w:rsidRPr="00A93D80" w:rsidRDefault="00A93D80" w:rsidP="00E630F6">
            <w:r>
              <w:t xml:space="preserve">1.Основное мероприятие </w:t>
            </w:r>
            <w:r w:rsidR="0037662A">
              <w:t xml:space="preserve"> </w:t>
            </w:r>
            <w:r w:rsidR="0037662A" w:rsidRPr="0062071E">
              <w:t>Проведение тематических мероприятий для населения</w:t>
            </w:r>
          </w:p>
        </w:tc>
        <w:tc>
          <w:tcPr>
            <w:tcW w:w="2409" w:type="dxa"/>
            <w:shd w:val="clear" w:color="auto" w:fill="FFFFFF"/>
          </w:tcPr>
          <w:p w:rsidR="00A93D80" w:rsidRPr="00F63B87" w:rsidRDefault="00A93D80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A93D80" w:rsidRDefault="00A93D80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93D80" w:rsidRDefault="00A93D80" w:rsidP="00E630F6">
            <w:pPr>
              <w:shd w:val="clear" w:color="auto" w:fill="FFFFFF"/>
              <w:jc w:val="center"/>
            </w:pPr>
            <w:r>
              <w:t>2,0</w:t>
            </w:r>
          </w:p>
        </w:tc>
      </w:tr>
      <w:tr w:rsidR="00A93D80" w:rsidTr="004F44A5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A93D80" w:rsidRDefault="00A93D80" w:rsidP="00E630F6">
            <w:r>
              <w:t xml:space="preserve">2.Основное мероприятие </w:t>
            </w:r>
            <w:r w:rsidRPr="0062071E">
              <w:t>Комплектование нового книжного фонда, подписка на периодические издания</w:t>
            </w:r>
          </w:p>
        </w:tc>
        <w:tc>
          <w:tcPr>
            <w:tcW w:w="2409" w:type="dxa"/>
            <w:shd w:val="clear" w:color="auto" w:fill="FFFFFF"/>
          </w:tcPr>
          <w:p w:rsidR="00A93D80" w:rsidRPr="00F63B87" w:rsidRDefault="00A93D80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A93D80" w:rsidRDefault="00A93D80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4,0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A93D80" w:rsidRDefault="0037662A" w:rsidP="00E630F6">
            <w:pPr>
              <w:shd w:val="clear" w:color="auto" w:fill="FFFFFF"/>
              <w:jc w:val="center"/>
            </w:pPr>
            <w:r>
              <w:t>4,0</w:t>
            </w:r>
          </w:p>
        </w:tc>
      </w:tr>
      <w:tr w:rsidR="0037662A" w:rsidTr="004F44A5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37662A" w:rsidRDefault="0037662A" w:rsidP="0037662A">
            <w:r>
              <w:t xml:space="preserve">3.Основное мероприятие </w:t>
            </w:r>
            <w:r w:rsidRPr="0062071E">
              <w:t>Материальн</w:t>
            </w:r>
            <w:r>
              <w:t>ое</w:t>
            </w:r>
            <w:r w:rsidRPr="0062071E">
              <w:t xml:space="preserve">, </w:t>
            </w:r>
            <w:proofErr w:type="spellStart"/>
            <w:r w:rsidRPr="0062071E">
              <w:t>хозяйственн</w:t>
            </w:r>
            <w:r>
              <w:t>оеобеспечение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37662A" w:rsidRPr="00F63B87" w:rsidRDefault="0037662A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37662A" w:rsidRDefault="0037662A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2,0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2,0</w:t>
            </w:r>
          </w:p>
        </w:tc>
      </w:tr>
      <w:tr w:rsidR="0037662A" w:rsidTr="0037662A">
        <w:trPr>
          <w:trHeight w:hRule="exact" w:val="1550"/>
        </w:trPr>
        <w:tc>
          <w:tcPr>
            <w:tcW w:w="2127" w:type="dxa"/>
            <w:gridSpan w:val="2"/>
            <w:shd w:val="clear" w:color="auto" w:fill="FFFFFF"/>
          </w:tcPr>
          <w:p w:rsidR="0037662A" w:rsidRDefault="0037662A" w:rsidP="00E630F6">
            <w:r>
              <w:t xml:space="preserve">4. Основное мероприятие  </w:t>
            </w:r>
          </w:p>
          <w:p w:rsidR="0037662A" w:rsidRDefault="0037662A" w:rsidP="00E630F6">
            <w:r>
              <w:t>Предоставление библиотечных услуг</w:t>
            </w:r>
          </w:p>
        </w:tc>
        <w:tc>
          <w:tcPr>
            <w:tcW w:w="2409" w:type="dxa"/>
            <w:shd w:val="clear" w:color="auto" w:fill="FFFFFF"/>
          </w:tcPr>
          <w:p w:rsidR="0037662A" w:rsidRPr="00F63B87" w:rsidRDefault="0037662A" w:rsidP="00E630F6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</w:tcPr>
          <w:p w:rsidR="0037662A" w:rsidRDefault="0037662A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7662A" w:rsidRDefault="0037662A" w:rsidP="00E630F6">
            <w:pPr>
              <w:shd w:val="clear" w:color="auto" w:fill="FFFFFF"/>
              <w:jc w:val="center"/>
            </w:pPr>
            <w:r>
              <w:t>193,3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37662A" w:rsidRDefault="0037662A" w:rsidP="0037662A">
            <w:pPr>
              <w:jc w:val="center"/>
            </w:pPr>
            <w:r w:rsidRPr="0068114F">
              <w:t>193,3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7662A" w:rsidRDefault="0037662A" w:rsidP="0037662A">
            <w:pPr>
              <w:jc w:val="center"/>
            </w:pPr>
            <w:r w:rsidRPr="0068114F">
              <w:t>193,3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37662A" w:rsidRDefault="0037662A" w:rsidP="0037662A">
            <w:pPr>
              <w:jc w:val="center"/>
            </w:pPr>
            <w:r w:rsidRPr="0068114F">
              <w:t>193,3</w:t>
            </w:r>
          </w:p>
        </w:tc>
      </w:tr>
      <w:tr w:rsidR="0006072C" w:rsidTr="0006072C">
        <w:trPr>
          <w:trHeight w:hRule="exact" w:val="1893"/>
        </w:trPr>
        <w:tc>
          <w:tcPr>
            <w:tcW w:w="2127" w:type="dxa"/>
            <w:gridSpan w:val="2"/>
            <w:shd w:val="clear" w:color="auto" w:fill="FFFFFF"/>
          </w:tcPr>
          <w:p w:rsidR="0006072C" w:rsidRDefault="0006072C" w:rsidP="00E630F6"/>
        </w:tc>
        <w:tc>
          <w:tcPr>
            <w:tcW w:w="2409" w:type="dxa"/>
            <w:shd w:val="clear" w:color="auto" w:fill="FFFFFF"/>
          </w:tcPr>
          <w:p w:rsidR="0006072C" w:rsidRPr="0006072C" w:rsidRDefault="0006072C" w:rsidP="0006072C">
            <w:pPr>
              <w:rPr>
                <w:b/>
                <w:sz w:val="22"/>
                <w:szCs w:val="22"/>
              </w:rPr>
            </w:pPr>
            <w:r w:rsidRPr="0006072C">
              <w:rPr>
                <w:b/>
                <w:sz w:val="22"/>
                <w:szCs w:val="22"/>
              </w:rPr>
              <w:t xml:space="preserve">«Содержание имущества клубно-библиотечной системы  поселения,  </w:t>
            </w:r>
          </w:p>
          <w:p w:rsidR="0006072C" w:rsidRPr="00F63B87" w:rsidRDefault="0006072C" w:rsidP="0006072C">
            <w:pPr>
              <w:rPr>
                <w:b/>
              </w:rPr>
            </w:pPr>
            <w:r w:rsidRPr="0006072C">
              <w:rPr>
                <w:b/>
                <w:sz w:val="22"/>
                <w:szCs w:val="22"/>
              </w:rPr>
              <w:t>укрепление материально-технической базы»</w:t>
            </w:r>
          </w:p>
        </w:tc>
        <w:tc>
          <w:tcPr>
            <w:tcW w:w="851" w:type="dxa"/>
            <w:shd w:val="clear" w:color="auto" w:fill="FFFFFF"/>
          </w:tcPr>
          <w:p w:rsidR="0006072C" w:rsidRDefault="0006072C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58,2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58,2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58,2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58,2</w:t>
            </w:r>
          </w:p>
        </w:tc>
      </w:tr>
      <w:tr w:rsidR="0006072C" w:rsidTr="0006072C">
        <w:trPr>
          <w:trHeight w:hRule="exact" w:val="1893"/>
        </w:trPr>
        <w:tc>
          <w:tcPr>
            <w:tcW w:w="2127" w:type="dxa"/>
            <w:gridSpan w:val="2"/>
            <w:shd w:val="clear" w:color="auto" w:fill="FFFFFF"/>
          </w:tcPr>
          <w:p w:rsidR="0006072C" w:rsidRDefault="0006072C" w:rsidP="00E630F6">
            <w:r>
              <w:lastRenderedPageBreak/>
              <w:t xml:space="preserve">1.Основное мероприятие  </w:t>
            </w:r>
            <w:r w:rsidRPr="0062071E">
              <w:rPr>
                <w:rFonts w:eastAsia="Calibri"/>
              </w:rPr>
              <w:t>Коммунальные услуги (отопление, электроэнергия, водоснабжение, водоотведение)</w:t>
            </w:r>
          </w:p>
        </w:tc>
        <w:tc>
          <w:tcPr>
            <w:tcW w:w="2409" w:type="dxa"/>
            <w:shd w:val="clear" w:color="auto" w:fill="FFFFFF"/>
          </w:tcPr>
          <w:p w:rsidR="0006072C" w:rsidRPr="0006072C" w:rsidRDefault="0006072C" w:rsidP="0006072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06072C" w:rsidRDefault="0006072C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14,6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14,6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14,6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14,6</w:t>
            </w:r>
          </w:p>
        </w:tc>
      </w:tr>
      <w:tr w:rsidR="0006072C" w:rsidTr="0006072C">
        <w:trPr>
          <w:trHeight w:hRule="exact" w:val="1893"/>
        </w:trPr>
        <w:tc>
          <w:tcPr>
            <w:tcW w:w="2127" w:type="dxa"/>
            <w:gridSpan w:val="2"/>
            <w:shd w:val="clear" w:color="auto" w:fill="FFFFFF"/>
          </w:tcPr>
          <w:p w:rsidR="0006072C" w:rsidRDefault="0006072C" w:rsidP="00E630F6">
            <w:r>
              <w:t xml:space="preserve">2.Основное мероприятие  </w:t>
            </w:r>
            <w:r w:rsidRPr="0062071E">
              <w:t>Мероприятия по текущему содержанию имущества (противопожарные мероприятия, и др.)</w:t>
            </w:r>
          </w:p>
        </w:tc>
        <w:tc>
          <w:tcPr>
            <w:tcW w:w="2409" w:type="dxa"/>
            <w:shd w:val="clear" w:color="auto" w:fill="FFFFFF"/>
          </w:tcPr>
          <w:p w:rsidR="0006072C" w:rsidRPr="0006072C" w:rsidRDefault="0006072C" w:rsidP="0006072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06072C" w:rsidRDefault="0006072C" w:rsidP="00E630F6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0801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0500160010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Default="0006072C" w:rsidP="00E630F6">
            <w:pPr>
              <w:shd w:val="clear" w:color="auto" w:fill="FFFFFF"/>
              <w:jc w:val="center"/>
            </w:pPr>
            <w:r>
              <w:t>43,6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43,6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43,6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06072C" w:rsidRPr="0068114F" w:rsidRDefault="0006072C" w:rsidP="0037662A">
            <w:pPr>
              <w:jc w:val="center"/>
            </w:pPr>
            <w:r>
              <w:t>43,6</w:t>
            </w:r>
          </w:p>
        </w:tc>
      </w:tr>
    </w:tbl>
    <w:p w:rsidR="00973468" w:rsidRPr="00A65B43" w:rsidRDefault="00973468" w:rsidP="00973468">
      <w:pPr>
        <w:sectPr w:rsidR="00973468" w:rsidRPr="00A65B43" w:rsidSect="00596118">
          <w:pgSz w:w="16834" w:h="11909" w:orient="landscape"/>
          <w:pgMar w:top="1440" w:right="851" w:bottom="720" w:left="851" w:header="720" w:footer="720" w:gutter="0"/>
          <w:cols w:space="60"/>
          <w:noEndnote/>
        </w:sectPr>
      </w:pPr>
    </w:p>
    <w:p w:rsidR="00AF7C0C" w:rsidRPr="00B121CB" w:rsidRDefault="00AF7C0C" w:rsidP="00AF7C0C"/>
    <w:p w:rsidR="00AF7C0C" w:rsidRPr="00B121CB" w:rsidRDefault="00AF7C0C" w:rsidP="00AF7C0C"/>
    <w:p w:rsidR="00AF7C0C" w:rsidRPr="00B121CB" w:rsidRDefault="00AF7C0C" w:rsidP="00AF7C0C">
      <w:pPr>
        <w:tabs>
          <w:tab w:val="left" w:pos="1710"/>
        </w:tabs>
      </w:pPr>
    </w:p>
    <w:p w:rsidR="00AF7C0C" w:rsidRPr="001F2E08" w:rsidRDefault="00AF7C0C" w:rsidP="00AF7C0C"/>
    <w:p w:rsidR="00AF7C0C" w:rsidRDefault="00AF7C0C" w:rsidP="00AF7C0C"/>
    <w:p w:rsidR="00AB4291" w:rsidRDefault="00AB4291"/>
    <w:sectPr w:rsidR="00AB429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92E6C"/>
    <w:multiLevelType w:val="hybridMultilevel"/>
    <w:tmpl w:val="4B4E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50ADE"/>
    <w:multiLevelType w:val="hybridMultilevel"/>
    <w:tmpl w:val="56F0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0C"/>
    <w:rsid w:val="00013765"/>
    <w:rsid w:val="0006072C"/>
    <w:rsid w:val="000C5CEA"/>
    <w:rsid w:val="002C6D9B"/>
    <w:rsid w:val="003039DD"/>
    <w:rsid w:val="0037662A"/>
    <w:rsid w:val="00377339"/>
    <w:rsid w:val="00442AC7"/>
    <w:rsid w:val="004A3629"/>
    <w:rsid w:val="004E1B3E"/>
    <w:rsid w:val="004F44A5"/>
    <w:rsid w:val="00756BD9"/>
    <w:rsid w:val="00855D2E"/>
    <w:rsid w:val="008B60A6"/>
    <w:rsid w:val="009071E8"/>
    <w:rsid w:val="00973468"/>
    <w:rsid w:val="00A20B7D"/>
    <w:rsid w:val="00A93D80"/>
    <w:rsid w:val="00AB4291"/>
    <w:rsid w:val="00AF7C0C"/>
    <w:rsid w:val="00B121CB"/>
    <w:rsid w:val="00B21B95"/>
    <w:rsid w:val="00CF509A"/>
    <w:rsid w:val="00D26EBE"/>
    <w:rsid w:val="00E8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F7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C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7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AF7C0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F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37733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77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3773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773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34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9734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2016-02-29T11:17:00Z</dcterms:created>
  <dcterms:modified xsi:type="dcterms:W3CDTF">2018-04-05T05:24:00Z</dcterms:modified>
</cp:coreProperties>
</file>