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E4A" w:rsidRPr="00E16E4A" w:rsidRDefault="00E16E4A" w:rsidP="00E16E4A">
      <w:pPr>
        <w:spacing w:after="0"/>
        <w:jc w:val="center"/>
        <w:rPr>
          <w:rFonts w:ascii="Arial" w:hAnsi="Arial" w:cs="Arial"/>
          <w:b/>
          <w:sz w:val="32"/>
          <w:szCs w:val="32"/>
        </w:rPr>
      </w:pPr>
    </w:p>
    <w:tbl>
      <w:tblPr>
        <w:tblW w:w="0" w:type="auto"/>
        <w:tblLayout w:type="fixed"/>
        <w:tblCellMar>
          <w:left w:w="70" w:type="dxa"/>
          <w:right w:w="70" w:type="dxa"/>
        </w:tblCellMar>
        <w:tblLook w:val="04A0"/>
      </w:tblPr>
      <w:tblGrid>
        <w:gridCol w:w="142"/>
        <w:gridCol w:w="70"/>
        <w:gridCol w:w="1879"/>
        <w:gridCol w:w="577"/>
        <w:gridCol w:w="1444"/>
        <w:gridCol w:w="141"/>
      </w:tblGrid>
      <w:tr w:rsidR="00722115" w:rsidTr="00722115">
        <w:tc>
          <w:tcPr>
            <w:tcW w:w="4253" w:type="dxa"/>
            <w:gridSpan w:val="6"/>
          </w:tcPr>
          <w:p w:rsidR="00722115" w:rsidRDefault="00722115">
            <w:pPr>
              <w:pStyle w:val="a3"/>
              <w:spacing w:line="276" w:lineRule="auto"/>
              <w:rPr>
                <w:rFonts w:ascii="Times New Roman" w:eastAsia="Times New Roman" w:hAnsi="Times New Roman" w:cs="Times New Roman"/>
                <w:sz w:val="20"/>
                <w:szCs w:val="20"/>
              </w:rPr>
            </w:pPr>
            <w:r>
              <w:rPr>
                <w:rFonts w:ascii="Times New Roman" w:hAnsi="Times New Roman" w:cs="Times New Roman"/>
              </w:rPr>
              <w:t xml:space="preserve">        </w:t>
            </w:r>
          </w:p>
          <w:p w:rsidR="00722115" w:rsidRDefault="00722115">
            <w:pPr>
              <w:pStyle w:val="a3"/>
              <w:spacing w:line="276" w:lineRule="auto"/>
              <w:ind w:left="284"/>
              <w:rPr>
                <w:rFonts w:ascii="Times New Roman" w:hAnsi="Times New Roman" w:cs="Times New Roman"/>
                <w:b/>
                <w:sz w:val="24"/>
                <w:szCs w:val="24"/>
              </w:rPr>
            </w:pPr>
            <w:r>
              <w:rPr>
                <w:rFonts w:ascii="Times New Roman" w:hAnsi="Times New Roman" w:cs="Times New Roman"/>
                <w:b/>
                <w:sz w:val="24"/>
                <w:szCs w:val="24"/>
              </w:rPr>
              <w:t xml:space="preserve">    АДМИНИСТРАЦИЯ</w:t>
            </w:r>
          </w:p>
          <w:p w:rsidR="00722115" w:rsidRDefault="00722115">
            <w:pPr>
              <w:pStyle w:val="a3"/>
              <w:spacing w:line="276" w:lineRule="auto"/>
              <w:ind w:left="284"/>
              <w:rPr>
                <w:rFonts w:ascii="Times New Roman" w:hAnsi="Times New Roman" w:cs="Times New Roman"/>
                <w:b/>
                <w:sz w:val="24"/>
                <w:szCs w:val="24"/>
              </w:rPr>
            </w:pPr>
            <w:r>
              <w:rPr>
                <w:rFonts w:ascii="Times New Roman" w:hAnsi="Times New Roman" w:cs="Times New Roman"/>
                <w:b/>
                <w:sz w:val="24"/>
                <w:szCs w:val="24"/>
              </w:rPr>
              <w:t>МУНИЦИПАЛЬНОГО</w:t>
            </w:r>
          </w:p>
          <w:p w:rsidR="00722115" w:rsidRDefault="00722115">
            <w:pPr>
              <w:pStyle w:val="a3"/>
              <w:spacing w:line="276" w:lineRule="auto"/>
              <w:ind w:left="284"/>
              <w:rPr>
                <w:rFonts w:ascii="Times New Roman" w:hAnsi="Times New Roman" w:cs="Times New Roman"/>
                <w:b/>
                <w:sz w:val="24"/>
                <w:szCs w:val="24"/>
              </w:rPr>
            </w:pPr>
            <w:r>
              <w:rPr>
                <w:rFonts w:ascii="Times New Roman" w:hAnsi="Times New Roman" w:cs="Times New Roman"/>
                <w:b/>
                <w:sz w:val="24"/>
                <w:szCs w:val="24"/>
              </w:rPr>
              <w:t xml:space="preserve">      ОБРАЗОВАНИЯ   БЛАГОДАРНОВСКИЙ </w:t>
            </w:r>
          </w:p>
          <w:p w:rsidR="00722115" w:rsidRDefault="00722115">
            <w:pPr>
              <w:pStyle w:val="a3"/>
              <w:spacing w:line="276" w:lineRule="auto"/>
              <w:ind w:left="284"/>
              <w:rPr>
                <w:rFonts w:ascii="Times New Roman" w:hAnsi="Times New Roman" w:cs="Times New Roman"/>
                <w:b/>
                <w:sz w:val="24"/>
                <w:szCs w:val="24"/>
              </w:rPr>
            </w:pPr>
            <w:r>
              <w:rPr>
                <w:rFonts w:ascii="Times New Roman" w:hAnsi="Times New Roman" w:cs="Times New Roman"/>
                <w:b/>
                <w:sz w:val="24"/>
                <w:szCs w:val="24"/>
              </w:rPr>
              <w:t xml:space="preserve">      СЕЛЬСОВЕТ</w:t>
            </w:r>
          </w:p>
          <w:p w:rsidR="00722115" w:rsidRDefault="00722115">
            <w:pPr>
              <w:pStyle w:val="a3"/>
              <w:spacing w:line="276" w:lineRule="auto"/>
              <w:rPr>
                <w:rFonts w:ascii="Times New Roman" w:hAnsi="Times New Roman" w:cs="Times New Roman"/>
                <w:sz w:val="16"/>
                <w:szCs w:val="20"/>
              </w:rPr>
            </w:pPr>
            <w:r>
              <w:rPr>
                <w:rFonts w:ascii="Times New Roman" w:hAnsi="Times New Roman" w:cs="Times New Roman"/>
                <w:b/>
                <w:sz w:val="24"/>
                <w:szCs w:val="24"/>
              </w:rPr>
              <w:t xml:space="preserve"> ТАШЛИНСКОГО РАЙОНА      ОРЕНБУРГСКОЙ ОБЛАСТИ</w:t>
            </w:r>
            <w:r>
              <w:rPr>
                <w:rFonts w:ascii="Times New Roman" w:hAnsi="Times New Roman" w:cs="Times New Roman"/>
                <w:sz w:val="16"/>
              </w:rPr>
              <w:t xml:space="preserve">              </w:t>
            </w:r>
          </w:p>
          <w:p w:rsidR="00722115" w:rsidRDefault="00722115">
            <w:pPr>
              <w:pStyle w:val="a3"/>
              <w:spacing w:line="276" w:lineRule="auto"/>
              <w:rPr>
                <w:rFonts w:ascii="Times New Roman" w:hAnsi="Times New Roman" w:cs="Times New Roman"/>
                <w:sz w:val="24"/>
              </w:rPr>
            </w:pPr>
            <w:r>
              <w:rPr>
                <w:rFonts w:ascii="Times New Roman" w:hAnsi="Times New Roman" w:cs="Times New Roman"/>
                <w:b/>
                <w:sz w:val="28"/>
              </w:rPr>
              <w:t xml:space="preserve">П О С Т А Н О В Л Е Н И Е </w:t>
            </w:r>
          </w:p>
          <w:p w:rsidR="00722115" w:rsidRDefault="00722115">
            <w:pPr>
              <w:jc w:val="center"/>
              <w:rPr>
                <w:rFonts w:ascii="Times New Roman" w:eastAsia="Times New Roman" w:hAnsi="Times New Roman" w:cs="Times New Roman"/>
                <w:sz w:val="16"/>
              </w:rPr>
            </w:pPr>
          </w:p>
        </w:tc>
      </w:tr>
      <w:tr w:rsidR="00722115" w:rsidTr="00722115">
        <w:trPr>
          <w:gridBefore w:val="2"/>
          <w:gridAfter w:val="1"/>
          <w:wBefore w:w="212" w:type="dxa"/>
          <w:wAfter w:w="141" w:type="dxa"/>
        </w:trPr>
        <w:tc>
          <w:tcPr>
            <w:tcW w:w="1879" w:type="dxa"/>
            <w:tcBorders>
              <w:top w:val="nil"/>
              <w:left w:val="nil"/>
              <w:bottom w:val="single" w:sz="6" w:space="0" w:color="auto"/>
              <w:right w:val="nil"/>
            </w:tcBorders>
            <w:hideMark/>
          </w:tcPr>
          <w:p w:rsidR="00722115" w:rsidRDefault="00722115">
            <w:pPr>
              <w:tabs>
                <w:tab w:val="center" w:pos="564"/>
                <w:tab w:val="right" w:pos="1773"/>
              </w:tabs>
              <w:ind w:left="-645" w:right="-34"/>
              <w:rPr>
                <w:rFonts w:ascii="Times New Roman" w:eastAsia="Times New Roman" w:hAnsi="Times New Roman" w:cs="Times New Roman"/>
                <w:sz w:val="28"/>
              </w:rPr>
            </w:pPr>
            <w:r>
              <w:rPr>
                <w:rFonts w:ascii="Times New Roman" w:hAnsi="Times New Roman" w:cs="Times New Roman"/>
                <w:sz w:val="28"/>
              </w:rPr>
              <w:tab/>
              <w:t>10.12.2020</w:t>
            </w:r>
            <w:r>
              <w:rPr>
                <w:rFonts w:ascii="Times New Roman" w:hAnsi="Times New Roman" w:cs="Times New Roman"/>
                <w:sz w:val="28"/>
              </w:rPr>
              <w:tab/>
              <w:t>№</w:t>
            </w:r>
          </w:p>
        </w:tc>
        <w:tc>
          <w:tcPr>
            <w:tcW w:w="577" w:type="dxa"/>
            <w:hideMark/>
          </w:tcPr>
          <w:p w:rsidR="00722115" w:rsidRDefault="00722115">
            <w:pPr>
              <w:ind w:left="-645" w:right="-34"/>
              <w:jc w:val="both"/>
              <w:rPr>
                <w:rFonts w:ascii="Times New Roman" w:eastAsia="Times New Roman" w:hAnsi="Times New Roman" w:cs="Times New Roman"/>
                <w:sz w:val="24"/>
              </w:rPr>
            </w:pPr>
            <w:r>
              <w:rPr>
                <w:rFonts w:ascii="Times New Roman" w:hAnsi="Times New Roman" w:cs="Times New Roman"/>
                <w:b/>
                <w:sz w:val="24"/>
              </w:rPr>
              <w:t>№</w:t>
            </w:r>
          </w:p>
        </w:tc>
        <w:tc>
          <w:tcPr>
            <w:tcW w:w="1444" w:type="dxa"/>
            <w:tcBorders>
              <w:top w:val="nil"/>
              <w:left w:val="nil"/>
              <w:bottom w:val="single" w:sz="6" w:space="0" w:color="auto"/>
              <w:right w:val="nil"/>
            </w:tcBorders>
            <w:hideMark/>
          </w:tcPr>
          <w:p w:rsidR="00722115" w:rsidRDefault="00722115" w:rsidP="00480123">
            <w:pPr>
              <w:ind w:left="-683" w:firstLine="283"/>
              <w:jc w:val="center"/>
              <w:rPr>
                <w:rFonts w:ascii="Times New Roman" w:eastAsia="Times New Roman" w:hAnsi="Times New Roman" w:cs="Times New Roman"/>
                <w:sz w:val="28"/>
              </w:rPr>
            </w:pPr>
            <w:r>
              <w:rPr>
                <w:rFonts w:ascii="Times New Roman" w:hAnsi="Times New Roman" w:cs="Times New Roman"/>
                <w:sz w:val="28"/>
              </w:rPr>
              <w:t>10</w:t>
            </w:r>
            <w:r w:rsidR="00480123">
              <w:rPr>
                <w:rFonts w:ascii="Times New Roman" w:hAnsi="Times New Roman" w:cs="Times New Roman"/>
                <w:sz w:val="28"/>
              </w:rPr>
              <w:t>5</w:t>
            </w:r>
            <w:r>
              <w:rPr>
                <w:rFonts w:ascii="Times New Roman" w:hAnsi="Times New Roman" w:cs="Times New Roman"/>
                <w:sz w:val="28"/>
              </w:rPr>
              <w:t>-п</w:t>
            </w:r>
          </w:p>
        </w:tc>
      </w:tr>
      <w:tr w:rsidR="00722115" w:rsidTr="00722115">
        <w:trPr>
          <w:gridBefore w:val="1"/>
          <w:wBefore w:w="142" w:type="dxa"/>
        </w:trPr>
        <w:tc>
          <w:tcPr>
            <w:tcW w:w="4111" w:type="dxa"/>
            <w:gridSpan w:val="5"/>
            <w:hideMark/>
          </w:tcPr>
          <w:p w:rsidR="00722115" w:rsidRDefault="00722115">
            <w:pPr>
              <w:ind w:left="-142"/>
              <w:jc w:val="center"/>
              <w:rPr>
                <w:rFonts w:ascii="Times New Roman" w:eastAsia="Times New Roman" w:hAnsi="Times New Roman" w:cs="Times New Roman"/>
                <w:b/>
                <w:sz w:val="24"/>
              </w:rPr>
            </w:pPr>
            <w:r>
              <w:rPr>
                <w:rFonts w:ascii="Times New Roman" w:hAnsi="Times New Roman" w:cs="Times New Roman"/>
                <w:b/>
                <w:sz w:val="24"/>
              </w:rPr>
              <w:t>с.Благодарное</w:t>
            </w:r>
          </w:p>
        </w:tc>
      </w:tr>
    </w:tbl>
    <w:p w:rsidR="00722115" w:rsidRPr="00722115" w:rsidRDefault="00E16E4A" w:rsidP="00722115">
      <w:pPr>
        <w:pStyle w:val="a3"/>
        <w:ind w:left="-284" w:right="5102"/>
        <w:rPr>
          <w:rFonts w:ascii="Times New Roman" w:hAnsi="Times New Roman" w:cs="Times New Roman"/>
          <w:sz w:val="24"/>
          <w:szCs w:val="24"/>
        </w:rPr>
      </w:pPr>
      <w:r w:rsidRPr="00722115">
        <w:rPr>
          <w:rFonts w:ascii="Times New Roman" w:hAnsi="Times New Roman" w:cs="Times New Roman"/>
          <w:sz w:val="24"/>
          <w:szCs w:val="24"/>
        </w:rPr>
        <w:t>Об утверждении порядка принятия</w:t>
      </w:r>
    </w:p>
    <w:p w:rsidR="00722115" w:rsidRPr="00722115" w:rsidRDefault="00E16E4A" w:rsidP="00722115">
      <w:pPr>
        <w:pStyle w:val="a3"/>
        <w:ind w:left="-284" w:right="5102"/>
        <w:rPr>
          <w:rFonts w:ascii="Times New Roman" w:hAnsi="Times New Roman" w:cs="Times New Roman"/>
          <w:sz w:val="24"/>
          <w:szCs w:val="24"/>
        </w:rPr>
      </w:pPr>
      <w:r w:rsidRPr="00722115">
        <w:rPr>
          <w:rFonts w:ascii="Times New Roman" w:hAnsi="Times New Roman" w:cs="Times New Roman"/>
          <w:sz w:val="24"/>
          <w:szCs w:val="24"/>
        </w:rPr>
        <w:t xml:space="preserve"> решений о сносе самовольных </w:t>
      </w:r>
    </w:p>
    <w:p w:rsidR="00722115" w:rsidRPr="00722115" w:rsidRDefault="00E16E4A" w:rsidP="00722115">
      <w:pPr>
        <w:pStyle w:val="a3"/>
        <w:ind w:left="-284" w:right="5102"/>
        <w:rPr>
          <w:rFonts w:ascii="Times New Roman" w:hAnsi="Times New Roman" w:cs="Times New Roman"/>
          <w:sz w:val="24"/>
          <w:szCs w:val="24"/>
        </w:rPr>
      </w:pPr>
      <w:r w:rsidRPr="00722115">
        <w:rPr>
          <w:rFonts w:ascii="Times New Roman" w:hAnsi="Times New Roman" w:cs="Times New Roman"/>
          <w:sz w:val="24"/>
          <w:szCs w:val="24"/>
        </w:rPr>
        <w:t xml:space="preserve">построек  либо решений о сносе </w:t>
      </w:r>
    </w:p>
    <w:p w:rsidR="00E16E4A" w:rsidRDefault="00E16E4A" w:rsidP="00722115">
      <w:pPr>
        <w:pStyle w:val="a3"/>
        <w:ind w:left="-284" w:right="4393"/>
        <w:rPr>
          <w:rFonts w:ascii="Times New Roman" w:hAnsi="Times New Roman" w:cs="Times New Roman"/>
          <w:sz w:val="24"/>
          <w:szCs w:val="24"/>
        </w:rPr>
      </w:pPr>
      <w:r w:rsidRPr="00722115">
        <w:rPr>
          <w:rFonts w:ascii="Times New Roman" w:hAnsi="Times New Roman" w:cs="Times New Roman"/>
          <w:sz w:val="24"/>
          <w:szCs w:val="24"/>
        </w:rPr>
        <w:t xml:space="preserve">самовольных построек или приведение </w:t>
      </w:r>
      <w:r w:rsidR="00722115" w:rsidRPr="00722115">
        <w:rPr>
          <w:rFonts w:ascii="Times New Roman" w:hAnsi="Times New Roman" w:cs="Times New Roman"/>
          <w:sz w:val="24"/>
          <w:szCs w:val="24"/>
        </w:rPr>
        <w:t xml:space="preserve"> </w:t>
      </w:r>
      <w:r w:rsidRPr="00722115">
        <w:rPr>
          <w:rFonts w:ascii="Times New Roman" w:hAnsi="Times New Roman" w:cs="Times New Roman"/>
          <w:sz w:val="24"/>
          <w:szCs w:val="24"/>
        </w:rPr>
        <w:t>их в соответствие с установленными требованиями, а также осуществление сноса</w:t>
      </w:r>
      <w:r w:rsidR="00722115" w:rsidRPr="00722115">
        <w:rPr>
          <w:rFonts w:ascii="Times New Roman" w:hAnsi="Times New Roman" w:cs="Times New Roman"/>
          <w:sz w:val="24"/>
          <w:szCs w:val="24"/>
        </w:rPr>
        <w:t xml:space="preserve"> </w:t>
      </w:r>
      <w:r w:rsidRPr="00722115">
        <w:rPr>
          <w:rFonts w:ascii="Times New Roman" w:hAnsi="Times New Roman" w:cs="Times New Roman"/>
          <w:sz w:val="24"/>
          <w:szCs w:val="24"/>
        </w:rPr>
        <w:t xml:space="preserve"> самовольных построек на территории</w:t>
      </w:r>
      <w:r w:rsidR="00722115" w:rsidRPr="00722115">
        <w:rPr>
          <w:rFonts w:ascii="Times New Roman" w:hAnsi="Times New Roman" w:cs="Times New Roman"/>
          <w:sz w:val="24"/>
          <w:szCs w:val="24"/>
        </w:rPr>
        <w:t xml:space="preserve"> </w:t>
      </w:r>
      <w:r w:rsidRPr="00722115">
        <w:rPr>
          <w:rFonts w:ascii="Times New Roman" w:hAnsi="Times New Roman" w:cs="Times New Roman"/>
          <w:sz w:val="24"/>
          <w:szCs w:val="24"/>
        </w:rPr>
        <w:t xml:space="preserve"> муниципального образования </w:t>
      </w:r>
      <w:r w:rsidR="00353365" w:rsidRPr="00722115">
        <w:rPr>
          <w:rFonts w:ascii="Times New Roman" w:hAnsi="Times New Roman" w:cs="Times New Roman"/>
          <w:sz w:val="24"/>
          <w:szCs w:val="24"/>
        </w:rPr>
        <w:t>Благодарновский</w:t>
      </w:r>
      <w:r w:rsidRPr="00722115">
        <w:rPr>
          <w:rFonts w:ascii="Times New Roman" w:hAnsi="Times New Roman" w:cs="Times New Roman"/>
          <w:sz w:val="24"/>
          <w:szCs w:val="24"/>
        </w:rPr>
        <w:t xml:space="preserve"> сельсовет.</w:t>
      </w:r>
    </w:p>
    <w:p w:rsidR="00722115" w:rsidRPr="00722115" w:rsidRDefault="00722115" w:rsidP="00722115">
      <w:pPr>
        <w:pStyle w:val="a3"/>
        <w:ind w:left="-284" w:right="4393"/>
        <w:rPr>
          <w:rFonts w:ascii="Times New Roman" w:hAnsi="Times New Roman" w:cs="Times New Roman"/>
          <w:sz w:val="24"/>
          <w:szCs w:val="24"/>
        </w:rPr>
      </w:pPr>
    </w:p>
    <w:p w:rsidR="00E16E4A" w:rsidRPr="00722115" w:rsidRDefault="00E16E4A" w:rsidP="00722115">
      <w:pPr>
        <w:pStyle w:val="a3"/>
        <w:ind w:firstLine="567"/>
        <w:jc w:val="both"/>
        <w:rPr>
          <w:rFonts w:ascii="Times New Roman" w:hAnsi="Times New Roman" w:cs="Times New Roman"/>
          <w:sz w:val="28"/>
          <w:szCs w:val="28"/>
        </w:rPr>
      </w:pPr>
      <w:r w:rsidRPr="00722115">
        <w:rPr>
          <w:rFonts w:ascii="Times New Roman" w:hAnsi="Times New Roman" w:cs="Times New Roman"/>
          <w:sz w:val="28"/>
          <w:szCs w:val="28"/>
        </w:rPr>
        <w:t xml:space="preserve">В целях обеспечения принятия решений о сносе самовольных построек  либо решений о сносе самовольных построек или приведение их в соответствие с установленными требованиями, а также осуществление сноса самовольных построек на территории муниципального образования </w:t>
      </w:r>
      <w:r w:rsidR="00353365" w:rsidRPr="00722115">
        <w:rPr>
          <w:rFonts w:ascii="Times New Roman" w:hAnsi="Times New Roman" w:cs="Times New Roman"/>
          <w:sz w:val="28"/>
          <w:szCs w:val="28"/>
        </w:rPr>
        <w:t>Благодарновский</w:t>
      </w:r>
      <w:r w:rsidRPr="00722115">
        <w:rPr>
          <w:rFonts w:ascii="Times New Roman" w:hAnsi="Times New Roman" w:cs="Times New Roman"/>
          <w:sz w:val="28"/>
          <w:szCs w:val="28"/>
        </w:rPr>
        <w:t xml:space="preserve"> сельсовет, в соответствии ст.222 Гражданского кодекса РФ, Земельным кодексом РФ, Градостроительным кодексом РФ, руководствуясь Уставом муниципального образования  сельсовет, Администрация муниципального образования </w:t>
      </w:r>
      <w:r w:rsidR="00353365" w:rsidRPr="00722115">
        <w:rPr>
          <w:rFonts w:ascii="Times New Roman" w:hAnsi="Times New Roman" w:cs="Times New Roman"/>
          <w:sz w:val="28"/>
          <w:szCs w:val="28"/>
        </w:rPr>
        <w:t>Благодарновский</w:t>
      </w:r>
      <w:r w:rsidRPr="00722115">
        <w:rPr>
          <w:rFonts w:ascii="Times New Roman" w:hAnsi="Times New Roman" w:cs="Times New Roman"/>
          <w:sz w:val="28"/>
          <w:szCs w:val="28"/>
        </w:rPr>
        <w:t xml:space="preserve"> сельсовет Ташлинского района Оренбургской области ПОСТАНОВЛЯЕТ:</w:t>
      </w:r>
    </w:p>
    <w:p w:rsidR="00E16E4A" w:rsidRPr="00722115" w:rsidRDefault="00E16E4A" w:rsidP="00722115">
      <w:pPr>
        <w:pStyle w:val="a3"/>
        <w:ind w:firstLine="567"/>
        <w:jc w:val="both"/>
        <w:rPr>
          <w:rFonts w:ascii="Times New Roman" w:hAnsi="Times New Roman" w:cs="Times New Roman"/>
          <w:sz w:val="28"/>
          <w:szCs w:val="28"/>
        </w:rPr>
      </w:pPr>
      <w:r w:rsidRPr="00722115">
        <w:rPr>
          <w:rFonts w:ascii="Times New Roman" w:hAnsi="Times New Roman" w:cs="Times New Roman"/>
          <w:sz w:val="28"/>
          <w:szCs w:val="28"/>
        </w:rPr>
        <w:t xml:space="preserve">1. Утвердить прилагаемый порядок принятия решений о сносе самовольных построек  либо решений о сносе самовольных построек или их приведение в соответствие с установленными требованиями, а также осуществление сноса самовольных построек на территории муниципального образования </w:t>
      </w:r>
      <w:r w:rsidR="00722115">
        <w:rPr>
          <w:rFonts w:ascii="Times New Roman" w:hAnsi="Times New Roman" w:cs="Times New Roman"/>
          <w:sz w:val="28"/>
          <w:szCs w:val="28"/>
        </w:rPr>
        <w:t>Благодарновский</w:t>
      </w:r>
      <w:r w:rsidRPr="00722115">
        <w:rPr>
          <w:rFonts w:ascii="Times New Roman" w:hAnsi="Times New Roman" w:cs="Times New Roman"/>
          <w:sz w:val="28"/>
          <w:szCs w:val="28"/>
        </w:rPr>
        <w:t xml:space="preserve"> сельсовет.</w:t>
      </w:r>
    </w:p>
    <w:p w:rsidR="00E16E4A" w:rsidRPr="00722115" w:rsidRDefault="00E16E4A" w:rsidP="00722115">
      <w:pPr>
        <w:pStyle w:val="a3"/>
        <w:ind w:firstLine="567"/>
        <w:jc w:val="both"/>
        <w:rPr>
          <w:rFonts w:ascii="Times New Roman" w:hAnsi="Times New Roman" w:cs="Times New Roman"/>
          <w:sz w:val="28"/>
          <w:szCs w:val="28"/>
          <w:shd w:val="clear" w:color="auto" w:fill="FFFFFF"/>
        </w:rPr>
      </w:pPr>
      <w:r w:rsidRPr="00722115">
        <w:rPr>
          <w:rFonts w:ascii="Times New Roman" w:hAnsi="Times New Roman" w:cs="Times New Roman"/>
          <w:sz w:val="28"/>
          <w:szCs w:val="28"/>
        </w:rPr>
        <w:t xml:space="preserve">2. Разместить настоящее постановление на официальном сайте </w:t>
      </w:r>
      <w:r w:rsidRPr="00722115">
        <w:rPr>
          <w:rFonts w:ascii="Times New Roman" w:hAnsi="Times New Roman" w:cs="Times New Roman"/>
          <w:sz w:val="28"/>
          <w:szCs w:val="28"/>
          <w:shd w:val="clear" w:color="auto" w:fill="FFFFFF"/>
        </w:rPr>
        <w:t xml:space="preserve">администрации муниципального образования </w:t>
      </w:r>
      <w:r w:rsidR="00353365" w:rsidRPr="00722115">
        <w:rPr>
          <w:rFonts w:ascii="Times New Roman" w:hAnsi="Times New Roman" w:cs="Times New Roman"/>
          <w:sz w:val="28"/>
          <w:szCs w:val="28"/>
        </w:rPr>
        <w:t>Благодарновский</w:t>
      </w:r>
      <w:r w:rsidRPr="00722115">
        <w:rPr>
          <w:rFonts w:ascii="Times New Roman" w:hAnsi="Times New Roman" w:cs="Times New Roman"/>
          <w:sz w:val="28"/>
          <w:szCs w:val="28"/>
          <w:shd w:val="clear" w:color="auto" w:fill="FFFFFF"/>
        </w:rPr>
        <w:t xml:space="preserve"> сельсовет Ташлинского района Оренбургской области</w:t>
      </w:r>
      <w:r w:rsidRPr="00722115">
        <w:rPr>
          <w:rFonts w:ascii="Times New Roman" w:hAnsi="Times New Roman" w:cs="Times New Roman"/>
          <w:sz w:val="28"/>
          <w:szCs w:val="28"/>
        </w:rPr>
        <w:t xml:space="preserve"> в сети «Интернет»</w:t>
      </w:r>
      <w:r w:rsidRPr="00722115">
        <w:rPr>
          <w:rFonts w:ascii="Times New Roman" w:hAnsi="Times New Roman" w:cs="Times New Roman"/>
          <w:sz w:val="28"/>
          <w:szCs w:val="28"/>
          <w:shd w:val="clear" w:color="auto" w:fill="FFFFFF"/>
        </w:rPr>
        <w:t xml:space="preserve"> </w:t>
      </w:r>
    </w:p>
    <w:p w:rsidR="00E16E4A" w:rsidRPr="00722115" w:rsidRDefault="00E16E4A" w:rsidP="00722115">
      <w:pPr>
        <w:pStyle w:val="a3"/>
        <w:ind w:firstLine="567"/>
        <w:jc w:val="both"/>
        <w:rPr>
          <w:rFonts w:ascii="Times New Roman" w:eastAsia="Calibri" w:hAnsi="Times New Roman" w:cs="Times New Roman"/>
          <w:sz w:val="28"/>
          <w:szCs w:val="28"/>
        </w:rPr>
      </w:pPr>
      <w:r w:rsidRPr="00722115">
        <w:rPr>
          <w:rFonts w:ascii="Times New Roman" w:hAnsi="Times New Roman" w:cs="Times New Roman"/>
          <w:sz w:val="28"/>
          <w:szCs w:val="28"/>
          <w:shd w:val="clear" w:color="auto" w:fill="FFFFFF"/>
        </w:rPr>
        <w:t>3.</w:t>
      </w:r>
      <w:r w:rsidRPr="00722115">
        <w:rPr>
          <w:rFonts w:ascii="Times New Roman" w:eastAsia="Calibri" w:hAnsi="Times New Roman" w:cs="Times New Roman"/>
          <w:sz w:val="28"/>
          <w:szCs w:val="28"/>
        </w:rPr>
        <w:t xml:space="preserve"> Контроль за исполнением настоящего постановления оставляю за собой.</w:t>
      </w:r>
    </w:p>
    <w:p w:rsidR="00E16E4A" w:rsidRPr="00722115" w:rsidRDefault="00E16E4A" w:rsidP="00722115">
      <w:pPr>
        <w:pStyle w:val="a3"/>
        <w:ind w:firstLine="567"/>
        <w:jc w:val="both"/>
        <w:rPr>
          <w:rFonts w:ascii="Times New Roman" w:hAnsi="Times New Roman" w:cs="Times New Roman"/>
          <w:sz w:val="28"/>
          <w:szCs w:val="28"/>
        </w:rPr>
      </w:pPr>
      <w:r w:rsidRPr="00722115">
        <w:rPr>
          <w:rFonts w:ascii="Times New Roman" w:hAnsi="Times New Roman" w:cs="Times New Roman"/>
          <w:sz w:val="28"/>
          <w:szCs w:val="28"/>
        </w:rPr>
        <w:t>4. Постановление вступает в силу после его обнародования.</w:t>
      </w:r>
    </w:p>
    <w:p w:rsidR="00751807" w:rsidRPr="00722115" w:rsidRDefault="00751807" w:rsidP="00722115">
      <w:pPr>
        <w:pStyle w:val="a3"/>
        <w:ind w:firstLine="567"/>
        <w:jc w:val="both"/>
        <w:rPr>
          <w:rFonts w:ascii="Times New Roman" w:hAnsi="Times New Roman" w:cs="Times New Roman"/>
          <w:sz w:val="28"/>
          <w:szCs w:val="28"/>
        </w:rPr>
      </w:pPr>
    </w:p>
    <w:p w:rsidR="00751807" w:rsidRPr="00722115" w:rsidRDefault="00751807" w:rsidP="00722115">
      <w:pPr>
        <w:pStyle w:val="a3"/>
        <w:ind w:firstLine="567"/>
        <w:jc w:val="both"/>
        <w:rPr>
          <w:rFonts w:ascii="Times New Roman" w:hAnsi="Times New Roman" w:cs="Times New Roman"/>
          <w:sz w:val="28"/>
          <w:szCs w:val="28"/>
        </w:rPr>
      </w:pPr>
    </w:p>
    <w:p w:rsidR="00E16E4A" w:rsidRPr="00722115" w:rsidRDefault="00E16E4A" w:rsidP="00722115">
      <w:pPr>
        <w:pStyle w:val="a3"/>
        <w:ind w:firstLine="567"/>
        <w:jc w:val="both"/>
        <w:rPr>
          <w:rFonts w:ascii="Times New Roman" w:hAnsi="Times New Roman" w:cs="Times New Roman"/>
          <w:sz w:val="28"/>
          <w:szCs w:val="28"/>
        </w:rPr>
      </w:pPr>
    </w:p>
    <w:p w:rsidR="00E16E4A" w:rsidRPr="00722115" w:rsidRDefault="00353365" w:rsidP="00722115">
      <w:pPr>
        <w:pStyle w:val="a3"/>
        <w:ind w:firstLine="567"/>
        <w:jc w:val="both"/>
        <w:rPr>
          <w:rFonts w:ascii="Times New Roman" w:hAnsi="Times New Roman" w:cs="Times New Roman"/>
          <w:sz w:val="28"/>
          <w:szCs w:val="28"/>
        </w:rPr>
      </w:pPr>
      <w:r w:rsidRPr="00722115">
        <w:rPr>
          <w:rFonts w:ascii="Times New Roman" w:hAnsi="Times New Roman" w:cs="Times New Roman"/>
          <w:sz w:val="28"/>
          <w:szCs w:val="28"/>
        </w:rPr>
        <w:t xml:space="preserve"> Глава </w:t>
      </w:r>
      <w:r w:rsidR="00E16E4A" w:rsidRPr="00722115">
        <w:rPr>
          <w:rFonts w:ascii="Times New Roman" w:hAnsi="Times New Roman" w:cs="Times New Roman"/>
          <w:sz w:val="28"/>
          <w:szCs w:val="28"/>
        </w:rPr>
        <w:t xml:space="preserve"> сельсовета</w:t>
      </w:r>
      <w:r w:rsidR="00751807" w:rsidRPr="00722115">
        <w:rPr>
          <w:rFonts w:ascii="Times New Roman" w:hAnsi="Times New Roman" w:cs="Times New Roman"/>
          <w:sz w:val="28"/>
          <w:szCs w:val="28"/>
        </w:rPr>
        <w:tab/>
      </w:r>
      <w:r w:rsidR="00751807" w:rsidRPr="00722115">
        <w:rPr>
          <w:rFonts w:ascii="Times New Roman" w:hAnsi="Times New Roman" w:cs="Times New Roman"/>
          <w:sz w:val="28"/>
          <w:szCs w:val="28"/>
        </w:rPr>
        <w:tab/>
      </w:r>
      <w:r w:rsidR="00751807" w:rsidRPr="00722115">
        <w:rPr>
          <w:rFonts w:ascii="Times New Roman" w:hAnsi="Times New Roman" w:cs="Times New Roman"/>
          <w:sz w:val="28"/>
          <w:szCs w:val="28"/>
        </w:rPr>
        <w:tab/>
      </w:r>
      <w:r w:rsidR="00751807" w:rsidRPr="00722115">
        <w:rPr>
          <w:rFonts w:ascii="Times New Roman" w:hAnsi="Times New Roman" w:cs="Times New Roman"/>
          <w:sz w:val="28"/>
          <w:szCs w:val="28"/>
        </w:rPr>
        <w:tab/>
      </w:r>
      <w:r w:rsidR="00751807" w:rsidRPr="00722115">
        <w:rPr>
          <w:rFonts w:ascii="Times New Roman" w:hAnsi="Times New Roman" w:cs="Times New Roman"/>
          <w:sz w:val="28"/>
          <w:szCs w:val="28"/>
        </w:rPr>
        <w:tab/>
      </w:r>
      <w:r w:rsidR="00751807" w:rsidRPr="00722115">
        <w:rPr>
          <w:rFonts w:ascii="Times New Roman" w:hAnsi="Times New Roman" w:cs="Times New Roman"/>
          <w:sz w:val="28"/>
          <w:szCs w:val="28"/>
        </w:rPr>
        <w:tab/>
      </w:r>
      <w:r w:rsidR="00751807" w:rsidRPr="00722115">
        <w:rPr>
          <w:rFonts w:ascii="Times New Roman" w:hAnsi="Times New Roman" w:cs="Times New Roman"/>
          <w:sz w:val="28"/>
          <w:szCs w:val="28"/>
        </w:rPr>
        <w:tab/>
      </w:r>
      <w:r w:rsidRPr="00722115">
        <w:rPr>
          <w:rFonts w:ascii="Times New Roman" w:hAnsi="Times New Roman" w:cs="Times New Roman"/>
          <w:sz w:val="28"/>
          <w:szCs w:val="28"/>
        </w:rPr>
        <w:t>В.В. Ивасюк</w:t>
      </w:r>
      <w:r w:rsidR="00E16E4A" w:rsidRPr="00722115">
        <w:rPr>
          <w:rFonts w:ascii="Times New Roman" w:hAnsi="Times New Roman" w:cs="Times New Roman"/>
          <w:sz w:val="28"/>
          <w:szCs w:val="28"/>
        </w:rPr>
        <w:t xml:space="preserve"> </w:t>
      </w:r>
    </w:p>
    <w:p w:rsidR="00751807" w:rsidRPr="00722115" w:rsidRDefault="00751807" w:rsidP="00722115">
      <w:pPr>
        <w:pStyle w:val="a3"/>
        <w:ind w:firstLine="567"/>
        <w:jc w:val="both"/>
        <w:rPr>
          <w:rFonts w:ascii="Times New Roman" w:hAnsi="Times New Roman" w:cs="Times New Roman"/>
          <w:b/>
          <w:sz w:val="28"/>
          <w:szCs w:val="28"/>
        </w:rPr>
      </w:pPr>
    </w:p>
    <w:p w:rsidR="00751807" w:rsidRPr="00722115" w:rsidRDefault="00751807" w:rsidP="00722115">
      <w:pPr>
        <w:pStyle w:val="a3"/>
        <w:jc w:val="right"/>
        <w:rPr>
          <w:rFonts w:ascii="Times New Roman" w:hAnsi="Times New Roman" w:cs="Times New Roman"/>
          <w:b/>
          <w:sz w:val="28"/>
          <w:szCs w:val="28"/>
        </w:rPr>
      </w:pPr>
    </w:p>
    <w:p w:rsidR="00E16E4A" w:rsidRPr="00722115" w:rsidRDefault="00751807" w:rsidP="00722115">
      <w:pPr>
        <w:pStyle w:val="a3"/>
        <w:jc w:val="right"/>
        <w:rPr>
          <w:rFonts w:ascii="Times New Roman" w:hAnsi="Times New Roman" w:cs="Times New Roman"/>
          <w:b/>
          <w:sz w:val="28"/>
          <w:szCs w:val="28"/>
        </w:rPr>
      </w:pPr>
      <w:r w:rsidRPr="00722115">
        <w:rPr>
          <w:rFonts w:ascii="Times New Roman" w:hAnsi="Times New Roman" w:cs="Times New Roman"/>
          <w:b/>
          <w:sz w:val="28"/>
          <w:szCs w:val="28"/>
        </w:rPr>
        <w:t>Приложение к</w:t>
      </w:r>
    </w:p>
    <w:p w:rsidR="00E16E4A" w:rsidRPr="00722115" w:rsidRDefault="00E16E4A" w:rsidP="00722115">
      <w:pPr>
        <w:pStyle w:val="a3"/>
        <w:jc w:val="right"/>
        <w:rPr>
          <w:rFonts w:ascii="Times New Roman" w:hAnsi="Times New Roman" w:cs="Times New Roman"/>
          <w:b/>
          <w:sz w:val="28"/>
          <w:szCs w:val="28"/>
        </w:rPr>
      </w:pPr>
      <w:r w:rsidRPr="00722115">
        <w:rPr>
          <w:rFonts w:ascii="Times New Roman" w:hAnsi="Times New Roman" w:cs="Times New Roman"/>
          <w:b/>
          <w:sz w:val="28"/>
          <w:szCs w:val="28"/>
        </w:rPr>
        <w:t>Постановлению администрации</w:t>
      </w:r>
    </w:p>
    <w:p w:rsidR="00E16E4A" w:rsidRPr="00722115" w:rsidRDefault="00E16E4A" w:rsidP="00722115">
      <w:pPr>
        <w:pStyle w:val="a3"/>
        <w:jc w:val="right"/>
        <w:rPr>
          <w:rFonts w:ascii="Times New Roman" w:hAnsi="Times New Roman" w:cs="Times New Roman"/>
          <w:b/>
          <w:sz w:val="28"/>
          <w:szCs w:val="28"/>
        </w:rPr>
      </w:pPr>
      <w:r w:rsidRPr="00722115">
        <w:rPr>
          <w:rFonts w:ascii="Times New Roman" w:hAnsi="Times New Roman" w:cs="Times New Roman"/>
          <w:b/>
          <w:sz w:val="28"/>
          <w:szCs w:val="28"/>
        </w:rPr>
        <w:t xml:space="preserve">муниципального образования </w:t>
      </w:r>
    </w:p>
    <w:p w:rsidR="00E16E4A" w:rsidRPr="00722115" w:rsidRDefault="00722115" w:rsidP="00722115">
      <w:pPr>
        <w:pStyle w:val="a3"/>
        <w:jc w:val="right"/>
        <w:rPr>
          <w:rFonts w:ascii="Times New Roman" w:hAnsi="Times New Roman" w:cs="Times New Roman"/>
          <w:b/>
          <w:sz w:val="28"/>
          <w:szCs w:val="28"/>
        </w:rPr>
      </w:pPr>
      <w:r w:rsidRPr="00722115">
        <w:rPr>
          <w:rFonts w:ascii="Times New Roman" w:hAnsi="Times New Roman" w:cs="Times New Roman"/>
          <w:b/>
          <w:sz w:val="28"/>
          <w:szCs w:val="28"/>
        </w:rPr>
        <w:t>Благодарновский</w:t>
      </w:r>
      <w:r w:rsidR="00E16E4A" w:rsidRPr="00722115">
        <w:rPr>
          <w:rFonts w:ascii="Times New Roman" w:hAnsi="Times New Roman" w:cs="Times New Roman"/>
          <w:b/>
          <w:sz w:val="28"/>
          <w:szCs w:val="28"/>
        </w:rPr>
        <w:t xml:space="preserve">  сельсовет</w:t>
      </w:r>
    </w:p>
    <w:p w:rsidR="00E16E4A" w:rsidRPr="00722115" w:rsidRDefault="00E16E4A" w:rsidP="00722115">
      <w:pPr>
        <w:pStyle w:val="a3"/>
        <w:jc w:val="right"/>
        <w:rPr>
          <w:rFonts w:ascii="Times New Roman" w:hAnsi="Times New Roman" w:cs="Times New Roman"/>
          <w:b/>
          <w:sz w:val="28"/>
          <w:szCs w:val="28"/>
        </w:rPr>
      </w:pPr>
      <w:r w:rsidRPr="00722115">
        <w:rPr>
          <w:rFonts w:ascii="Times New Roman" w:hAnsi="Times New Roman" w:cs="Times New Roman"/>
          <w:b/>
          <w:sz w:val="28"/>
          <w:szCs w:val="28"/>
        </w:rPr>
        <w:t>от 1</w:t>
      </w:r>
      <w:r w:rsidR="00353365" w:rsidRPr="00722115">
        <w:rPr>
          <w:rFonts w:ascii="Times New Roman" w:hAnsi="Times New Roman" w:cs="Times New Roman"/>
          <w:b/>
          <w:sz w:val="28"/>
          <w:szCs w:val="28"/>
        </w:rPr>
        <w:t>0</w:t>
      </w:r>
      <w:r w:rsidRPr="00722115">
        <w:rPr>
          <w:rFonts w:ascii="Times New Roman" w:hAnsi="Times New Roman" w:cs="Times New Roman"/>
          <w:b/>
          <w:sz w:val="28"/>
          <w:szCs w:val="28"/>
        </w:rPr>
        <w:t>.1</w:t>
      </w:r>
      <w:r w:rsidR="00353365" w:rsidRPr="00722115">
        <w:rPr>
          <w:rFonts w:ascii="Times New Roman" w:hAnsi="Times New Roman" w:cs="Times New Roman"/>
          <w:b/>
          <w:sz w:val="28"/>
          <w:szCs w:val="28"/>
        </w:rPr>
        <w:t>2</w:t>
      </w:r>
      <w:r w:rsidRPr="00722115">
        <w:rPr>
          <w:rFonts w:ascii="Times New Roman" w:hAnsi="Times New Roman" w:cs="Times New Roman"/>
          <w:b/>
          <w:sz w:val="28"/>
          <w:szCs w:val="28"/>
        </w:rPr>
        <w:t>.2020 № 1</w:t>
      </w:r>
      <w:r w:rsidR="00353365" w:rsidRPr="00722115">
        <w:rPr>
          <w:rFonts w:ascii="Times New Roman" w:hAnsi="Times New Roman" w:cs="Times New Roman"/>
          <w:b/>
          <w:sz w:val="28"/>
          <w:szCs w:val="28"/>
        </w:rPr>
        <w:t>0</w:t>
      </w:r>
      <w:r w:rsidR="00480123">
        <w:rPr>
          <w:rFonts w:ascii="Times New Roman" w:hAnsi="Times New Roman" w:cs="Times New Roman"/>
          <w:b/>
          <w:sz w:val="28"/>
          <w:szCs w:val="28"/>
        </w:rPr>
        <w:t>5</w:t>
      </w:r>
      <w:r w:rsidR="00751807" w:rsidRPr="00722115">
        <w:rPr>
          <w:rFonts w:ascii="Times New Roman" w:hAnsi="Times New Roman" w:cs="Times New Roman"/>
          <w:b/>
          <w:sz w:val="28"/>
          <w:szCs w:val="28"/>
        </w:rPr>
        <w:t>-п</w:t>
      </w:r>
    </w:p>
    <w:p w:rsidR="00E16E4A" w:rsidRPr="00722115" w:rsidRDefault="00E16E4A" w:rsidP="00751807">
      <w:pPr>
        <w:spacing w:after="0"/>
        <w:ind w:right="-1" w:firstLine="426"/>
        <w:jc w:val="center"/>
        <w:rPr>
          <w:rFonts w:ascii="Times New Roman" w:hAnsi="Times New Roman" w:cs="Times New Roman"/>
          <w:b/>
          <w:sz w:val="28"/>
          <w:szCs w:val="28"/>
        </w:rPr>
      </w:pPr>
    </w:p>
    <w:p w:rsidR="00E16E4A" w:rsidRPr="00722115" w:rsidRDefault="00E16E4A" w:rsidP="00751807">
      <w:pPr>
        <w:spacing w:after="0"/>
        <w:ind w:firstLine="426"/>
        <w:jc w:val="center"/>
        <w:rPr>
          <w:rFonts w:ascii="Times New Roman" w:hAnsi="Times New Roman" w:cs="Times New Roman"/>
          <w:b/>
          <w:sz w:val="28"/>
          <w:szCs w:val="28"/>
        </w:rPr>
      </w:pPr>
      <w:r w:rsidRPr="00722115">
        <w:rPr>
          <w:rFonts w:ascii="Times New Roman" w:hAnsi="Times New Roman" w:cs="Times New Roman"/>
          <w:b/>
          <w:sz w:val="28"/>
          <w:szCs w:val="28"/>
        </w:rPr>
        <w:t>1. Общие положения</w:t>
      </w:r>
    </w:p>
    <w:p w:rsidR="00E16E4A" w:rsidRPr="00722115" w:rsidRDefault="00E16E4A" w:rsidP="00751807">
      <w:pPr>
        <w:spacing w:after="0"/>
        <w:ind w:firstLine="426"/>
        <w:jc w:val="center"/>
        <w:rPr>
          <w:rFonts w:ascii="Times New Roman" w:hAnsi="Times New Roman" w:cs="Times New Roman"/>
          <w:b/>
          <w:sz w:val="28"/>
          <w:szCs w:val="28"/>
        </w:rPr>
      </w:pPr>
    </w:p>
    <w:p w:rsidR="00E16E4A" w:rsidRPr="00722115" w:rsidRDefault="00751807" w:rsidP="00751807">
      <w:pPr>
        <w:widowControl w:val="0"/>
        <w:suppressAutoHyphens/>
        <w:autoSpaceDE w:val="0"/>
        <w:spacing w:after="0" w:line="240" w:lineRule="auto"/>
        <w:ind w:firstLine="426"/>
        <w:jc w:val="both"/>
        <w:rPr>
          <w:rFonts w:ascii="Times New Roman" w:hAnsi="Times New Roman" w:cs="Times New Roman"/>
          <w:sz w:val="28"/>
          <w:szCs w:val="28"/>
        </w:rPr>
      </w:pPr>
      <w:r w:rsidRPr="00722115">
        <w:rPr>
          <w:rFonts w:ascii="Times New Roman" w:hAnsi="Times New Roman" w:cs="Times New Roman"/>
          <w:sz w:val="28"/>
          <w:szCs w:val="28"/>
        </w:rPr>
        <w:t xml:space="preserve">1.1 </w:t>
      </w:r>
      <w:r w:rsidR="00E16E4A" w:rsidRPr="00722115">
        <w:rPr>
          <w:rFonts w:ascii="Times New Roman" w:hAnsi="Times New Roman" w:cs="Times New Roman"/>
          <w:sz w:val="28"/>
          <w:szCs w:val="28"/>
        </w:rPr>
        <w:t xml:space="preserve">Настоящий Порядок разработан в целях обеспечения принятия решения о сносе самовольной постройки  либо решения о сносе самовольной постройки или приведения ее в соответствие с установленными требованиями, а также осуществление сноса самовольной постройки на территории муниципального образования </w:t>
      </w:r>
      <w:r w:rsidR="00353365" w:rsidRPr="00722115">
        <w:rPr>
          <w:rFonts w:ascii="Times New Roman" w:hAnsi="Times New Roman" w:cs="Times New Roman"/>
          <w:sz w:val="28"/>
          <w:szCs w:val="28"/>
        </w:rPr>
        <w:t>Благодарновский</w:t>
      </w:r>
      <w:r w:rsidR="00E16E4A" w:rsidRPr="00722115">
        <w:rPr>
          <w:rFonts w:ascii="Times New Roman" w:hAnsi="Times New Roman" w:cs="Times New Roman"/>
          <w:sz w:val="28"/>
          <w:szCs w:val="28"/>
        </w:rPr>
        <w:t xml:space="preserve"> сельсовет.</w:t>
      </w:r>
    </w:p>
    <w:p w:rsidR="00E16E4A" w:rsidRPr="00722115" w:rsidRDefault="00E16E4A" w:rsidP="00751807">
      <w:pPr>
        <w:spacing w:after="0"/>
        <w:ind w:firstLine="426"/>
        <w:jc w:val="both"/>
        <w:rPr>
          <w:rFonts w:ascii="Times New Roman" w:hAnsi="Times New Roman" w:cs="Times New Roman"/>
          <w:sz w:val="28"/>
          <w:szCs w:val="28"/>
        </w:rPr>
      </w:pPr>
      <w:r w:rsidRPr="00722115">
        <w:rPr>
          <w:rFonts w:ascii="Times New Roman" w:hAnsi="Times New Roman" w:cs="Times New Roman"/>
          <w:sz w:val="28"/>
          <w:szCs w:val="28"/>
        </w:rPr>
        <w:t>1.2. Самовольная постройка – это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или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 (п.1 ст.222 Гражданского кодекса РФ).</w:t>
      </w:r>
    </w:p>
    <w:p w:rsidR="00E16E4A" w:rsidRPr="00722115" w:rsidRDefault="00E16E4A" w:rsidP="00751807">
      <w:pPr>
        <w:spacing w:after="0"/>
        <w:ind w:firstLine="426"/>
        <w:jc w:val="both"/>
        <w:rPr>
          <w:rFonts w:ascii="Times New Roman" w:hAnsi="Times New Roman" w:cs="Times New Roman"/>
          <w:sz w:val="28"/>
          <w:szCs w:val="28"/>
        </w:rPr>
      </w:pPr>
      <w:r w:rsidRPr="00722115">
        <w:rPr>
          <w:rFonts w:ascii="Times New Roman" w:hAnsi="Times New Roman" w:cs="Times New Roman"/>
          <w:sz w:val="28"/>
          <w:szCs w:val="28"/>
        </w:rPr>
        <w:t>Не является самовольной постройкой здание, сооружение или другое строение, возведенные или созданные с нарушением установленных в соответствии с законом ограничений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w:t>
      </w:r>
    </w:p>
    <w:p w:rsidR="00E16E4A" w:rsidRPr="00722115" w:rsidRDefault="00E16E4A" w:rsidP="00751807">
      <w:pPr>
        <w:spacing w:after="0"/>
        <w:ind w:firstLine="426"/>
        <w:jc w:val="both"/>
        <w:rPr>
          <w:rFonts w:ascii="Times New Roman" w:hAnsi="Times New Roman" w:cs="Times New Roman"/>
          <w:sz w:val="28"/>
          <w:szCs w:val="28"/>
        </w:rPr>
      </w:pPr>
      <w:r w:rsidRPr="00722115">
        <w:rPr>
          <w:rFonts w:ascii="Times New Roman" w:hAnsi="Times New Roman" w:cs="Times New Roman"/>
          <w:sz w:val="28"/>
          <w:szCs w:val="28"/>
        </w:rPr>
        <w:t xml:space="preserve">1.3. Самовольная постройка подлежит сносу или приведению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законами (далее – установленные требования), осуществляющим ее лицом либо за его счет, а при отсутствии сведений о нем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или лицом, которому такой земельный участок, </w:t>
      </w:r>
      <w:r w:rsidRPr="00722115">
        <w:rPr>
          <w:rFonts w:ascii="Times New Roman" w:hAnsi="Times New Roman" w:cs="Times New Roman"/>
          <w:sz w:val="28"/>
          <w:szCs w:val="28"/>
        </w:rPr>
        <w:lastRenderedPageBreak/>
        <w:t xml:space="preserve">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п.3 ст.222 Гражданского кодекса РФ, и случаев, если снос самовольной постройки или ее приведение в соответствие с установленными требованиями осуществляется в соответствии Порядком администрации муниципального образования </w:t>
      </w:r>
      <w:r w:rsidR="00722115">
        <w:rPr>
          <w:rFonts w:ascii="Times New Roman" w:hAnsi="Times New Roman" w:cs="Times New Roman"/>
          <w:sz w:val="28"/>
          <w:szCs w:val="28"/>
        </w:rPr>
        <w:t>Благодарновский</w:t>
      </w:r>
      <w:r w:rsidRPr="00722115">
        <w:rPr>
          <w:rFonts w:ascii="Times New Roman" w:hAnsi="Times New Roman" w:cs="Times New Roman"/>
          <w:sz w:val="28"/>
          <w:szCs w:val="28"/>
        </w:rPr>
        <w:t xml:space="preserve">  сельсовет (п.2. ст.222 Гражданского кодекса РФ).</w:t>
      </w:r>
    </w:p>
    <w:p w:rsidR="00E16E4A" w:rsidRPr="00722115" w:rsidRDefault="00E16E4A" w:rsidP="00751807">
      <w:pPr>
        <w:spacing w:after="0"/>
        <w:ind w:firstLine="426"/>
        <w:jc w:val="both"/>
        <w:rPr>
          <w:rFonts w:ascii="Times New Roman" w:hAnsi="Times New Roman" w:cs="Times New Roman"/>
          <w:sz w:val="28"/>
          <w:szCs w:val="28"/>
        </w:rPr>
      </w:pPr>
      <w:r w:rsidRPr="00722115">
        <w:rPr>
          <w:rFonts w:ascii="Times New Roman" w:hAnsi="Times New Roman" w:cs="Times New Roman"/>
          <w:sz w:val="28"/>
          <w:szCs w:val="28"/>
        </w:rPr>
        <w:t>1.4. Снос самовольных построек или их приведение в соответствие с установленными требованиями в принудительном порядке осуществляется на основании решения суда или решения органа местного самоуправления, принимаемого в соответствии со ст.222 Гражданского кодекса РФ.</w:t>
      </w:r>
    </w:p>
    <w:p w:rsidR="00E16E4A" w:rsidRPr="00722115" w:rsidRDefault="00E16E4A" w:rsidP="00751807">
      <w:pPr>
        <w:spacing w:after="0"/>
        <w:ind w:firstLine="426"/>
        <w:jc w:val="center"/>
        <w:rPr>
          <w:rFonts w:ascii="Times New Roman" w:hAnsi="Times New Roman" w:cs="Times New Roman"/>
          <w:sz w:val="28"/>
          <w:szCs w:val="28"/>
        </w:rPr>
      </w:pPr>
    </w:p>
    <w:p w:rsidR="00E16E4A" w:rsidRPr="00722115" w:rsidRDefault="00E16E4A" w:rsidP="00751807">
      <w:pPr>
        <w:spacing w:after="0"/>
        <w:ind w:firstLine="426"/>
        <w:jc w:val="center"/>
        <w:rPr>
          <w:rFonts w:ascii="Times New Roman" w:hAnsi="Times New Roman" w:cs="Times New Roman"/>
          <w:b/>
          <w:sz w:val="28"/>
          <w:szCs w:val="28"/>
        </w:rPr>
      </w:pPr>
      <w:r w:rsidRPr="00722115">
        <w:rPr>
          <w:rFonts w:ascii="Times New Roman" w:hAnsi="Times New Roman" w:cs="Times New Roman"/>
          <w:b/>
          <w:sz w:val="28"/>
          <w:szCs w:val="28"/>
        </w:rPr>
        <w:t>2. Порядок принятия решений о сносе самовольных построек или их приведение в соответствии с установленными требованиями</w:t>
      </w:r>
    </w:p>
    <w:p w:rsidR="00E16E4A" w:rsidRPr="00722115" w:rsidRDefault="00E16E4A" w:rsidP="00D95B6A">
      <w:pPr>
        <w:spacing w:after="0"/>
        <w:ind w:firstLine="426"/>
        <w:jc w:val="center"/>
        <w:rPr>
          <w:rFonts w:ascii="Times New Roman" w:hAnsi="Times New Roman" w:cs="Times New Roman"/>
          <w:sz w:val="28"/>
          <w:szCs w:val="28"/>
        </w:rPr>
      </w:pPr>
    </w:p>
    <w:p w:rsidR="00E16E4A" w:rsidRPr="00722115" w:rsidRDefault="00E16E4A" w:rsidP="00D95B6A">
      <w:pPr>
        <w:spacing w:after="0"/>
        <w:ind w:firstLine="426"/>
        <w:jc w:val="both"/>
        <w:rPr>
          <w:rFonts w:ascii="Times New Roman" w:hAnsi="Times New Roman" w:cs="Times New Roman"/>
          <w:sz w:val="28"/>
          <w:szCs w:val="28"/>
        </w:rPr>
      </w:pPr>
      <w:r w:rsidRPr="00722115">
        <w:rPr>
          <w:rFonts w:ascii="Times New Roman" w:hAnsi="Times New Roman" w:cs="Times New Roman"/>
          <w:sz w:val="28"/>
          <w:szCs w:val="28"/>
        </w:rPr>
        <w:t xml:space="preserve">2.1. </w:t>
      </w:r>
      <w:r w:rsidRPr="00722115">
        <w:rPr>
          <w:rFonts w:ascii="Times New Roman" w:hAnsi="Times New Roman" w:cs="Times New Roman"/>
          <w:sz w:val="28"/>
          <w:szCs w:val="28"/>
          <w:shd w:val="clear" w:color="auto" w:fill="FFFFFF"/>
        </w:rPr>
        <w:t>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w:t>
      </w:r>
      <w:hyperlink r:id="rId5" w:anchor="dst101187" w:history="1">
        <w:r w:rsidRPr="00722115">
          <w:rPr>
            <w:rFonts w:ascii="Times New Roman" w:hAnsi="Times New Roman" w:cs="Times New Roman"/>
            <w:sz w:val="28"/>
            <w:szCs w:val="28"/>
            <w:shd w:val="clear" w:color="auto" w:fill="FFFFFF"/>
          </w:rPr>
          <w:t>статьей 222</w:t>
        </w:r>
      </w:hyperlink>
      <w:r w:rsidRPr="00722115">
        <w:rPr>
          <w:rFonts w:ascii="Times New Roman" w:hAnsi="Times New Roman" w:cs="Times New Roman"/>
          <w:sz w:val="28"/>
          <w:szCs w:val="28"/>
          <w:shd w:val="clear" w:color="auto" w:fill="FFFFFF"/>
        </w:rPr>
        <w:t> Гражданского кодекса Российской Федерации (п.1 ст. 55.32 Градостроительного кодекса РФ)</w:t>
      </w:r>
      <w:r w:rsidRPr="00722115">
        <w:rPr>
          <w:rFonts w:ascii="Times New Roman" w:hAnsi="Times New Roman" w:cs="Times New Roman"/>
          <w:sz w:val="28"/>
          <w:szCs w:val="28"/>
        </w:rPr>
        <w:t>.</w:t>
      </w:r>
    </w:p>
    <w:p w:rsidR="00E16E4A" w:rsidRPr="00722115" w:rsidRDefault="00E16E4A" w:rsidP="00D95B6A">
      <w:pPr>
        <w:shd w:val="clear" w:color="auto" w:fill="FFFFFF"/>
        <w:spacing w:line="290" w:lineRule="atLeast"/>
        <w:ind w:firstLine="426"/>
        <w:jc w:val="both"/>
        <w:rPr>
          <w:rFonts w:ascii="Times New Roman" w:eastAsia="Times New Roman" w:hAnsi="Times New Roman" w:cs="Times New Roman"/>
          <w:sz w:val="28"/>
          <w:szCs w:val="28"/>
        </w:rPr>
      </w:pPr>
      <w:r w:rsidRPr="00722115">
        <w:rPr>
          <w:rFonts w:ascii="Times New Roman" w:hAnsi="Times New Roman" w:cs="Times New Roman"/>
          <w:sz w:val="28"/>
          <w:szCs w:val="28"/>
        </w:rPr>
        <w:t xml:space="preserve">2.2. Орган местного самоуправления в  срок, не превышающий двадцати рабочих дней со дня получения от исполнительных органов  </w:t>
      </w:r>
      <w:r w:rsidRPr="00722115">
        <w:rPr>
          <w:rFonts w:ascii="Times New Roman" w:eastAsia="Times New Roman" w:hAnsi="Times New Roman" w:cs="Times New Roman"/>
          <w:sz w:val="28"/>
          <w:szCs w:val="28"/>
        </w:rPr>
        <w:t>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w:t>
      </w:r>
      <w:hyperlink r:id="rId6" w:anchor="dst10901" w:history="1">
        <w:r w:rsidRPr="00722115">
          <w:rPr>
            <w:rFonts w:ascii="Times New Roman" w:eastAsia="Times New Roman" w:hAnsi="Times New Roman" w:cs="Times New Roman"/>
            <w:sz w:val="28"/>
            <w:szCs w:val="28"/>
          </w:rPr>
          <w:t>пунктом 1 статьи 222</w:t>
        </w:r>
      </w:hyperlink>
      <w:r w:rsidRPr="00722115">
        <w:rPr>
          <w:rFonts w:ascii="Times New Roman" w:eastAsia="Times New Roman" w:hAnsi="Times New Roman" w:cs="Times New Roman"/>
          <w:sz w:val="28"/>
          <w:szCs w:val="28"/>
        </w:rPr>
        <w:t xml:space="preserve"> Гражданского кодекса Российской Федерации, обязан рассмотреть указанные </w:t>
      </w:r>
      <w:r w:rsidRPr="00722115">
        <w:rPr>
          <w:rFonts w:ascii="Times New Roman" w:eastAsia="Times New Roman" w:hAnsi="Times New Roman" w:cs="Times New Roman"/>
          <w:sz w:val="28"/>
          <w:szCs w:val="28"/>
        </w:rPr>
        <w:lastRenderedPageBreak/>
        <w:t>уведомление и документы и по результатам такого рассмотрения совершить одно из следующих действий (п.2 ст.55.32 Градостроительного кодекса РФ):</w:t>
      </w:r>
    </w:p>
    <w:p w:rsidR="00E16E4A" w:rsidRPr="00722115" w:rsidRDefault="00E16E4A" w:rsidP="00D95B6A">
      <w:pPr>
        <w:shd w:val="clear" w:color="auto" w:fill="FFFFFF"/>
        <w:spacing w:after="0" w:line="290" w:lineRule="atLeast"/>
        <w:ind w:firstLine="426"/>
        <w:jc w:val="both"/>
        <w:rPr>
          <w:rFonts w:ascii="Times New Roman" w:eastAsia="Times New Roman" w:hAnsi="Times New Roman" w:cs="Times New Roman"/>
          <w:sz w:val="28"/>
          <w:szCs w:val="28"/>
        </w:rPr>
      </w:pPr>
      <w:bookmarkStart w:id="0" w:name="dst2784"/>
      <w:bookmarkEnd w:id="0"/>
      <w:r w:rsidRPr="00722115">
        <w:rPr>
          <w:rFonts w:ascii="Times New Roman" w:eastAsia="Times New Roman" w:hAnsi="Times New Roman" w:cs="Times New Roman"/>
          <w:sz w:val="28"/>
          <w:szCs w:val="28"/>
        </w:rPr>
        <w:t>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r:id="rId7" w:anchor="dst10908" w:history="1">
        <w:r w:rsidRPr="00722115">
          <w:rPr>
            <w:rFonts w:ascii="Times New Roman" w:eastAsia="Times New Roman" w:hAnsi="Times New Roman" w:cs="Times New Roman"/>
            <w:sz w:val="28"/>
            <w:szCs w:val="28"/>
          </w:rPr>
          <w:t>пунктом 4 статьи 222</w:t>
        </w:r>
      </w:hyperlink>
      <w:r w:rsidRPr="00722115">
        <w:rPr>
          <w:rFonts w:ascii="Times New Roman" w:eastAsia="Times New Roman" w:hAnsi="Times New Roman" w:cs="Times New Roman"/>
          <w:sz w:val="28"/>
          <w:szCs w:val="28"/>
        </w:rPr>
        <w:t> Гражданского кодекса Российской Федерации;</w:t>
      </w:r>
    </w:p>
    <w:p w:rsidR="00E16E4A" w:rsidRPr="00722115" w:rsidRDefault="00E16E4A" w:rsidP="00D95B6A">
      <w:pPr>
        <w:shd w:val="clear" w:color="auto" w:fill="FFFFFF"/>
        <w:spacing w:after="0" w:line="290" w:lineRule="atLeast"/>
        <w:ind w:firstLine="426"/>
        <w:jc w:val="both"/>
        <w:rPr>
          <w:rFonts w:ascii="Times New Roman" w:eastAsia="Times New Roman" w:hAnsi="Times New Roman" w:cs="Times New Roman"/>
          <w:sz w:val="28"/>
          <w:szCs w:val="28"/>
        </w:rPr>
      </w:pPr>
      <w:bookmarkStart w:id="1" w:name="dst2785"/>
      <w:bookmarkEnd w:id="1"/>
      <w:r w:rsidRPr="00722115">
        <w:rPr>
          <w:rFonts w:ascii="Times New Roman" w:eastAsia="Times New Roman" w:hAnsi="Times New Roman" w:cs="Times New Roman"/>
          <w:sz w:val="28"/>
          <w:szCs w:val="28"/>
        </w:rPr>
        <w:t>2) обратиться в суд с иском о сносе самовольной постройки или ее приведении в соответствие с установленными требованиями;</w:t>
      </w:r>
    </w:p>
    <w:p w:rsidR="00E16E4A" w:rsidRPr="00722115" w:rsidRDefault="00E16E4A" w:rsidP="00D95B6A">
      <w:pPr>
        <w:shd w:val="clear" w:color="auto" w:fill="FFFFFF"/>
        <w:spacing w:after="0" w:line="290" w:lineRule="atLeast"/>
        <w:ind w:firstLine="426"/>
        <w:jc w:val="both"/>
        <w:rPr>
          <w:rFonts w:ascii="Times New Roman" w:hAnsi="Times New Roman" w:cs="Times New Roman"/>
          <w:sz w:val="28"/>
          <w:szCs w:val="28"/>
          <w:shd w:val="clear" w:color="auto" w:fill="FFFFFF"/>
        </w:rPr>
      </w:pPr>
      <w:r w:rsidRPr="00722115">
        <w:rPr>
          <w:rFonts w:ascii="Times New Roman" w:hAnsi="Times New Roman" w:cs="Times New Roman"/>
          <w:sz w:val="28"/>
          <w:szCs w:val="28"/>
          <w:shd w:val="clear" w:color="auto" w:fill="FFFFFF"/>
        </w:rP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E16E4A" w:rsidRPr="00722115" w:rsidRDefault="00E16E4A" w:rsidP="00D95B6A">
      <w:pPr>
        <w:shd w:val="clear" w:color="auto" w:fill="FFFFFF"/>
        <w:spacing w:after="0" w:line="290" w:lineRule="atLeast"/>
        <w:ind w:firstLine="426"/>
        <w:jc w:val="both"/>
        <w:rPr>
          <w:rFonts w:ascii="Times New Roman" w:hAnsi="Times New Roman" w:cs="Times New Roman"/>
          <w:sz w:val="28"/>
          <w:szCs w:val="28"/>
          <w:shd w:val="clear" w:color="auto" w:fill="FFFFFF"/>
        </w:rPr>
      </w:pPr>
      <w:r w:rsidRPr="00722115">
        <w:rPr>
          <w:rFonts w:ascii="Times New Roman" w:hAnsi="Times New Roman" w:cs="Times New Roman"/>
          <w:sz w:val="28"/>
          <w:szCs w:val="28"/>
          <w:shd w:val="clear" w:color="auto" w:fill="FFFFFF"/>
        </w:rPr>
        <w:t>2.3. Орган местного самоуправления принимает в порядке, установленной п.4 ст.222 Гражданского кодекса РФ:</w:t>
      </w:r>
    </w:p>
    <w:p w:rsidR="00E16E4A" w:rsidRPr="00722115" w:rsidRDefault="00E16E4A" w:rsidP="00D95B6A">
      <w:pPr>
        <w:shd w:val="clear" w:color="auto" w:fill="FFFFFF"/>
        <w:spacing w:after="0" w:line="290" w:lineRule="atLeast"/>
        <w:ind w:firstLine="426"/>
        <w:jc w:val="both"/>
        <w:rPr>
          <w:rFonts w:ascii="Times New Roman" w:eastAsia="Times New Roman" w:hAnsi="Times New Roman" w:cs="Times New Roman"/>
          <w:sz w:val="28"/>
          <w:szCs w:val="28"/>
        </w:rPr>
      </w:pPr>
      <w:r w:rsidRPr="00722115">
        <w:rPr>
          <w:rFonts w:ascii="Times New Roman" w:eastAsia="Times New Roman" w:hAnsi="Times New Roman" w:cs="Times New Roman"/>
          <w:sz w:val="28"/>
          <w:szCs w:val="28"/>
        </w:rPr>
        <w:t>1)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E16E4A" w:rsidRPr="00722115" w:rsidRDefault="00E16E4A" w:rsidP="00D95B6A">
      <w:pPr>
        <w:shd w:val="clear" w:color="auto" w:fill="FFFFFF"/>
        <w:spacing w:after="0" w:line="290" w:lineRule="atLeast"/>
        <w:ind w:firstLine="426"/>
        <w:jc w:val="both"/>
        <w:rPr>
          <w:rFonts w:ascii="Times New Roman" w:eastAsia="Times New Roman" w:hAnsi="Times New Roman" w:cs="Times New Roman"/>
          <w:sz w:val="28"/>
          <w:szCs w:val="28"/>
        </w:rPr>
      </w:pPr>
      <w:bookmarkStart w:id="2" w:name="dst11036"/>
      <w:bookmarkEnd w:id="2"/>
      <w:r w:rsidRPr="00722115">
        <w:rPr>
          <w:rFonts w:ascii="Times New Roman" w:eastAsia="Times New Roman" w:hAnsi="Times New Roman" w:cs="Times New Roman"/>
          <w:sz w:val="28"/>
          <w:szCs w:val="28"/>
        </w:rPr>
        <w:t>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E16E4A" w:rsidRPr="00722115" w:rsidRDefault="00E16E4A" w:rsidP="00D95B6A">
      <w:pPr>
        <w:shd w:val="clear" w:color="auto" w:fill="FFFFFF"/>
        <w:spacing w:line="290" w:lineRule="atLeast"/>
        <w:ind w:firstLine="426"/>
        <w:jc w:val="both"/>
        <w:rPr>
          <w:rFonts w:ascii="Times New Roman" w:eastAsia="Times New Roman" w:hAnsi="Times New Roman" w:cs="Times New Roman"/>
          <w:sz w:val="28"/>
          <w:szCs w:val="28"/>
        </w:rPr>
      </w:pPr>
      <w:bookmarkStart w:id="3" w:name="dst11037"/>
      <w:bookmarkEnd w:id="3"/>
      <w:r w:rsidRPr="00722115">
        <w:rPr>
          <w:rFonts w:ascii="Times New Roman" w:eastAsia="Times New Roman" w:hAnsi="Times New Roman" w:cs="Times New Roman"/>
          <w:sz w:val="28"/>
          <w:szCs w:val="28"/>
        </w:rPr>
        <w:t>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rsidR="00E16E4A" w:rsidRPr="00722115" w:rsidRDefault="00E16E4A" w:rsidP="00D95B6A">
      <w:pPr>
        <w:shd w:val="clear" w:color="auto" w:fill="FFFFFF"/>
        <w:spacing w:after="0" w:line="290" w:lineRule="atLeast"/>
        <w:ind w:firstLine="426"/>
        <w:jc w:val="both"/>
        <w:rPr>
          <w:rFonts w:ascii="Times New Roman" w:eastAsia="Times New Roman" w:hAnsi="Times New Roman" w:cs="Times New Roman"/>
          <w:sz w:val="28"/>
          <w:szCs w:val="28"/>
        </w:rPr>
      </w:pPr>
      <w:bookmarkStart w:id="4" w:name="dst11038"/>
      <w:bookmarkEnd w:id="4"/>
      <w:r w:rsidRPr="00722115">
        <w:rPr>
          <w:rFonts w:ascii="Times New Roman" w:eastAsia="Times New Roman" w:hAnsi="Times New Roman" w:cs="Times New Roman"/>
          <w:sz w:val="28"/>
          <w:szCs w:val="28"/>
        </w:rPr>
        <w:t xml:space="preserve">Предусмотренные настоящим пунктом решения не могут быть приняты органами местного самоуправления в отношении самовольных построек, </w:t>
      </w:r>
      <w:r w:rsidRPr="00722115">
        <w:rPr>
          <w:rFonts w:ascii="Times New Roman" w:eastAsia="Times New Roman" w:hAnsi="Times New Roman" w:cs="Times New Roman"/>
          <w:sz w:val="28"/>
          <w:szCs w:val="28"/>
        </w:rPr>
        <w:lastRenderedPageBreak/>
        <w:t>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E16E4A" w:rsidRPr="00722115" w:rsidRDefault="00E16E4A" w:rsidP="00D95B6A">
      <w:pPr>
        <w:spacing w:after="0"/>
        <w:ind w:firstLine="426"/>
        <w:jc w:val="both"/>
        <w:rPr>
          <w:rFonts w:ascii="Times New Roman" w:hAnsi="Times New Roman" w:cs="Times New Roman"/>
          <w:sz w:val="28"/>
          <w:szCs w:val="28"/>
          <w:shd w:val="clear" w:color="auto" w:fill="FFFFFF"/>
        </w:rPr>
      </w:pPr>
      <w:r w:rsidRPr="00722115">
        <w:rPr>
          <w:rFonts w:ascii="Times New Roman" w:hAnsi="Times New Roman" w:cs="Times New Roman"/>
          <w:sz w:val="28"/>
          <w:szCs w:val="28"/>
          <w:shd w:val="clear" w:color="auto" w:fill="FFFFFF"/>
        </w:rPr>
        <w:t>Органы местного самоуправления в любом случае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w:t>
      </w:r>
      <w:hyperlink r:id="rId8" w:anchor="dst10903" w:history="1">
        <w:r w:rsidRPr="00722115">
          <w:rPr>
            <w:rFonts w:ascii="Times New Roman" w:hAnsi="Times New Roman" w:cs="Times New Roman"/>
            <w:sz w:val="28"/>
            <w:szCs w:val="28"/>
            <w:shd w:val="clear" w:color="auto" w:fill="FFFFFF"/>
          </w:rPr>
          <w:t>пунктом 3</w:t>
        </w:r>
      </w:hyperlink>
      <w:r w:rsidRPr="00722115">
        <w:rPr>
          <w:rFonts w:ascii="Times New Roman" w:hAnsi="Times New Roman" w:cs="Times New Roman"/>
          <w:sz w:val="28"/>
          <w:szCs w:val="28"/>
          <w:shd w:val="clear" w:color="auto" w:fill="FFFFFF"/>
        </w:rPr>
        <w:t xml:space="preserve">  статьи 222 Гражданского кодекса РФ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rsidR="00E16E4A" w:rsidRPr="00722115" w:rsidRDefault="00E16E4A" w:rsidP="00D95B6A">
      <w:pPr>
        <w:shd w:val="clear" w:color="auto" w:fill="F4F3F8"/>
        <w:spacing w:after="0"/>
        <w:ind w:firstLine="426"/>
        <w:rPr>
          <w:rFonts w:ascii="Times New Roman" w:eastAsia="Times New Roman" w:hAnsi="Times New Roman" w:cs="Times New Roman"/>
          <w:sz w:val="28"/>
          <w:szCs w:val="28"/>
        </w:rPr>
      </w:pPr>
      <w:r w:rsidRPr="00722115">
        <w:rPr>
          <w:rFonts w:ascii="Times New Roman" w:hAnsi="Times New Roman" w:cs="Times New Roman"/>
          <w:sz w:val="28"/>
          <w:szCs w:val="28"/>
          <w:shd w:val="clear" w:color="auto" w:fill="FFFFFF"/>
        </w:rPr>
        <w:t xml:space="preserve">Положения данного пункта Порядка применяются также в отношении жилых домов </w:t>
      </w:r>
      <w:r w:rsidRPr="00722115">
        <w:rPr>
          <w:rFonts w:ascii="Times New Roman" w:eastAsia="Times New Roman" w:hAnsi="Times New Roman" w:cs="Times New Roman"/>
          <w:sz w:val="28"/>
          <w:szCs w:val="28"/>
        </w:rPr>
        <w:t>и жилых строений, созданных до 01.01.2019 соответственно на дачных и садовых земельных участках (ФЗ от 30.11.1994 N 52-ФЗ).</w:t>
      </w:r>
    </w:p>
    <w:p w:rsidR="00E16E4A" w:rsidRPr="00722115" w:rsidRDefault="00D95B6A" w:rsidP="00D95B6A">
      <w:pPr>
        <w:shd w:val="clear" w:color="auto" w:fill="F4F3F8"/>
        <w:spacing w:after="0"/>
        <w:ind w:firstLine="426"/>
        <w:jc w:val="both"/>
        <w:rPr>
          <w:rFonts w:ascii="Times New Roman" w:eastAsia="Times New Roman" w:hAnsi="Times New Roman" w:cs="Times New Roman"/>
          <w:sz w:val="28"/>
          <w:szCs w:val="28"/>
        </w:rPr>
      </w:pPr>
      <w:r w:rsidRPr="00722115">
        <w:rPr>
          <w:rFonts w:ascii="Times New Roman" w:hAnsi="Times New Roman" w:cs="Times New Roman"/>
          <w:sz w:val="28"/>
          <w:szCs w:val="28"/>
          <w:shd w:val="clear" w:color="auto" w:fill="F4F3F8"/>
        </w:rPr>
        <w:t>П.</w:t>
      </w:r>
      <w:r w:rsidR="00E16E4A" w:rsidRPr="00722115">
        <w:rPr>
          <w:rFonts w:ascii="Times New Roman" w:hAnsi="Times New Roman" w:cs="Times New Roman"/>
          <w:sz w:val="28"/>
          <w:szCs w:val="28"/>
          <w:shd w:val="clear" w:color="auto" w:fill="F4F3F8"/>
        </w:rPr>
        <w:t>4 ст. 222</w:t>
      </w:r>
      <w:r w:rsidRPr="00722115">
        <w:rPr>
          <w:rFonts w:ascii="Times New Roman" w:hAnsi="Times New Roman" w:cs="Times New Roman"/>
          <w:sz w:val="28"/>
          <w:szCs w:val="28"/>
          <w:shd w:val="clear" w:color="auto" w:fill="F4F3F8"/>
        </w:rPr>
        <w:t xml:space="preserve"> </w:t>
      </w:r>
      <w:r w:rsidR="00E16E4A" w:rsidRPr="00722115">
        <w:rPr>
          <w:rFonts w:ascii="Times New Roman" w:hAnsi="Times New Roman" w:cs="Times New Roman"/>
          <w:sz w:val="28"/>
          <w:szCs w:val="28"/>
          <w:shd w:val="clear" w:color="auto" w:fill="FFFFFF"/>
        </w:rPr>
        <w:t>Гражданского кодекса РФ</w:t>
      </w:r>
      <w:r w:rsidR="00E16E4A" w:rsidRPr="00722115">
        <w:rPr>
          <w:rFonts w:ascii="Times New Roman" w:hAnsi="Times New Roman" w:cs="Times New Roman"/>
          <w:sz w:val="28"/>
          <w:szCs w:val="28"/>
        </w:rPr>
        <w:t xml:space="preserve"> </w:t>
      </w:r>
      <w:hyperlink r:id="rId9" w:anchor="dst100056" w:history="1">
        <w:r w:rsidR="00E16E4A" w:rsidRPr="00722115">
          <w:rPr>
            <w:rFonts w:ascii="Times New Roman" w:hAnsi="Times New Roman" w:cs="Times New Roman"/>
            <w:sz w:val="28"/>
            <w:szCs w:val="28"/>
            <w:shd w:val="clear" w:color="auto" w:fill="F4F3F8"/>
          </w:rPr>
          <w:t>не распространяется</w:t>
        </w:r>
      </w:hyperlink>
      <w:r w:rsidR="00E16E4A" w:rsidRPr="00722115">
        <w:rPr>
          <w:rFonts w:ascii="Times New Roman" w:hAnsi="Times New Roman" w:cs="Times New Roman"/>
          <w:sz w:val="28"/>
          <w:szCs w:val="28"/>
          <w:shd w:val="clear" w:color="auto" w:fill="F4F3F8"/>
        </w:rPr>
        <w:t> на самовольные постройки, относящиеся к </w:t>
      </w:r>
      <w:hyperlink r:id="rId10" w:anchor="dst100013" w:history="1">
        <w:r w:rsidR="00E16E4A" w:rsidRPr="00722115">
          <w:rPr>
            <w:rFonts w:ascii="Times New Roman" w:hAnsi="Times New Roman" w:cs="Times New Roman"/>
            <w:sz w:val="28"/>
            <w:szCs w:val="28"/>
            <w:shd w:val="clear" w:color="auto" w:fill="F4F3F8"/>
          </w:rPr>
          <w:t>имуществу</w:t>
        </w:r>
      </w:hyperlink>
      <w:r w:rsidR="00E16E4A" w:rsidRPr="00722115">
        <w:rPr>
          <w:rFonts w:ascii="Times New Roman" w:hAnsi="Times New Roman" w:cs="Times New Roman"/>
          <w:sz w:val="28"/>
          <w:szCs w:val="28"/>
          <w:shd w:val="clear" w:color="auto" w:fill="F4F3F8"/>
        </w:rPr>
        <w:t> религиозного назначения (ФЗ от 30.11.1994 N 52-ФЗ (ред. 03.08.2018)).</w:t>
      </w:r>
    </w:p>
    <w:p w:rsidR="00E16E4A" w:rsidRPr="00722115" w:rsidRDefault="00E16E4A" w:rsidP="00D95B6A">
      <w:pPr>
        <w:spacing w:after="0"/>
        <w:ind w:firstLine="426"/>
        <w:jc w:val="both"/>
        <w:rPr>
          <w:rFonts w:ascii="Times New Roman" w:hAnsi="Times New Roman" w:cs="Times New Roman"/>
          <w:sz w:val="28"/>
          <w:szCs w:val="28"/>
        </w:rPr>
      </w:pPr>
      <w:r w:rsidRPr="00722115">
        <w:rPr>
          <w:rFonts w:ascii="Times New Roman" w:hAnsi="Times New Roman" w:cs="Times New Roman"/>
          <w:sz w:val="28"/>
          <w:szCs w:val="28"/>
        </w:rPr>
        <w:t>2.4. Решение о сносе самовольной постройки либо решение о сносе самовольной постройки  или ее приведении в соответствие с установленными требованиями не может быть принято в соответствии со ст. 222 Гражданского кодекса РФ в отношении объектов индивидуального жилищного строительства, построенных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 и в отношении жилых домов и жилых строений, созданных соответственно на дачных и садовых земельных участках, при наличии следующих условий:</w:t>
      </w:r>
    </w:p>
    <w:p w:rsidR="00E16E4A" w:rsidRPr="00722115" w:rsidRDefault="00E16E4A" w:rsidP="00D95B6A">
      <w:pPr>
        <w:spacing w:after="0"/>
        <w:ind w:firstLine="426"/>
        <w:jc w:val="both"/>
        <w:rPr>
          <w:rFonts w:ascii="Times New Roman" w:hAnsi="Times New Roman" w:cs="Times New Roman"/>
          <w:sz w:val="28"/>
          <w:szCs w:val="28"/>
        </w:rPr>
      </w:pPr>
      <w:r w:rsidRPr="00722115">
        <w:rPr>
          <w:rFonts w:ascii="Times New Roman" w:hAnsi="Times New Roman" w:cs="Times New Roman"/>
          <w:sz w:val="28"/>
          <w:szCs w:val="28"/>
        </w:rPr>
        <w:t>1) права на эти объекты, жилые дома, жилые строения зарегистрированы до 01.09.2018;</w:t>
      </w:r>
    </w:p>
    <w:p w:rsidR="00E16E4A" w:rsidRPr="00722115" w:rsidRDefault="00E16E4A" w:rsidP="00D95B6A">
      <w:pPr>
        <w:spacing w:after="0"/>
        <w:ind w:firstLine="426"/>
        <w:jc w:val="both"/>
        <w:rPr>
          <w:rFonts w:ascii="Times New Roman" w:hAnsi="Times New Roman" w:cs="Times New Roman"/>
          <w:sz w:val="28"/>
          <w:szCs w:val="28"/>
        </w:rPr>
      </w:pPr>
      <w:r w:rsidRPr="00722115">
        <w:rPr>
          <w:rFonts w:ascii="Times New Roman" w:hAnsi="Times New Roman" w:cs="Times New Roman"/>
          <w:sz w:val="28"/>
          <w:szCs w:val="28"/>
        </w:rPr>
        <w:t>2) параметры этих объектов, жилых домов, жилых строений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и (или) предельным параметрам таких объектов, жилых домов, жилых строений, установленным федеральным законом;</w:t>
      </w:r>
    </w:p>
    <w:p w:rsidR="00E16E4A" w:rsidRPr="00722115" w:rsidRDefault="00E16E4A" w:rsidP="00D95B6A">
      <w:pPr>
        <w:spacing w:after="0"/>
        <w:ind w:firstLine="426"/>
        <w:jc w:val="both"/>
        <w:rPr>
          <w:rFonts w:ascii="Times New Roman" w:hAnsi="Times New Roman" w:cs="Times New Roman"/>
          <w:sz w:val="28"/>
          <w:szCs w:val="28"/>
        </w:rPr>
      </w:pPr>
      <w:r w:rsidRPr="00722115">
        <w:rPr>
          <w:rFonts w:ascii="Times New Roman" w:hAnsi="Times New Roman" w:cs="Times New Roman"/>
          <w:sz w:val="28"/>
          <w:szCs w:val="28"/>
        </w:rPr>
        <w:t>3) эти объекты, жилые дома, жилые строения расположены на земельных участках, принадлежащих на праве собственности или на ином законном основании собственникам этих объектов, жилых домов, жилых строений.</w:t>
      </w:r>
    </w:p>
    <w:p w:rsidR="00E16E4A" w:rsidRPr="00722115" w:rsidRDefault="00E16E4A" w:rsidP="00D95B6A">
      <w:pPr>
        <w:spacing w:after="0"/>
        <w:ind w:firstLine="426"/>
        <w:jc w:val="both"/>
        <w:rPr>
          <w:rFonts w:ascii="Times New Roman" w:hAnsi="Times New Roman" w:cs="Times New Roman"/>
          <w:sz w:val="28"/>
          <w:szCs w:val="28"/>
        </w:rPr>
      </w:pPr>
      <w:r w:rsidRPr="00722115">
        <w:rPr>
          <w:rFonts w:ascii="Times New Roman" w:hAnsi="Times New Roman" w:cs="Times New Roman"/>
          <w:sz w:val="28"/>
          <w:szCs w:val="28"/>
        </w:rPr>
        <w:lastRenderedPageBreak/>
        <w:t>2.5. Положения пункта 2.4 Порядка применяются также в случае перехода прав на объекты индивидуального жилищного строительства, предназначенных для индивидуального жилищного строительства или предназначенных для ведения личного подсобного хозяйства, жилые дома и жилые строения, созданные соответственно на дачных и садовых земельных участках, после 01.09.2018.</w:t>
      </w:r>
    </w:p>
    <w:p w:rsidR="00E16E4A" w:rsidRPr="00722115" w:rsidRDefault="00E16E4A" w:rsidP="00D95B6A">
      <w:pPr>
        <w:spacing w:after="0"/>
        <w:ind w:firstLine="426"/>
        <w:jc w:val="both"/>
        <w:rPr>
          <w:rFonts w:ascii="Times New Roman" w:hAnsi="Times New Roman" w:cs="Times New Roman"/>
          <w:sz w:val="28"/>
          <w:szCs w:val="28"/>
        </w:rPr>
      </w:pPr>
      <w:r w:rsidRPr="00722115">
        <w:rPr>
          <w:rFonts w:ascii="Times New Roman" w:hAnsi="Times New Roman" w:cs="Times New Roman"/>
          <w:sz w:val="28"/>
          <w:szCs w:val="28"/>
        </w:rPr>
        <w:t>2.6. Орган местного самоуправления не вправе принимать решение о сносе самовольной постройки либо решение о сносе самовольной постройки или приведении в соответствие с установленными требованиями, в соответствии со ст.222 Гражданского кодекса РФ:</w:t>
      </w:r>
    </w:p>
    <w:p w:rsidR="00E16E4A" w:rsidRPr="00722115" w:rsidRDefault="00E16E4A" w:rsidP="00D95B6A">
      <w:pPr>
        <w:spacing w:after="0"/>
        <w:ind w:firstLine="426"/>
        <w:jc w:val="both"/>
        <w:rPr>
          <w:rFonts w:ascii="Times New Roman" w:hAnsi="Times New Roman" w:cs="Times New Roman"/>
          <w:sz w:val="28"/>
          <w:szCs w:val="28"/>
        </w:rPr>
      </w:pPr>
      <w:r w:rsidRPr="00722115">
        <w:rPr>
          <w:rFonts w:ascii="Times New Roman" w:hAnsi="Times New Roman" w:cs="Times New Roman"/>
          <w:sz w:val="28"/>
          <w:szCs w:val="28"/>
        </w:rPr>
        <w:t>1) в связи с отсутствием правоустанавливающих документов на земельный участок в отношении здания, сооружения или другого строения, созданных на земельном участке до дня вступления в силу Земельного кодекса РФ;</w:t>
      </w:r>
    </w:p>
    <w:p w:rsidR="00E16E4A" w:rsidRPr="00722115" w:rsidRDefault="00E16E4A" w:rsidP="00D95B6A">
      <w:pPr>
        <w:spacing w:after="0"/>
        <w:ind w:firstLine="426"/>
        <w:jc w:val="both"/>
        <w:rPr>
          <w:rFonts w:ascii="Times New Roman" w:hAnsi="Times New Roman" w:cs="Times New Roman"/>
          <w:sz w:val="28"/>
          <w:szCs w:val="28"/>
        </w:rPr>
      </w:pPr>
      <w:r w:rsidRPr="00722115">
        <w:rPr>
          <w:rFonts w:ascii="Times New Roman" w:hAnsi="Times New Roman" w:cs="Times New Roman"/>
          <w:sz w:val="28"/>
          <w:szCs w:val="28"/>
        </w:rPr>
        <w:t>2) в связи с отсутствием разрешения на строительство в отношении здания, сооружения или другого строения, созданных до 14.05.1998.</w:t>
      </w:r>
    </w:p>
    <w:p w:rsidR="00E16E4A" w:rsidRPr="00722115" w:rsidRDefault="00E16E4A" w:rsidP="00D95B6A">
      <w:pPr>
        <w:spacing w:after="0"/>
        <w:ind w:firstLine="426"/>
        <w:jc w:val="both"/>
        <w:rPr>
          <w:rFonts w:ascii="Times New Roman" w:hAnsi="Times New Roman" w:cs="Times New Roman"/>
          <w:sz w:val="28"/>
          <w:szCs w:val="28"/>
        </w:rPr>
      </w:pPr>
      <w:r w:rsidRPr="00722115">
        <w:rPr>
          <w:rFonts w:ascii="Times New Roman" w:hAnsi="Times New Roman" w:cs="Times New Roman"/>
          <w:sz w:val="28"/>
          <w:szCs w:val="28"/>
        </w:rPr>
        <w:t>В случаях, предусмотренных настоящим пунктом Порядка, решение о сносе самовольной постройки либо решение о сносе самовольной постройки или ее привидении в соответствие с установленными требованиями, может быть признано только судом.</w:t>
      </w:r>
    </w:p>
    <w:p w:rsidR="00E16E4A" w:rsidRPr="00722115" w:rsidRDefault="00E16E4A" w:rsidP="00D95B6A">
      <w:pPr>
        <w:spacing w:after="0"/>
        <w:ind w:firstLine="426"/>
        <w:jc w:val="both"/>
        <w:rPr>
          <w:rFonts w:ascii="Times New Roman" w:hAnsi="Times New Roman" w:cs="Times New Roman"/>
          <w:sz w:val="28"/>
          <w:szCs w:val="28"/>
        </w:rPr>
      </w:pPr>
      <w:r w:rsidRPr="00722115">
        <w:rPr>
          <w:rFonts w:ascii="Times New Roman" w:hAnsi="Times New Roman" w:cs="Times New Roman"/>
          <w:sz w:val="28"/>
          <w:szCs w:val="28"/>
        </w:rPr>
        <w:t>2.7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п.4. ст.222 Гражданского кодекса РФ, принимается органом самоуправления путем издания правового акта в форме постановления.</w:t>
      </w:r>
    </w:p>
    <w:p w:rsidR="00D95B6A" w:rsidRPr="00722115" w:rsidRDefault="00D95B6A" w:rsidP="00D95B6A">
      <w:pPr>
        <w:spacing w:after="0"/>
        <w:ind w:firstLine="426"/>
        <w:jc w:val="center"/>
        <w:rPr>
          <w:rFonts w:ascii="Times New Roman" w:hAnsi="Times New Roman" w:cs="Times New Roman"/>
          <w:sz w:val="28"/>
          <w:szCs w:val="28"/>
        </w:rPr>
      </w:pPr>
    </w:p>
    <w:p w:rsidR="00E16E4A" w:rsidRPr="00722115" w:rsidRDefault="00E16E4A" w:rsidP="00D95B6A">
      <w:pPr>
        <w:spacing w:after="0"/>
        <w:ind w:firstLine="426"/>
        <w:jc w:val="center"/>
        <w:rPr>
          <w:rFonts w:ascii="Times New Roman" w:hAnsi="Times New Roman" w:cs="Times New Roman"/>
          <w:b/>
          <w:sz w:val="28"/>
          <w:szCs w:val="28"/>
        </w:rPr>
      </w:pPr>
      <w:r w:rsidRPr="00722115">
        <w:rPr>
          <w:rFonts w:ascii="Times New Roman" w:hAnsi="Times New Roman" w:cs="Times New Roman"/>
          <w:b/>
          <w:sz w:val="28"/>
          <w:szCs w:val="28"/>
        </w:rPr>
        <w:t>3. Организация работы по сносу самовольных построек или их приведению в соответствие с установленными требованиями на основании решения органа местного самоуправления</w:t>
      </w:r>
    </w:p>
    <w:p w:rsidR="00E16E4A" w:rsidRPr="00722115" w:rsidRDefault="00E16E4A" w:rsidP="00D95B6A">
      <w:pPr>
        <w:spacing w:after="0"/>
        <w:ind w:firstLine="426"/>
        <w:jc w:val="center"/>
        <w:rPr>
          <w:rFonts w:ascii="Times New Roman" w:hAnsi="Times New Roman" w:cs="Times New Roman"/>
          <w:b/>
          <w:sz w:val="28"/>
          <w:szCs w:val="28"/>
        </w:rPr>
      </w:pPr>
    </w:p>
    <w:p w:rsidR="00E16E4A" w:rsidRPr="00722115" w:rsidRDefault="00E16E4A" w:rsidP="00D95B6A">
      <w:pPr>
        <w:spacing w:after="0"/>
        <w:ind w:firstLine="426"/>
        <w:jc w:val="both"/>
        <w:rPr>
          <w:rFonts w:ascii="Times New Roman" w:hAnsi="Times New Roman" w:cs="Times New Roman"/>
          <w:sz w:val="28"/>
          <w:szCs w:val="28"/>
        </w:rPr>
      </w:pPr>
      <w:r w:rsidRPr="00722115">
        <w:rPr>
          <w:rFonts w:ascii="Times New Roman" w:hAnsi="Times New Roman" w:cs="Times New Roman"/>
          <w:sz w:val="28"/>
          <w:szCs w:val="28"/>
        </w:rPr>
        <w:t>3.1 Организация работы по сносу самовольных построек или их приведению в соответствии с установленными требованиями осуществляется на основании Постановления.</w:t>
      </w:r>
    </w:p>
    <w:p w:rsidR="00E16E4A" w:rsidRPr="00722115" w:rsidRDefault="00E16E4A" w:rsidP="00D95B6A">
      <w:pPr>
        <w:spacing w:after="0"/>
        <w:ind w:firstLine="426"/>
        <w:jc w:val="both"/>
        <w:rPr>
          <w:rFonts w:ascii="Times New Roman" w:hAnsi="Times New Roman" w:cs="Times New Roman"/>
          <w:sz w:val="28"/>
          <w:szCs w:val="28"/>
        </w:rPr>
      </w:pPr>
      <w:r w:rsidRPr="00722115">
        <w:rPr>
          <w:rFonts w:ascii="Times New Roman" w:hAnsi="Times New Roman" w:cs="Times New Roman"/>
          <w:sz w:val="28"/>
          <w:szCs w:val="28"/>
        </w:rPr>
        <w:t>3.2 Срок для добровольного сноса самовольной постройки или ее приведения в соответствие с установленными требованиями определяется в Постановлении.</w:t>
      </w:r>
    </w:p>
    <w:p w:rsidR="00E16E4A" w:rsidRPr="00722115" w:rsidRDefault="00E16E4A" w:rsidP="00D95B6A">
      <w:pPr>
        <w:spacing w:after="0"/>
        <w:ind w:firstLine="426"/>
        <w:jc w:val="both"/>
        <w:rPr>
          <w:rFonts w:ascii="Times New Roman" w:hAnsi="Times New Roman" w:cs="Times New Roman"/>
          <w:sz w:val="28"/>
          <w:szCs w:val="28"/>
          <w:shd w:val="clear" w:color="auto" w:fill="FFFFFF"/>
        </w:rPr>
      </w:pPr>
      <w:r w:rsidRPr="00722115">
        <w:rPr>
          <w:rFonts w:ascii="Times New Roman" w:hAnsi="Times New Roman" w:cs="Times New Roman"/>
          <w:sz w:val="28"/>
          <w:szCs w:val="28"/>
        </w:rPr>
        <w:t xml:space="preserve">3.3 </w:t>
      </w:r>
      <w:r w:rsidRPr="00722115">
        <w:rPr>
          <w:rFonts w:ascii="Times New Roman" w:hAnsi="Times New Roman" w:cs="Times New Roman"/>
          <w:sz w:val="28"/>
          <w:szCs w:val="28"/>
          <w:shd w:val="clear" w:color="auto" w:fill="FFFFFF"/>
        </w:rPr>
        <w:t xml:space="preserve">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w:t>
      </w:r>
      <w:r w:rsidRPr="00722115">
        <w:rPr>
          <w:rFonts w:ascii="Times New Roman" w:hAnsi="Times New Roman" w:cs="Times New Roman"/>
          <w:sz w:val="28"/>
          <w:szCs w:val="28"/>
          <w:shd w:val="clear" w:color="auto" w:fill="FFFFFF"/>
        </w:rPr>
        <w:lastRenderedPageBreak/>
        <w:t>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 (п.4. ст.55.32 Градостроительного кодекса РФ).</w:t>
      </w:r>
    </w:p>
    <w:p w:rsidR="00E16E4A" w:rsidRPr="00722115" w:rsidRDefault="00E16E4A" w:rsidP="00D95B6A">
      <w:pPr>
        <w:spacing w:after="0"/>
        <w:ind w:firstLine="426"/>
        <w:jc w:val="both"/>
        <w:rPr>
          <w:rFonts w:ascii="Times New Roman" w:hAnsi="Times New Roman" w:cs="Times New Roman"/>
          <w:sz w:val="28"/>
          <w:szCs w:val="28"/>
          <w:shd w:val="clear" w:color="auto" w:fill="FFFFFF"/>
        </w:rPr>
      </w:pPr>
      <w:r w:rsidRPr="00722115">
        <w:rPr>
          <w:rFonts w:ascii="Times New Roman" w:hAnsi="Times New Roman" w:cs="Times New Roman"/>
          <w:sz w:val="28"/>
          <w:szCs w:val="28"/>
          <w:shd w:val="clear" w:color="auto" w:fill="FFFFFF"/>
        </w:rPr>
        <w:t>По истечении срока сноса самовольной постройки или ее приведения в соответствие с установленными требованиями, указанного в Постановлении, орган местного самоуправления осуществляет осмотр места расположения самовольной постройки с целью установления факта исполнения Постановления с составлением акта осмотра.</w:t>
      </w:r>
    </w:p>
    <w:p w:rsidR="00E16E4A" w:rsidRPr="00722115" w:rsidRDefault="00E16E4A" w:rsidP="00D95B6A">
      <w:pPr>
        <w:shd w:val="clear" w:color="auto" w:fill="FFFFFF"/>
        <w:spacing w:after="0" w:line="290" w:lineRule="atLeast"/>
        <w:ind w:firstLine="426"/>
        <w:jc w:val="both"/>
        <w:rPr>
          <w:rFonts w:ascii="Times New Roman" w:eastAsia="Times New Roman" w:hAnsi="Times New Roman" w:cs="Times New Roman"/>
          <w:sz w:val="28"/>
          <w:szCs w:val="28"/>
        </w:rPr>
      </w:pPr>
      <w:r w:rsidRPr="00722115">
        <w:rPr>
          <w:rFonts w:ascii="Times New Roman" w:hAnsi="Times New Roman" w:cs="Times New Roman"/>
          <w:sz w:val="28"/>
          <w:szCs w:val="28"/>
        </w:rPr>
        <w:t>3.4.</w:t>
      </w:r>
      <w:r w:rsidRPr="00722115">
        <w:rPr>
          <w:rFonts w:ascii="Times New Roman" w:eastAsia="Times New Roman" w:hAnsi="Times New Roman" w:cs="Times New Roman"/>
          <w:color w:val="333333"/>
          <w:sz w:val="28"/>
          <w:szCs w:val="28"/>
        </w:rPr>
        <w:t xml:space="preserve"> </w:t>
      </w:r>
      <w:r w:rsidRPr="00722115">
        <w:rPr>
          <w:rFonts w:ascii="Times New Roman" w:eastAsia="Times New Roman" w:hAnsi="Times New Roman" w:cs="Times New Roman"/>
          <w:sz w:val="28"/>
          <w:szCs w:val="28"/>
        </w:rPr>
        <w:t>В случае, если лица, указанные в </w:t>
      </w:r>
      <w:hyperlink r:id="rId11" w:anchor="dst2788" w:history="1">
        <w:r w:rsidRPr="00722115">
          <w:rPr>
            <w:rFonts w:ascii="Times New Roman" w:eastAsia="Times New Roman" w:hAnsi="Times New Roman" w:cs="Times New Roman"/>
            <w:sz w:val="28"/>
            <w:szCs w:val="28"/>
          </w:rPr>
          <w:t>п.3.3</w:t>
        </w:r>
      </w:hyperlink>
      <w:r w:rsidRPr="00722115">
        <w:rPr>
          <w:rFonts w:ascii="Times New Roman" w:eastAsia="Times New Roman" w:hAnsi="Times New Roman" w:cs="Times New Roman"/>
          <w:sz w:val="28"/>
          <w:szCs w:val="28"/>
        </w:rPr>
        <w:t xml:space="preserve"> настоящего Положения, не были выявлены, орган местного самоуправления,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 (п.5 ст.55.32 </w:t>
      </w:r>
      <w:r w:rsidRPr="00722115">
        <w:rPr>
          <w:rFonts w:ascii="Times New Roman" w:hAnsi="Times New Roman" w:cs="Times New Roman"/>
          <w:sz w:val="28"/>
          <w:szCs w:val="28"/>
          <w:shd w:val="clear" w:color="auto" w:fill="FFFFFF"/>
        </w:rPr>
        <w:t>Градостроительного кодекса РФ):</w:t>
      </w:r>
    </w:p>
    <w:p w:rsidR="00E16E4A" w:rsidRPr="00722115" w:rsidRDefault="00E16E4A" w:rsidP="00D95B6A">
      <w:pPr>
        <w:shd w:val="clear" w:color="auto" w:fill="FFFFFF"/>
        <w:spacing w:after="0" w:line="290" w:lineRule="atLeast"/>
        <w:ind w:firstLine="426"/>
        <w:jc w:val="both"/>
        <w:rPr>
          <w:rFonts w:ascii="Times New Roman" w:eastAsia="Times New Roman" w:hAnsi="Times New Roman" w:cs="Times New Roman"/>
          <w:sz w:val="28"/>
          <w:szCs w:val="28"/>
        </w:rPr>
      </w:pPr>
      <w:bookmarkStart w:id="5" w:name="dst2790"/>
      <w:bookmarkEnd w:id="5"/>
      <w:r w:rsidRPr="00722115">
        <w:rPr>
          <w:rFonts w:ascii="Times New Roman" w:eastAsia="Times New Roman" w:hAnsi="Times New Roman" w:cs="Times New Roman"/>
          <w:sz w:val="28"/>
          <w:szCs w:val="28"/>
        </w:rPr>
        <w:t>1) 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rsidR="00E16E4A" w:rsidRPr="00722115" w:rsidRDefault="00E16E4A" w:rsidP="00D95B6A">
      <w:pPr>
        <w:shd w:val="clear" w:color="auto" w:fill="FFFFFF"/>
        <w:spacing w:after="0" w:line="290" w:lineRule="atLeast"/>
        <w:ind w:firstLine="426"/>
        <w:jc w:val="both"/>
        <w:rPr>
          <w:rFonts w:ascii="Times New Roman" w:eastAsia="Times New Roman" w:hAnsi="Times New Roman" w:cs="Times New Roman"/>
          <w:sz w:val="28"/>
          <w:szCs w:val="28"/>
        </w:rPr>
      </w:pPr>
      <w:bookmarkStart w:id="6" w:name="dst2791"/>
      <w:bookmarkEnd w:id="6"/>
      <w:r w:rsidRPr="00722115">
        <w:rPr>
          <w:rFonts w:ascii="Times New Roman" w:eastAsia="Times New Roman" w:hAnsi="Times New Roman" w:cs="Times New Roman"/>
          <w:sz w:val="28"/>
          <w:szCs w:val="28"/>
        </w:rPr>
        <w:t>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E16E4A" w:rsidRPr="00722115" w:rsidRDefault="00E16E4A" w:rsidP="00D95B6A">
      <w:pPr>
        <w:shd w:val="clear" w:color="auto" w:fill="FFFFFF"/>
        <w:spacing w:after="0" w:line="290" w:lineRule="atLeast"/>
        <w:ind w:firstLine="426"/>
        <w:jc w:val="both"/>
        <w:rPr>
          <w:rFonts w:ascii="Times New Roman" w:eastAsia="Times New Roman" w:hAnsi="Times New Roman" w:cs="Times New Roman"/>
          <w:sz w:val="28"/>
          <w:szCs w:val="28"/>
        </w:rPr>
      </w:pPr>
      <w:bookmarkStart w:id="7" w:name="dst2792"/>
      <w:bookmarkEnd w:id="7"/>
      <w:r w:rsidRPr="00722115">
        <w:rPr>
          <w:rFonts w:ascii="Times New Roman" w:eastAsia="Times New Roman" w:hAnsi="Times New Roman" w:cs="Times New Roman"/>
          <w:sz w:val="28"/>
          <w:szCs w:val="28"/>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E16E4A" w:rsidRPr="00722115" w:rsidRDefault="00E16E4A" w:rsidP="00D95B6A">
      <w:pPr>
        <w:spacing w:after="0"/>
        <w:ind w:firstLine="426"/>
        <w:jc w:val="both"/>
        <w:rPr>
          <w:rFonts w:ascii="Times New Roman" w:hAnsi="Times New Roman" w:cs="Times New Roman"/>
          <w:sz w:val="28"/>
          <w:szCs w:val="28"/>
          <w:shd w:val="clear" w:color="auto" w:fill="FFFFFF"/>
        </w:rPr>
      </w:pPr>
      <w:r w:rsidRPr="00722115">
        <w:rPr>
          <w:rFonts w:ascii="Times New Roman" w:hAnsi="Times New Roman" w:cs="Times New Roman"/>
          <w:sz w:val="28"/>
          <w:szCs w:val="28"/>
        </w:rPr>
        <w:t xml:space="preserve">3.5 </w:t>
      </w:r>
      <w:r w:rsidRPr="00722115">
        <w:rPr>
          <w:rFonts w:ascii="Times New Roman" w:hAnsi="Times New Roman" w:cs="Times New Roman"/>
          <w:sz w:val="28"/>
          <w:szCs w:val="28"/>
          <w:shd w:val="clear" w:color="auto" w:fill="FFFFFF"/>
        </w:rPr>
        <w:t>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(п.6 ст.55.32 Градостроительного кодекса РФ).</w:t>
      </w:r>
    </w:p>
    <w:p w:rsidR="00E16E4A" w:rsidRPr="00722115" w:rsidRDefault="00E16E4A" w:rsidP="00D95B6A">
      <w:pPr>
        <w:spacing w:after="0"/>
        <w:ind w:firstLine="426"/>
        <w:jc w:val="both"/>
        <w:rPr>
          <w:rFonts w:ascii="Times New Roman" w:hAnsi="Times New Roman" w:cs="Times New Roman"/>
          <w:sz w:val="28"/>
          <w:szCs w:val="28"/>
          <w:shd w:val="clear" w:color="auto" w:fill="FFFFFF"/>
        </w:rPr>
      </w:pPr>
      <w:r w:rsidRPr="00722115">
        <w:rPr>
          <w:rFonts w:ascii="Times New Roman" w:hAnsi="Times New Roman" w:cs="Times New Roman"/>
          <w:sz w:val="28"/>
          <w:szCs w:val="28"/>
          <w:shd w:val="clear" w:color="auto" w:fill="FFFFFF"/>
        </w:rPr>
        <w:t xml:space="preserve">3.6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соответствие с установленными требованиями, которые </w:t>
      </w:r>
      <w:r w:rsidRPr="00722115">
        <w:rPr>
          <w:rFonts w:ascii="Times New Roman" w:hAnsi="Times New Roman" w:cs="Times New Roman"/>
          <w:sz w:val="28"/>
          <w:szCs w:val="28"/>
          <w:shd w:val="clear" w:color="auto" w:fill="FFFFFF"/>
        </w:rPr>
        <w:lastRenderedPageBreak/>
        <w:t>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 (п.7. ст.55.32 Градостроительного кодекса РФ).</w:t>
      </w:r>
    </w:p>
    <w:p w:rsidR="00E16E4A" w:rsidRPr="00722115" w:rsidRDefault="00E16E4A" w:rsidP="00D95B6A">
      <w:pPr>
        <w:spacing w:after="0"/>
        <w:ind w:firstLine="426"/>
        <w:jc w:val="both"/>
        <w:rPr>
          <w:rFonts w:ascii="Times New Roman" w:hAnsi="Times New Roman" w:cs="Times New Roman"/>
          <w:sz w:val="28"/>
          <w:szCs w:val="28"/>
          <w:shd w:val="clear" w:color="auto" w:fill="FFFFFF"/>
        </w:rPr>
      </w:pPr>
      <w:r w:rsidRPr="00722115">
        <w:rPr>
          <w:rFonts w:ascii="Times New Roman" w:hAnsi="Times New Roman" w:cs="Times New Roman"/>
          <w:sz w:val="28"/>
          <w:szCs w:val="28"/>
        </w:rPr>
        <w:t>3.7</w:t>
      </w:r>
      <w:r w:rsidRPr="00722115">
        <w:rPr>
          <w:rFonts w:ascii="Times New Roman" w:hAnsi="Times New Roman" w:cs="Times New Roman"/>
          <w:color w:val="333333"/>
          <w:sz w:val="28"/>
          <w:szCs w:val="28"/>
          <w:shd w:val="clear" w:color="auto" w:fill="FFFFFF"/>
        </w:rPr>
        <w:t xml:space="preserve"> </w:t>
      </w:r>
      <w:r w:rsidRPr="00722115">
        <w:rPr>
          <w:rFonts w:ascii="Times New Roman" w:hAnsi="Times New Roman" w:cs="Times New Roman"/>
          <w:sz w:val="28"/>
          <w:szCs w:val="28"/>
          <w:shd w:val="clear" w:color="auto" w:fill="FFFFFF"/>
        </w:rPr>
        <w:t>В случае, если в установленный срок лицами, указанными в </w:t>
      </w:r>
      <w:r w:rsidRPr="00722115">
        <w:rPr>
          <w:rFonts w:ascii="Times New Roman" w:hAnsi="Times New Roman" w:cs="Times New Roman"/>
          <w:sz w:val="28"/>
          <w:szCs w:val="28"/>
        </w:rPr>
        <w:t xml:space="preserve">п.3.5 </w:t>
      </w:r>
      <w:r w:rsidRPr="00722115">
        <w:rPr>
          <w:rFonts w:ascii="Times New Roman" w:hAnsi="Times New Roman" w:cs="Times New Roman"/>
          <w:sz w:val="28"/>
          <w:szCs w:val="28"/>
          <w:shd w:val="clear" w:color="auto" w:fill="FFFFFF"/>
        </w:rPr>
        <w:t>настоящего Положения, не выполнены обязанности, предусмотренные </w:t>
      </w:r>
      <w:hyperlink r:id="rId12" w:anchor="dst2798" w:history="1">
        <w:r w:rsidRPr="00722115">
          <w:rPr>
            <w:rFonts w:ascii="Times New Roman" w:hAnsi="Times New Roman" w:cs="Times New Roman"/>
            <w:sz w:val="28"/>
            <w:szCs w:val="28"/>
            <w:shd w:val="clear" w:color="auto" w:fill="FFFFFF"/>
          </w:rPr>
          <w:t>п.3.10</w:t>
        </w:r>
      </w:hyperlink>
      <w:r w:rsidRPr="00722115">
        <w:rPr>
          <w:rFonts w:ascii="Times New Roman" w:hAnsi="Times New Roman" w:cs="Times New Roman"/>
          <w:sz w:val="28"/>
          <w:szCs w:val="28"/>
          <w:shd w:val="clear" w:color="auto" w:fill="FFFFFF"/>
        </w:rPr>
        <w:t> настоящего Положения,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w:t>
      </w:r>
      <w:hyperlink r:id="rId13" w:anchor="dst0" w:history="1">
        <w:r w:rsidRPr="00722115">
          <w:rPr>
            <w:rFonts w:ascii="Times New Roman" w:hAnsi="Times New Roman" w:cs="Times New Roman"/>
            <w:sz w:val="28"/>
            <w:szCs w:val="28"/>
            <w:shd w:val="clear" w:color="auto" w:fill="FFFFFF"/>
          </w:rPr>
          <w:t>кодексом</w:t>
        </w:r>
      </w:hyperlink>
      <w:r w:rsidRPr="00722115">
        <w:rPr>
          <w:rFonts w:ascii="Times New Roman" w:hAnsi="Times New Roman" w:cs="Times New Roman"/>
          <w:sz w:val="28"/>
          <w:szCs w:val="28"/>
          <w:shd w:val="clear" w:color="auto" w:fill="FFFFFF"/>
        </w:rPr>
        <w:t> Российской Федерации, переходит к новому правообладателю земельного участка (п.8. ст.55.32 Градостроительного кодекса РФ).</w:t>
      </w:r>
    </w:p>
    <w:p w:rsidR="00E16E4A" w:rsidRPr="00722115" w:rsidRDefault="00E16E4A" w:rsidP="00D95B6A">
      <w:pPr>
        <w:spacing w:after="0"/>
        <w:ind w:firstLine="426"/>
        <w:jc w:val="both"/>
        <w:rPr>
          <w:rFonts w:ascii="Times New Roman" w:hAnsi="Times New Roman" w:cs="Times New Roman"/>
          <w:sz w:val="28"/>
          <w:szCs w:val="28"/>
        </w:rPr>
      </w:pPr>
      <w:r w:rsidRPr="00722115">
        <w:rPr>
          <w:rFonts w:ascii="Times New Roman" w:hAnsi="Times New Roman" w:cs="Times New Roman"/>
          <w:sz w:val="28"/>
          <w:szCs w:val="28"/>
          <w:shd w:val="clear" w:color="auto" w:fill="FFFFFF"/>
        </w:rPr>
        <w:t>3.8 В случае, если принято решение о сносе самовольной постройки или ее приведении в соответствие с установленными требованиями, лица, указанные в</w:t>
      </w:r>
      <w:r w:rsidR="00D95B6A" w:rsidRPr="00722115">
        <w:rPr>
          <w:rFonts w:ascii="Times New Roman" w:hAnsi="Times New Roman" w:cs="Times New Roman"/>
          <w:sz w:val="28"/>
          <w:szCs w:val="28"/>
          <w:shd w:val="clear" w:color="auto" w:fill="FFFFFF"/>
        </w:rPr>
        <w:t xml:space="preserve"> </w:t>
      </w:r>
      <w:hyperlink r:id="rId14" w:anchor="dst2793" w:history="1">
        <w:r w:rsidRPr="00722115">
          <w:rPr>
            <w:rFonts w:ascii="Times New Roman" w:hAnsi="Times New Roman" w:cs="Times New Roman"/>
            <w:sz w:val="28"/>
            <w:szCs w:val="28"/>
            <w:shd w:val="clear" w:color="auto" w:fill="FFFFFF"/>
          </w:rPr>
          <w:t>п.3.5</w:t>
        </w:r>
      </w:hyperlink>
      <w:r w:rsidR="00D95B6A" w:rsidRPr="00722115">
        <w:rPr>
          <w:rFonts w:ascii="Times New Roman" w:hAnsi="Times New Roman" w:cs="Times New Roman"/>
          <w:sz w:val="28"/>
          <w:szCs w:val="28"/>
        </w:rPr>
        <w:t xml:space="preserve"> </w:t>
      </w:r>
      <w:r w:rsidRPr="00722115">
        <w:rPr>
          <w:rFonts w:ascii="Times New Roman" w:hAnsi="Times New Roman" w:cs="Times New Roman"/>
          <w:sz w:val="28"/>
          <w:szCs w:val="28"/>
          <w:shd w:val="clear" w:color="auto" w:fill="FFFFFF"/>
        </w:rPr>
        <w:t>настоящего Положения, а в случаях, предусмотренных </w:t>
      </w:r>
      <w:r w:rsidRPr="00722115">
        <w:rPr>
          <w:rFonts w:ascii="Times New Roman" w:hAnsi="Times New Roman" w:cs="Times New Roman"/>
          <w:sz w:val="28"/>
          <w:szCs w:val="28"/>
        </w:rPr>
        <w:t xml:space="preserve">пунктами 3.6 и 3.12 </w:t>
      </w:r>
      <w:r w:rsidRPr="00722115">
        <w:rPr>
          <w:rFonts w:ascii="Times New Roman" w:hAnsi="Times New Roman" w:cs="Times New Roman"/>
          <w:sz w:val="28"/>
          <w:szCs w:val="28"/>
          <w:shd w:val="clear" w:color="auto" w:fill="FFFFFF"/>
        </w:rPr>
        <w:t>настоящего Положения, соответственно новый правообладатель земельного участка, орган местного самоуправления по своему выбору осуществляют снос самовольной постройки или ее приведение в соответствие с установленными требованиями (п.9. ст.55.32 Градостроительного кодекса РФ).</w:t>
      </w:r>
    </w:p>
    <w:p w:rsidR="00E16E4A" w:rsidRPr="00722115" w:rsidRDefault="00E16E4A" w:rsidP="00D95B6A">
      <w:pPr>
        <w:spacing w:after="0"/>
        <w:ind w:firstLine="426"/>
        <w:jc w:val="both"/>
        <w:rPr>
          <w:rFonts w:ascii="Times New Roman" w:hAnsi="Times New Roman" w:cs="Times New Roman"/>
          <w:sz w:val="28"/>
          <w:szCs w:val="28"/>
          <w:shd w:val="clear" w:color="auto" w:fill="FFFFFF"/>
        </w:rPr>
      </w:pPr>
      <w:r w:rsidRPr="00722115">
        <w:rPr>
          <w:rFonts w:ascii="Times New Roman" w:hAnsi="Times New Roman" w:cs="Times New Roman"/>
          <w:sz w:val="28"/>
          <w:szCs w:val="28"/>
        </w:rPr>
        <w:t xml:space="preserve">3.9 </w:t>
      </w:r>
      <w:r w:rsidRPr="00722115">
        <w:rPr>
          <w:rFonts w:ascii="Times New Roman" w:hAnsi="Times New Roman" w:cs="Times New Roman"/>
          <w:sz w:val="28"/>
          <w:szCs w:val="28"/>
          <w:shd w:val="clear" w:color="auto" w:fill="FFFFFF"/>
        </w:rPr>
        <w:t>Снос самовольной постройки осуществляется в соответствии со </w:t>
      </w:r>
      <w:hyperlink r:id="rId15" w:anchor="dst2743" w:history="1">
        <w:r w:rsidRPr="00722115">
          <w:rPr>
            <w:rFonts w:ascii="Times New Roman" w:hAnsi="Times New Roman" w:cs="Times New Roman"/>
            <w:sz w:val="28"/>
            <w:szCs w:val="28"/>
            <w:shd w:val="clear" w:color="auto" w:fill="FFFFFF"/>
          </w:rPr>
          <w:t>статьями 55.30</w:t>
        </w:r>
      </w:hyperlink>
      <w:r w:rsidR="00D95B6A" w:rsidRPr="00722115">
        <w:rPr>
          <w:rFonts w:ascii="Times New Roman" w:hAnsi="Times New Roman" w:cs="Times New Roman"/>
          <w:sz w:val="28"/>
          <w:szCs w:val="28"/>
          <w:shd w:val="clear" w:color="auto" w:fill="FFFFFF"/>
        </w:rPr>
        <w:t xml:space="preserve"> </w:t>
      </w:r>
      <w:r w:rsidRPr="00722115">
        <w:rPr>
          <w:rFonts w:ascii="Times New Roman" w:hAnsi="Times New Roman" w:cs="Times New Roman"/>
          <w:sz w:val="28"/>
          <w:szCs w:val="28"/>
          <w:shd w:val="clear" w:color="auto" w:fill="FFFFFF"/>
        </w:rPr>
        <w:t>и</w:t>
      </w:r>
      <w:r w:rsidR="00D95B6A" w:rsidRPr="00722115">
        <w:rPr>
          <w:rFonts w:ascii="Times New Roman" w:hAnsi="Times New Roman" w:cs="Times New Roman"/>
          <w:sz w:val="28"/>
          <w:szCs w:val="28"/>
          <w:shd w:val="clear" w:color="auto" w:fill="FFFFFF"/>
        </w:rPr>
        <w:t xml:space="preserve"> </w:t>
      </w:r>
      <w:hyperlink r:id="rId16" w:anchor="dst2752" w:history="1">
        <w:r w:rsidRPr="00722115">
          <w:rPr>
            <w:rFonts w:ascii="Times New Roman" w:hAnsi="Times New Roman" w:cs="Times New Roman"/>
            <w:sz w:val="28"/>
            <w:szCs w:val="28"/>
            <w:shd w:val="clear" w:color="auto" w:fill="FFFFFF"/>
          </w:rPr>
          <w:t>55.31</w:t>
        </w:r>
      </w:hyperlink>
      <w:r w:rsidR="00D95B6A" w:rsidRPr="00722115">
        <w:rPr>
          <w:rFonts w:ascii="Times New Roman" w:hAnsi="Times New Roman" w:cs="Times New Roman"/>
          <w:sz w:val="28"/>
          <w:szCs w:val="28"/>
        </w:rPr>
        <w:t xml:space="preserve"> </w:t>
      </w:r>
      <w:r w:rsidRPr="00722115">
        <w:rPr>
          <w:rFonts w:ascii="Times New Roman" w:hAnsi="Times New Roman" w:cs="Times New Roman"/>
          <w:sz w:val="28"/>
          <w:szCs w:val="28"/>
          <w:shd w:val="clear" w:color="auto" w:fill="FFFFFF"/>
        </w:rPr>
        <w:t>Градостроительного кодекса РФ. Приведение самовольной постройки в соответствие с установленными требованиями осуществляется путем ее реконструкции в порядке, установленном</w:t>
      </w:r>
      <w:r w:rsidR="00D95B6A" w:rsidRPr="00722115">
        <w:rPr>
          <w:rFonts w:ascii="Times New Roman" w:hAnsi="Times New Roman" w:cs="Times New Roman"/>
          <w:sz w:val="28"/>
          <w:szCs w:val="28"/>
          <w:shd w:val="clear" w:color="auto" w:fill="FFFFFF"/>
        </w:rPr>
        <w:t xml:space="preserve"> </w:t>
      </w:r>
      <w:hyperlink r:id="rId17" w:anchor="dst100737" w:history="1">
        <w:r w:rsidRPr="00722115">
          <w:rPr>
            <w:rFonts w:ascii="Times New Roman" w:hAnsi="Times New Roman" w:cs="Times New Roman"/>
            <w:sz w:val="28"/>
            <w:szCs w:val="28"/>
            <w:shd w:val="clear" w:color="auto" w:fill="FFFFFF"/>
          </w:rPr>
          <w:t>главой 6</w:t>
        </w:r>
      </w:hyperlink>
      <w:r w:rsidRPr="00722115">
        <w:rPr>
          <w:rFonts w:ascii="Times New Roman" w:hAnsi="Times New Roman" w:cs="Times New Roman"/>
          <w:sz w:val="28"/>
          <w:szCs w:val="28"/>
          <w:shd w:val="clear" w:color="auto" w:fill="FFFFFF"/>
        </w:rPr>
        <w:t xml:space="preserve"> Градостроительного кодекса РФ (п.10 ст.55.32 Градостроительного кодекса РФ).</w:t>
      </w:r>
    </w:p>
    <w:p w:rsidR="00E16E4A" w:rsidRPr="00722115" w:rsidRDefault="00E16E4A" w:rsidP="00D95B6A">
      <w:pPr>
        <w:spacing w:after="0"/>
        <w:ind w:firstLine="426"/>
        <w:jc w:val="both"/>
        <w:rPr>
          <w:rFonts w:ascii="Times New Roman" w:hAnsi="Times New Roman" w:cs="Times New Roman"/>
          <w:sz w:val="28"/>
          <w:szCs w:val="28"/>
          <w:shd w:val="clear" w:color="auto" w:fill="FFFFFF"/>
        </w:rPr>
      </w:pPr>
      <w:r w:rsidRPr="00722115">
        <w:rPr>
          <w:rFonts w:ascii="Times New Roman" w:hAnsi="Times New Roman" w:cs="Times New Roman"/>
          <w:sz w:val="28"/>
          <w:szCs w:val="28"/>
          <w:shd w:val="clear" w:color="auto" w:fill="FFFFFF"/>
        </w:rPr>
        <w:t>3.10 Лица, указанные в п.3.5 Порядка обязаны (п.11 ст.55.32 Градостроительного кодекса РФ):</w:t>
      </w:r>
    </w:p>
    <w:p w:rsidR="00E16E4A" w:rsidRPr="00722115" w:rsidRDefault="00E16E4A" w:rsidP="00D95B6A">
      <w:pPr>
        <w:spacing w:after="0"/>
        <w:ind w:firstLine="426"/>
        <w:jc w:val="both"/>
        <w:rPr>
          <w:rFonts w:ascii="Times New Roman" w:hAnsi="Times New Roman" w:cs="Times New Roman"/>
          <w:sz w:val="28"/>
          <w:szCs w:val="28"/>
          <w:shd w:val="clear" w:color="auto" w:fill="FFFFFF"/>
        </w:rPr>
      </w:pPr>
      <w:r w:rsidRPr="00722115">
        <w:rPr>
          <w:rFonts w:ascii="Times New Roman" w:hAnsi="Times New Roman" w:cs="Times New Roman"/>
          <w:sz w:val="28"/>
          <w:szCs w:val="28"/>
          <w:shd w:val="clear" w:color="auto" w:fill="FFFFFF"/>
        </w:rP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E16E4A" w:rsidRPr="00722115" w:rsidRDefault="00E16E4A" w:rsidP="00D95B6A">
      <w:pPr>
        <w:spacing w:after="0"/>
        <w:ind w:firstLine="426"/>
        <w:jc w:val="both"/>
        <w:rPr>
          <w:rFonts w:ascii="Times New Roman" w:hAnsi="Times New Roman" w:cs="Times New Roman"/>
          <w:sz w:val="28"/>
          <w:szCs w:val="28"/>
          <w:shd w:val="clear" w:color="auto" w:fill="FFFFFF"/>
        </w:rPr>
      </w:pPr>
      <w:r w:rsidRPr="00722115">
        <w:rPr>
          <w:rFonts w:ascii="Times New Roman" w:hAnsi="Times New Roman" w:cs="Times New Roman"/>
          <w:sz w:val="28"/>
          <w:szCs w:val="28"/>
          <w:shd w:val="clear" w:color="auto" w:fill="FFFFFF"/>
        </w:rPr>
        <w:t xml:space="preserve">2) </w:t>
      </w:r>
      <w:r w:rsidRPr="00722115">
        <w:rPr>
          <w:rFonts w:ascii="Times New Roman" w:hAnsi="Times New Roman" w:cs="Times New Roman"/>
          <w:color w:val="333333"/>
          <w:sz w:val="28"/>
          <w:szCs w:val="28"/>
          <w:shd w:val="clear" w:color="auto" w:fill="FFFFFF"/>
        </w:rPr>
        <w:t> </w:t>
      </w:r>
      <w:r w:rsidRPr="00722115">
        <w:rPr>
          <w:rFonts w:ascii="Times New Roman" w:hAnsi="Times New Roman" w:cs="Times New Roman"/>
          <w:sz w:val="28"/>
          <w:szCs w:val="28"/>
          <w:shd w:val="clear" w:color="auto" w:fill="FFFFFF"/>
        </w:rPr>
        <w:t>осуществить снос самовольной постройки либо представить в орган местного самоуправления поселения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E16E4A" w:rsidRPr="00722115" w:rsidRDefault="00E16E4A" w:rsidP="00D95B6A">
      <w:pPr>
        <w:spacing w:after="0"/>
        <w:ind w:firstLine="426"/>
        <w:jc w:val="both"/>
        <w:rPr>
          <w:rFonts w:ascii="Times New Roman" w:hAnsi="Times New Roman" w:cs="Times New Roman"/>
          <w:sz w:val="28"/>
          <w:szCs w:val="28"/>
        </w:rPr>
      </w:pPr>
      <w:r w:rsidRPr="00722115">
        <w:rPr>
          <w:rFonts w:ascii="Times New Roman" w:hAnsi="Times New Roman" w:cs="Times New Roman"/>
          <w:sz w:val="28"/>
          <w:szCs w:val="28"/>
          <w:shd w:val="clear" w:color="auto" w:fill="FFFFFF"/>
        </w:rPr>
        <w:lastRenderedPageBreak/>
        <w:t>3)</w:t>
      </w:r>
      <w:r w:rsidRPr="00722115">
        <w:rPr>
          <w:rFonts w:ascii="Times New Roman" w:hAnsi="Times New Roman" w:cs="Times New Roman"/>
          <w:color w:val="333333"/>
          <w:sz w:val="28"/>
          <w:szCs w:val="28"/>
          <w:shd w:val="clear" w:color="auto" w:fill="FFFFFF"/>
        </w:rPr>
        <w:t xml:space="preserve"> </w:t>
      </w:r>
      <w:r w:rsidRPr="00722115">
        <w:rPr>
          <w:rFonts w:ascii="Times New Roman" w:hAnsi="Times New Roman" w:cs="Times New Roman"/>
          <w:sz w:val="28"/>
          <w:szCs w:val="28"/>
          <w:shd w:val="clear" w:color="auto" w:fill="FFFFFF"/>
        </w:rPr>
        <w:t>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w:t>
      </w:r>
      <w:hyperlink r:id="rId18" w:anchor="dst2800" w:history="1">
        <w:r w:rsidRPr="00722115">
          <w:rPr>
            <w:rFonts w:ascii="Times New Roman" w:hAnsi="Times New Roman" w:cs="Times New Roman"/>
            <w:sz w:val="28"/>
            <w:szCs w:val="28"/>
            <w:shd w:val="clear" w:color="auto" w:fill="FFFFFF"/>
          </w:rPr>
          <w:t>подпунктом 2</w:t>
        </w:r>
      </w:hyperlink>
      <w:r w:rsidRPr="00722115">
        <w:rPr>
          <w:rFonts w:ascii="Times New Roman" w:hAnsi="Times New Roman" w:cs="Times New Roman"/>
          <w:sz w:val="28"/>
          <w:szCs w:val="28"/>
          <w:shd w:val="clear" w:color="auto" w:fill="FFFFFF"/>
        </w:rPr>
        <w:t> настоящего пункта Положения, такие лица представили в орган местного самоуправления поселения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E16E4A" w:rsidRPr="00722115" w:rsidRDefault="00E16E4A" w:rsidP="00D95B6A">
      <w:pPr>
        <w:spacing w:after="0"/>
        <w:ind w:firstLine="426"/>
        <w:jc w:val="both"/>
        <w:rPr>
          <w:rFonts w:ascii="Times New Roman" w:hAnsi="Times New Roman" w:cs="Times New Roman"/>
          <w:sz w:val="28"/>
          <w:szCs w:val="28"/>
        </w:rPr>
      </w:pPr>
      <w:r w:rsidRPr="00722115">
        <w:rPr>
          <w:rFonts w:ascii="Times New Roman" w:hAnsi="Times New Roman" w:cs="Times New Roman"/>
          <w:sz w:val="28"/>
          <w:szCs w:val="28"/>
        </w:rPr>
        <w:t>3.11 В случае, если указанными в п.3.5 Порядка лицами в установленные сроки не выполнены обязанности, предусмотренные п.3.10 Порядка, орган местного самоуправления, выполняет одно из следующих действий (п.12 ст.55.32 Градостроительного кодекса РФ):</w:t>
      </w:r>
    </w:p>
    <w:p w:rsidR="00E16E4A" w:rsidRPr="00722115" w:rsidRDefault="00E16E4A" w:rsidP="00D95B6A">
      <w:pPr>
        <w:shd w:val="clear" w:color="auto" w:fill="FFFFFF"/>
        <w:spacing w:after="0" w:line="290" w:lineRule="atLeast"/>
        <w:ind w:firstLine="426"/>
        <w:jc w:val="both"/>
        <w:rPr>
          <w:rFonts w:ascii="Times New Roman" w:eastAsia="Times New Roman" w:hAnsi="Times New Roman" w:cs="Times New Roman"/>
          <w:sz w:val="28"/>
          <w:szCs w:val="28"/>
        </w:rPr>
      </w:pPr>
      <w:r w:rsidRPr="00722115">
        <w:rPr>
          <w:rFonts w:ascii="Times New Roman" w:hAnsi="Times New Roman" w:cs="Times New Roman"/>
          <w:sz w:val="28"/>
          <w:szCs w:val="28"/>
        </w:rPr>
        <w:t>1)</w:t>
      </w:r>
      <w:r w:rsidRPr="00722115">
        <w:rPr>
          <w:rFonts w:ascii="Times New Roman" w:eastAsia="Times New Roman" w:hAnsi="Times New Roman" w:cs="Times New Roman"/>
          <w:sz w:val="28"/>
          <w:szCs w:val="28"/>
        </w:rPr>
        <w:t xml:space="preserve"> направляет в течение семи рабочих дней со дня истечения срока, предусмотренного </w:t>
      </w:r>
      <w:hyperlink r:id="rId19" w:anchor="dst2798" w:history="1">
        <w:r w:rsidRPr="00722115">
          <w:rPr>
            <w:rFonts w:ascii="Times New Roman" w:eastAsia="Times New Roman" w:hAnsi="Times New Roman" w:cs="Times New Roman"/>
            <w:sz w:val="28"/>
            <w:szCs w:val="28"/>
          </w:rPr>
          <w:t>п.3.10</w:t>
        </w:r>
      </w:hyperlink>
      <w:r w:rsidRPr="00722115">
        <w:rPr>
          <w:rFonts w:ascii="Times New Roman" w:eastAsia="Times New Roman" w:hAnsi="Times New Roman" w:cs="Times New Roman"/>
          <w:sz w:val="28"/>
          <w:szCs w:val="28"/>
        </w:rPr>
        <w:t xml:space="preserve"> Порядка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E16E4A" w:rsidRPr="00722115" w:rsidRDefault="00E16E4A" w:rsidP="00D95B6A">
      <w:pPr>
        <w:shd w:val="clear" w:color="auto" w:fill="FFFFFF"/>
        <w:spacing w:after="0" w:line="290" w:lineRule="atLeast"/>
        <w:ind w:firstLine="426"/>
        <w:jc w:val="both"/>
        <w:rPr>
          <w:rFonts w:ascii="Times New Roman" w:eastAsia="Times New Roman" w:hAnsi="Times New Roman" w:cs="Times New Roman"/>
          <w:sz w:val="28"/>
          <w:szCs w:val="28"/>
        </w:rPr>
      </w:pPr>
      <w:bookmarkStart w:id="8" w:name="dst2804"/>
      <w:bookmarkEnd w:id="8"/>
      <w:r w:rsidRPr="00722115">
        <w:rPr>
          <w:rFonts w:ascii="Times New Roman" w:eastAsia="Times New Roman" w:hAnsi="Times New Roman" w:cs="Times New Roman"/>
          <w:sz w:val="28"/>
          <w:szCs w:val="28"/>
        </w:rPr>
        <w:t>2) обращается в течение шести месяцев со дня истечения срока, предусмотренного </w:t>
      </w:r>
      <w:hyperlink r:id="rId20" w:anchor="dst2798" w:history="1">
        <w:r w:rsidRPr="00722115">
          <w:rPr>
            <w:rFonts w:ascii="Times New Roman" w:eastAsia="Times New Roman" w:hAnsi="Times New Roman" w:cs="Times New Roman"/>
            <w:sz w:val="28"/>
            <w:szCs w:val="28"/>
          </w:rPr>
          <w:t>п.</w:t>
        </w:r>
      </w:hyperlink>
      <w:r w:rsidRPr="00722115">
        <w:rPr>
          <w:rFonts w:ascii="Times New Roman" w:eastAsia="Times New Roman" w:hAnsi="Times New Roman" w:cs="Times New Roman"/>
          <w:sz w:val="28"/>
          <w:szCs w:val="28"/>
        </w:rPr>
        <w:t xml:space="preserve"> 3.10 Порядка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под</w:t>
      </w:r>
      <w:hyperlink r:id="rId21" w:anchor="dst2809" w:history="1">
        <w:r w:rsidRPr="00722115">
          <w:rPr>
            <w:rFonts w:ascii="Times New Roman" w:eastAsia="Times New Roman" w:hAnsi="Times New Roman" w:cs="Times New Roman"/>
            <w:sz w:val="28"/>
            <w:szCs w:val="28"/>
          </w:rPr>
          <w:t>пунктом 3 пункта  3.12</w:t>
        </w:r>
      </w:hyperlink>
      <w:r w:rsidRPr="00722115">
        <w:rPr>
          <w:rFonts w:ascii="Times New Roman" w:eastAsia="Times New Roman" w:hAnsi="Times New Roman" w:cs="Times New Roman"/>
          <w:sz w:val="28"/>
          <w:szCs w:val="28"/>
        </w:rPr>
        <w:t xml:space="preserve"> Порядка;</w:t>
      </w:r>
    </w:p>
    <w:p w:rsidR="00E16E4A" w:rsidRPr="00722115" w:rsidRDefault="00E16E4A" w:rsidP="00D95B6A">
      <w:pPr>
        <w:shd w:val="clear" w:color="auto" w:fill="FFFFFF"/>
        <w:spacing w:after="0" w:line="290" w:lineRule="atLeast"/>
        <w:ind w:firstLine="426"/>
        <w:jc w:val="both"/>
        <w:rPr>
          <w:rFonts w:ascii="Times New Roman" w:eastAsia="Times New Roman" w:hAnsi="Times New Roman" w:cs="Times New Roman"/>
          <w:sz w:val="28"/>
          <w:szCs w:val="28"/>
        </w:rPr>
      </w:pPr>
      <w:bookmarkStart w:id="9" w:name="dst2805"/>
      <w:bookmarkEnd w:id="9"/>
      <w:r w:rsidRPr="00722115">
        <w:rPr>
          <w:rFonts w:ascii="Times New Roman" w:eastAsia="Times New Roman" w:hAnsi="Times New Roman" w:cs="Times New Roman"/>
          <w:sz w:val="28"/>
          <w:szCs w:val="28"/>
        </w:rPr>
        <w:t>3) обращается в течение шести месяцев со дня истечения срока, предусмотренного пунктом 3.10 Порядка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под</w:t>
      </w:r>
      <w:hyperlink r:id="rId22" w:anchor="dst2809" w:history="1">
        <w:r w:rsidRPr="00722115">
          <w:rPr>
            <w:rFonts w:ascii="Times New Roman" w:eastAsia="Times New Roman" w:hAnsi="Times New Roman" w:cs="Times New Roman"/>
            <w:sz w:val="28"/>
            <w:szCs w:val="28"/>
          </w:rPr>
          <w:t xml:space="preserve">пунктом 3 пункта 3.12 Порядка.   </w:t>
        </w:r>
      </w:hyperlink>
    </w:p>
    <w:p w:rsidR="00E16E4A" w:rsidRPr="00722115" w:rsidRDefault="00E16E4A" w:rsidP="00D95B6A">
      <w:pPr>
        <w:spacing w:after="0"/>
        <w:ind w:firstLine="426"/>
        <w:jc w:val="both"/>
        <w:rPr>
          <w:rFonts w:ascii="Times New Roman" w:hAnsi="Times New Roman" w:cs="Times New Roman"/>
          <w:sz w:val="28"/>
          <w:szCs w:val="28"/>
        </w:rPr>
      </w:pPr>
      <w:r w:rsidRPr="00722115">
        <w:rPr>
          <w:rFonts w:ascii="Times New Roman" w:hAnsi="Times New Roman" w:cs="Times New Roman"/>
          <w:sz w:val="28"/>
          <w:szCs w:val="28"/>
        </w:rPr>
        <w:t xml:space="preserve">Данный пункт Порядка применяется </w:t>
      </w:r>
      <w:r w:rsidRPr="00722115">
        <w:rPr>
          <w:rFonts w:ascii="Times New Roman" w:hAnsi="Times New Roman" w:cs="Times New Roman"/>
          <w:sz w:val="28"/>
          <w:szCs w:val="28"/>
          <w:shd w:val="clear" w:color="auto" w:fill="F4F3F8"/>
        </w:rPr>
        <w:t>также в случаях, если решение о сносе самовольной постройки принято в соответствии с </w:t>
      </w:r>
      <w:r w:rsidRPr="00722115">
        <w:rPr>
          <w:rFonts w:ascii="Times New Roman" w:hAnsi="Times New Roman" w:cs="Times New Roman"/>
          <w:sz w:val="28"/>
          <w:szCs w:val="28"/>
        </w:rPr>
        <w:t>ГК РФ</w:t>
      </w:r>
      <w:r w:rsidRPr="00722115">
        <w:rPr>
          <w:rFonts w:ascii="Times New Roman" w:hAnsi="Times New Roman" w:cs="Times New Roman"/>
          <w:sz w:val="28"/>
          <w:szCs w:val="28"/>
          <w:shd w:val="clear" w:color="auto" w:fill="F4F3F8"/>
        </w:rPr>
        <w:t> до 04.08.2018 и самовольная постройка не была снесена в срок, установленный данным решением.</w:t>
      </w:r>
    </w:p>
    <w:p w:rsidR="00E16E4A" w:rsidRPr="00722115" w:rsidRDefault="00E16E4A" w:rsidP="00D95B6A">
      <w:pPr>
        <w:spacing w:after="0"/>
        <w:ind w:firstLine="426"/>
        <w:jc w:val="both"/>
        <w:rPr>
          <w:rFonts w:ascii="Times New Roman" w:hAnsi="Times New Roman" w:cs="Times New Roman"/>
          <w:sz w:val="28"/>
          <w:szCs w:val="28"/>
          <w:shd w:val="clear" w:color="auto" w:fill="FFFFFF"/>
        </w:rPr>
      </w:pPr>
      <w:r w:rsidRPr="00722115">
        <w:rPr>
          <w:rFonts w:ascii="Times New Roman" w:hAnsi="Times New Roman" w:cs="Times New Roman"/>
          <w:sz w:val="28"/>
          <w:szCs w:val="28"/>
        </w:rPr>
        <w:lastRenderedPageBreak/>
        <w:t xml:space="preserve">3.12 </w:t>
      </w:r>
      <w:r w:rsidRPr="00722115">
        <w:rPr>
          <w:rFonts w:ascii="Times New Roman" w:hAnsi="Times New Roman" w:cs="Times New Roman"/>
          <w:sz w:val="28"/>
          <w:szCs w:val="28"/>
          <w:shd w:val="clear" w:color="auto" w:fill="FFFFFF"/>
        </w:rPr>
        <w:t>Снос самовольной постройки или ее приведение в соответствие с установленными требованиями осуществляется органом местного самоуправления поселения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 (</w:t>
      </w:r>
      <w:r w:rsidRPr="00722115">
        <w:rPr>
          <w:rFonts w:ascii="Times New Roman" w:hAnsi="Times New Roman" w:cs="Times New Roman"/>
          <w:sz w:val="28"/>
          <w:szCs w:val="28"/>
          <w:shd w:val="clear" w:color="auto" w:fill="F4F3F8"/>
        </w:rPr>
        <w:t>п.13. ст. 55.32 Градостроительного кодекса РФ)</w:t>
      </w:r>
      <w:r w:rsidRPr="00722115">
        <w:rPr>
          <w:rFonts w:ascii="Times New Roman" w:hAnsi="Times New Roman" w:cs="Times New Roman"/>
          <w:sz w:val="28"/>
          <w:szCs w:val="28"/>
          <w:shd w:val="clear" w:color="auto" w:fill="FFFFFF"/>
        </w:rPr>
        <w:t>:</w:t>
      </w:r>
    </w:p>
    <w:p w:rsidR="00E16E4A" w:rsidRPr="00722115" w:rsidRDefault="00E16E4A" w:rsidP="00D95B6A">
      <w:pPr>
        <w:shd w:val="clear" w:color="auto" w:fill="FFFFFF"/>
        <w:spacing w:after="0" w:line="290" w:lineRule="atLeast"/>
        <w:ind w:firstLine="426"/>
        <w:jc w:val="both"/>
        <w:rPr>
          <w:rFonts w:ascii="Times New Roman" w:eastAsia="Times New Roman" w:hAnsi="Times New Roman" w:cs="Times New Roman"/>
          <w:sz w:val="28"/>
          <w:szCs w:val="28"/>
        </w:rPr>
      </w:pPr>
      <w:r w:rsidRPr="00722115">
        <w:rPr>
          <w:rFonts w:ascii="Times New Roman" w:hAnsi="Times New Roman" w:cs="Times New Roman"/>
          <w:sz w:val="28"/>
          <w:szCs w:val="28"/>
          <w:shd w:val="clear" w:color="auto" w:fill="FFFFFF"/>
        </w:rPr>
        <w:t>1)</w:t>
      </w:r>
      <w:r w:rsidRPr="00722115">
        <w:rPr>
          <w:rFonts w:ascii="Times New Roman" w:eastAsia="Times New Roman" w:hAnsi="Times New Roman" w:cs="Times New Roman"/>
          <w:sz w:val="28"/>
          <w:szCs w:val="28"/>
        </w:rPr>
        <w:t xml:space="preserve"> в течение двух месяцев со дня размещения на официальном сайте органа местного самоуправления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п.3.5 Порядка, не были выявлены;</w:t>
      </w:r>
    </w:p>
    <w:p w:rsidR="00E16E4A" w:rsidRPr="00722115" w:rsidRDefault="00E16E4A" w:rsidP="00D95B6A">
      <w:pPr>
        <w:shd w:val="clear" w:color="auto" w:fill="FFFFFF"/>
        <w:spacing w:after="0" w:line="290" w:lineRule="atLeast"/>
        <w:ind w:firstLine="426"/>
        <w:jc w:val="both"/>
        <w:rPr>
          <w:rFonts w:ascii="Times New Roman" w:eastAsia="Times New Roman" w:hAnsi="Times New Roman" w:cs="Times New Roman"/>
          <w:sz w:val="28"/>
          <w:szCs w:val="28"/>
        </w:rPr>
      </w:pPr>
      <w:bookmarkStart w:id="10" w:name="dst2808"/>
      <w:bookmarkEnd w:id="10"/>
      <w:r w:rsidRPr="00722115">
        <w:rPr>
          <w:rFonts w:ascii="Times New Roman" w:eastAsia="Times New Roman" w:hAnsi="Times New Roman" w:cs="Times New Roman"/>
          <w:sz w:val="28"/>
          <w:szCs w:val="28"/>
        </w:rPr>
        <w:t>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п.3.5 Порядка, не выполнили соответствующие обязанности, предусмотренные п.3.10 Порядка,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E16E4A" w:rsidRPr="00722115" w:rsidRDefault="00E16E4A" w:rsidP="00D95B6A">
      <w:pPr>
        <w:shd w:val="clear" w:color="auto" w:fill="FFFFFF"/>
        <w:spacing w:after="0" w:line="290" w:lineRule="atLeast"/>
        <w:ind w:firstLine="426"/>
        <w:jc w:val="both"/>
        <w:rPr>
          <w:rFonts w:ascii="Times New Roman" w:eastAsia="Times New Roman" w:hAnsi="Times New Roman" w:cs="Times New Roman"/>
          <w:sz w:val="28"/>
          <w:szCs w:val="28"/>
        </w:rPr>
      </w:pPr>
      <w:bookmarkStart w:id="11" w:name="dst2809"/>
      <w:bookmarkEnd w:id="11"/>
      <w:r w:rsidRPr="00722115">
        <w:rPr>
          <w:rFonts w:ascii="Times New Roman" w:eastAsia="Times New Roman" w:hAnsi="Times New Roman" w:cs="Times New Roman"/>
          <w:sz w:val="28"/>
          <w:szCs w:val="28"/>
        </w:rPr>
        <w:t>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п.3.5 Порядка, не выполнены соответствующие обязанности, предусмотренные п.3.10 Порядка,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E16E4A" w:rsidRPr="00722115" w:rsidRDefault="00E16E4A" w:rsidP="00D95B6A">
      <w:pPr>
        <w:shd w:val="clear" w:color="auto" w:fill="FFFFFF"/>
        <w:spacing w:after="0" w:line="290" w:lineRule="atLeast"/>
        <w:ind w:firstLine="426"/>
        <w:jc w:val="both"/>
        <w:rPr>
          <w:rFonts w:ascii="Times New Roman" w:hAnsi="Times New Roman" w:cs="Times New Roman"/>
          <w:sz w:val="28"/>
          <w:szCs w:val="28"/>
          <w:shd w:val="clear" w:color="auto" w:fill="F4F3F8"/>
        </w:rPr>
      </w:pPr>
      <w:r w:rsidRPr="00722115">
        <w:rPr>
          <w:rFonts w:ascii="Times New Roman" w:hAnsi="Times New Roman" w:cs="Times New Roman"/>
          <w:sz w:val="28"/>
          <w:szCs w:val="28"/>
        </w:rPr>
        <w:t xml:space="preserve">Данный пункт Порядка применяется </w:t>
      </w:r>
      <w:r w:rsidRPr="00722115">
        <w:rPr>
          <w:rFonts w:ascii="Times New Roman" w:hAnsi="Times New Roman" w:cs="Times New Roman"/>
          <w:sz w:val="28"/>
          <w:szCs w:val="28"/>
          <w:shd w:val="clear" w:color="auto" w:fill="F4F3F8"/>
        </w:rPr>
        <w:t>также в случаях, если решение о сносе самовольной постройки принято в соответствии с </w:t>
      </w:r>
      <w:r w:rsidRPr="00722115">
        <w:rPr>
          <w:rFonts w:ascii="Times New Roman" w:hAnsi="Times New Roman" w:cs="Times New Roman"/>
          <w:sz w:val="28"/>
          <w:szCs w:val="28"/>
        </w:rPr>
        <w:t>ГК РФ</w:t>
      </w:r>
      <w:r w:rsidRPr="00722115">
        <w:rPr>
          <w:rFonts w:ascii="Times New Roman" w:hAnsi="Times New Roman" w:cs="Times New Roman"/>
          <w:sz w:val="28"/>
          <w:szCs w:val="28"/>
          <w:shd w:val="clear" w:color="auto" w:fill="F4F3F8"/>
        </w:rPr>
        <w:t> до 04.08.2018 и самовольная постройка не была снесена в срок, установленный данным решением.</w:t>
      </w:r>
    </w:p>
    <w:p w:rsidR="00E16E4A" w:rsidRPr="00722115" w:rsidRDefault="00E16E4A" w:rsidP="00D95B6A">
      <w:pPr>
        <w:shd w:val="clear" w:color="auto" w:fill="FFFFFF"/>
        <w:spacing w:after="0" w:line="290" w:lineRule="atLeast"/>
        <w:ind w:firstLine="426"/>
        <w:jc w:val="both"/>
        <w:rPr>
          <w:rFonts w:ascii="Times New Roman" w:hAnsi="Times New Roman" w:cs="Times New Roman"/>
          <w:sz w:val="28"/>
          <w:szCs w:val="28"/>
          <w:shd w:val="clear" w:color="auto" w:fill="FFFFFF"/>
        </w:rPr>
      </w:pPr>
      <w:r w:rsidRPr="00722115">
        <w:rPr>
          <w:rFonts w:ascii="Times New Roman" w:hAnsi="Times New Roman" w:cs="Times New Roman"/>
          <w:sz w:val="28"/>
          <w:szCs w:val="28"/>
          <w:shd w:val="clear" w:color="auto" w:fill="F4F3F8"/>
        </w:rPr>
        <w:t xml:space="preserve">3.13 </w:t>
      </w:r>
      <w:r w:rsidRPr="00722115">
        <w:rPr>
          <w:rFonts w:ascii="Times New Roman" w:hAnsi="Times New Roman" w:cs="Times New Roman"/>
          <w:sz w:val="28"/>
          <w:szCs w:val="28"/>
          <w:shd w:val="clear" w:color="auto" w:fill="FFFFFF"/>
        </w:rPr>
        <w:t>В течение двух месяцев со дня истечения сроков, указанных соответственно в подпунктах 1-3 п.3.12 Порядка, орган местного самоуправления поселения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обязан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 (п.14 ст.55.32 Градостроительного кодекса РФ).</w:t>
      </w:r>
    </w:p>
    <w:p w:rsidR="00E16E4A" w:rsidRPr="00722115" w:rsidRDefault="00E16E4A" w:rsidP="00D95B6A">
      <w:pPr>
        <w:shd w:val="clear" w:color="auto" w:fill="FFFFFF"/>
        <w:spacing w:line="290" w:lineRule="atLeast"/>
        <w:ind w:firstLine="426"/>
        <w:jc w:val="both"/>
        <w:rPr>
          <w:rFonts w:ascii="Times New Roman" w:hAnsi="Times New Roman" w:cs="Times New Roman"/>
          <w:sz w:val="28"/>
          <w:szCs w:val="28"/>
          <w:shd w:val="clear" w:color="auto" w:fill="FFFFFF"/>
        </w:rPr>
      </w:pPr>
      <w:r w:rsidRPr="00722115">
        <w:rPr>
          <w:rFonts w:ascii="Times New Roman" w:hAnsi="Times New Roman" w:cs="Times New Roman"/>
          <w:sz w:val="28"/>
          <w:szCs w:val="28"/>
          <w:shd w:val="clear" w:color="auto" w:fill="FFFFFF"/>
        </w:rPr>
        <w:t>3.14 В случаях, предусмотренных </w:t>
      </w:r>
      <w:r w:rsidRPr="00722115">
        <w:rPr>
          <w:rFonts w:ascii="Times New Roman" w:hAnsi="Times New Roman" w:cs="Times New Roman"/>
          <w:sz w:val="28"/>
          <w:szCs w:val="28"/>
        </w:rPr>
        <w:t>подпунктами 2 и 3 п.3.12 Порядка</w:t>
      </w:r>
      <w:r w:rsidRPr="00722115">
        <w:rPr>
          <w:rFonts w:ascii="Times New Roman" w:hAnsi="Times New Roman" w:cs="Times New Roman"/>
          <w:sz w:val="28"/>
          <w:szCs w:val="28"/>
          <w:shd w:val="clear" w:color="auto" w:fill="FFFFFF"/>
        </w:rPr>
        <w:t xml:space="preserve">, орган местного самоуправления,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w:t>
      </w:r>
      <w:r w:rsidRPr="00722115">
        <w:rPr>
          <w:rFonts w:ascii="Times New Roman" w:hAnsi="Times New Roman" w:cs="Times New Roman"/>
          <w:sz w:val="28"/>
          <w:szCs w:val="28"/>
          <w:shd w:val="clear" w:color="auto" w:fill="FFFFFF"/>
        </w:rPr>
        <w:lastRenderedPageBreak/>
        <w:t>по сносу самовольной постройки или ее приведению в соответствие с установленными требованиями от лиц, указанных в п.3.5 Порядка,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 (п.15 ст.55.32 Градостроительного кодекса РФ).</w:t>
      </w:r>
    </w:p>
    <w:sectPr w:rsidR="00E16E4A" w:rsidRPr="00722115" w:rsidSect="00722115">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3D2832"/>
    <w:multiLevelType w:val="multilevel"/>
    <w:tmpl w:val="A22CEDC2"/>
    <w:lvl w:ilvl="0">
      <w:start w:val="1"/>
      <w:numFmt w:val="decimal"/>
      <w:lvlText w:val="%1."/>
      <w:lvlJc w:val="left"/>
      <w:pPr>
        <w:ind w:left="570" w:hanging="57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FELayout/>
  </w:compat>
  <w:rsids>
    <w:rsidRoot w:val="00E16E4A"/>
    <w:rsid w:val="002B2042"/>
    <w:rsid w:val="00353365"/>
    <w:rsid w:val="00474BD1"/>
    <w:rsid w:val="00480123"/>
    <w:rsid w:val="00722115"/>
    <w:rsid w:val="00751807"/>
    <w:rsid w:val="007A3482"/>
    <w:rsid w:val="00864C2E"/>
    <w:rsid w:val="00963588"/>
    <w:rsid w:val="009E5FAF"/>
    <w:rsid w:val="00AC0073"/>
    <w:rsid w:val="00BB7B44"/>
    <w:rsid w:val="00BE3739"/>
    <w:rsid w:val="00D95B6A"/>
    <w:rsid w:val="00E16E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BD1"/>
  </w:style>
  <w:style w:type="paragraph" w:styleId="1">
    <w:name w:val="heading 1"/>
    <w:basedOn w:val="a"/>
    <w:next w:val="a"/>
    <w:link w:val="10"/>
    <w:qFormat/>
    <w:rsid w:val="00E16E4A"/>
    <w:pPr>
      <w:keepNext/>
      <w:spacing w:after="0" w:line="240" w:lineRule="auto"/>
      <w:jc w:val="center"/>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6E4A"/>
    <w:rPr>
      <w:rFonts w:ascii="Times New Roman" w:eastAsia="Times New Roman" w:hAnsi="Times New Roman" w:cs="Times New Roman"/>
      <w:b/>
      <w:bCs/>
      <w:sz w:val="24"/>
      <w:szCs w:val="24"/>
    </w:rPr>
  </w:style>
  <w:style w:type="paragraph" w:styleId="a3">
    <w:name w:val="No Spacing"/>
    <w:uiPriority w:val="1"/>
    <w:qFormat/>
    <w:rsid w:val="00722115"/>
    <w:pPr>
      <w:spacing w:after="0" w:line="240" w:lineRule="auto"/>
    </w:pPr>
  </w:style>
</w:styles>
</file>

<file path=word/webSettings.xml><?xml version="1.0" encoding="utf-8"?>
<w:webSettings xmlns:r="http://schemas.openxmlformats.org/officeDocument/2006/relationships" xmlns:w="http://schemas.openxmlformats.org/wordprocessingml/2006/main">
  <w:divs>
    <w:div w:id="12840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12579/f670878d88ab83726bd1804b82668b84b027802e/" TargetMode="External"/><Relationship Id="rId13" Type="http://schemas.openxmlformats.org/officeDocument/2006/relationships/hyperlink" Target="http://www.consultant.ru/document/cons_doc_LAW_327799/" TargetMode="External"/><Relationship Id="rId18" Type="http://schemas.openxmlformats.org/officeDocument/2006/relationships/hyperlink" Target="http://www.consultant.ru/document/cons_doc_LAW_315267/7cb66e0f239f00b0e1d59f167cd46beb2182ece1/" TargetMode="External"/><Relationship Id="rId3" Type="http://schemas.openxmlformats.org/officeDocument/2006/relationships/settings" Target="settings.xml"/><Relationship Id="rId21" Type="http://schemas.openxmlformats.org/officeDocument/2006/relationships/hyperlink" Target="http://www.consultant.ru/document/cons_doc_LAW_315267/7cb66e0f239f00b0e1d59f167cd46beb2182ece1/" TargetMode="External"/><Relationship Id="rId7" Type="http://schemas.openxmlformats.org/officeDocument/2006/relationships/hyperlink" Target="http://www.consultant.ru/document/cons_doc_LAW_312579/f670878d88ab83726bd1804b82668b84b027802e/" TargetMode="External"/><Relationship Id="rId12" Type="http://schemas.openxmlformats.org/officeDocument/2006/relationships/hyperlink" Target="http://www.consultant.ru/document/cons_doc_LAW_315267/7cb66e0f239f00b0e1d59f167cd46beb2182ece1/" TargetMode="External"/><Relationship Id="rId17" Type="http://schemas.openxmlformats.org/officeDocument/2006/relationships/hyperlink" Target="http://www.consultant.ru/document/cons_doc_LAW_315267/a64902fb612d76aff26a27bc1b3acbeb9c3e7be7/" TargetMode="External"/><Relationship Id="rId2" Type="http://schemas.openxmlformats.org/officeDocument/2006/relationships/styles" Target="styles.xml"/><Relationship Id="rId16" Type="http://schemas.openxmlformats.org/officeDocument/2006/relationships/hyperlink" Target="http://www.consultant.ru/document/cons_doc_LAW_315267/00bde8c90dadbd124e5d991aea7c4c0eec011ef8/" TargetMode="External"/><Relationship Id="rId20" Type="http://schemas.openxmlformats.org/officeDocument/2006/relationships/hyperlink" Target="http://www.consultant.ru/document/cons_doc_LAW_315267/7cb66e0f239f00b0e1d59f167cd46beb2182ece1/" TargetMode="External"/><Relationship Id="rId1" Type="http://schemas.openxmlformats.org/officeDocument/2006/relationships/numbering" Target="numbering.xml"/><Relationship Id="rId6" Type="http://schemas.openxmlformats.org/officeDocument/2006/relationships/hyperlink" Target="http://www.consultant.ru/document/cons_doc_LAW_312579/f670878d88ab83726bd1804b82668b84b027802e/" TargetMode="External"/><Relationship Id="rId11" Type="http://schemas.openxmlformats.org/officeDocument/2006/relationships/hyperlink" Target="http://www.consultant.ru/document/cons_doc_LAW_315267/7cb66e0f239f00b0e1d59f167cd46beb2182ece1/" TargetMode="External"/><Relationship Id="rId24" Type="http://schemas.openxmlformats.org/officeDocument/2006/relationships/theme" Target="theme/theme1.xml"/><Relationship Id="rId5" Type="http://schemas.openxmlformats.org/officeDocument/2006/relationships/hyperlink" Target="http://www.consultant.ru/document/cons_doc_LAW_312579/f670878d88ab83726bd1804b82668b84b027802e/" TargetMode="External"/><Relationship Id="rId15" Type="http://schemas.openxmlformats.org/officeDocument/2006/relationships/hyperlink" Target="http://www.consultant.ru/document/cons_doc_LAW_315267/10a6891eac8e297d348c2ecab51075f1366db6b3/" TargetMode="External"/><Relationship Id="rId23" Type="http://schemas.openxmlformats.org/officeDocument/2006/relationships/fontTable" Target="fontTable.xml"/><Relationship Id="rId10" Type="http://schemas.openxmlformats.org/officeDocument/2006/relationships/hyperlink" Target="http://www.consultant.ru/document/cons_doc_LAW_168427/" TargetMode="External"/><Relationship Id="rId19" Type="http://schemas.openxmlformats.org/officeDocument/2006/relationships/hyperlink" Target="http://www.consultant.ru/document/cons_doc_LAW_315267/7cb66e0f239f00b0e1d59f167cd46beb2182ece1/" TargetMode="External"/><Relationship Id="rId4" Type="http://schemas.openxmlformats.org/officeDocument/2006/relationships/webSettings" Target="webSettings.xml"/><Relationship Id="rId9" Type="http://schemas.openxmlformats.org/officeDocument/2006/relationships/hyperlink" Target="http://www.consultant.ru/document/cons_doc_LAW_323986/9f7a3cf53239eca2edd88f48abffaae436a17f68/" TargetMode="External"/><Relationship Id="rId14" Type="http://schemas.openxmlformats.org/officeDocument/2006/relationships/hyperlink" Target="http://www.consultant.ru/document/cons_doc_LAW_315267/7cb66e0f239f00b0e1d59f167cd46beb2182ece1/" TargetMode="External"/><Relationship Id="rId22" Type="http://schemas.openxmlformats.org/officeDocument/2006/relationships/hyperlink" Target="http://www.consultant.ru/document/cons_doc_LAW_315267/7cb66e0f239f00b0e1d59f167cd46beb2182ece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11</Pages>
  <Words>4124</Words>
  <Characters>23510</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User</cp:lastModifiedBy>
  <cp:revision>11</cp:revision>
  <dcterms:created xsi:type="dcterms:W3CDTF">2020-12-15T07:14:00Z</dcterms:created>
  <dcterms:modified xsi:type="dcterms:W3CDTF">2020-12-16T10:08:00Z</dcterms:modified>
</cp:coreProperties>
</file>