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592" w:rsidRPr="004E112C" w:rsidRDefault="003659F9" w:rsidP="00A66592">
      <w:pPr>
        <w:spacing w:after="0" w:line="360" w:lineRule="auto"/>
        <w:jc w:val="right"/>
        <w:rPr>
          <w:rFonts w:cs="Times New Roman"/>
          <w:szCs w:val="28"/>
        </w:rPr>
      </w:pPr>
      <w:r>
        <w:rPr>
          <w:rFonts w:cs="Times New Roman"/>
          <w:noProof/>
          <w:szCs w:val="28"/>
          <w:lang w:eastAsia="ru-RU"/>
        </w:rPr>
        <w:pict>
          <v:rect id="_x0000_s1027" style="position:absolute;left:0;text-align:left;margin-left:-18.2pt;margin-top:-28.2pt;width:507.65pt;height:800.25pt;z-index:-251658752" fillcolor="white [3201]" strokecolor="#4f81bd [3204]" strokeweight="2.5pt">
            <v:shadow color="#868686"/>
          </v:rect>
        </w:pict>
      </w:r>
      <w:r w:rsidR="00A66592" w:rsidRPr="004E112C">
        <w:rPr>
          <w:rFonts w:cs="Times New Roman"/>
          <w:szCs w:val="28"/>
        </w:rPr>
        <w:t>Приложение к Решению</w:t>
      </w:r>
    </w:p>
    <w:p w:rsidR="00A66592" w:rsidRPr="004E112C" w:rsidRDefault="00A66592" w:rsidP="00A66592">
      <w:pPr>
        <w:spacing w:after="0" w:line="360" w:lineRule="auto"/>
        <w:jc w:val="right"/>
        <w:rPr>
          <w:rFonts w:cs="Times New Roman"/>
          <w:szCs w:val="28"/>
        </w:rPr>
      </w:pPr>
      <w:r w:rsidRPr="004E112C">
        <w:rPr>
          <w:rFonts w:cs="Times New Roman"/>
          <w:szCs w:val="28"/>
        </w:rPr>
        <w:t xml:space="preserve">                                               Совета депутатов </w:t>
      </w:r>
      <w:proofErr w:type="spellStart"/>
      <w:r w:rsidR="00B34978">
        <w:rPr>
          <w:rFonts w:cs="Times New Roman"/>
          <w:szCs w:val="28"/>
        </w:rPr>
        <w:t>Благодарновского</w:t>
      </w:r>
      <w:proofErr w:type="spellEnd"/>
      <w:r w:rsidR="00126341">
        <w:rPr>
          <w:rFonts w:cs="Times New Roman"/>
          <w:szCs w:val="28"/>
        </w:rPr>
        <w:t xml:space="preserve"> </w:t>
      </w:r>
      <w:r w:rsidRPr="004E112C">
        <w:rPr>
          <w:rFonts w:cs="Times New Roman"/>
          <w:szCs w:val="28"/>
        </w:rPr>
        <w:t>сельсовета</w:t>
      </w:r>
    </w:p>
    <w:p w:rsidR="00A66592" w:rsidRPr="004E112C" w:rsidRDefault="00A66592" w:rsidP="00A66592">
      <w:pPr>
        <w:spacing w:after="0" w:line="360" w:lineRule="auto"/>
        <w:jc w:val="right"/>
        <w:rPr>
          <w:rFonts w:cs="Times New Roman"/>
          <w:szCs w:val="28"/>
        </w:rPr>
      </w:pPr>
      <w:r w:rsidRPr="004E112C">
        <w:rPr>
          <w:rFonts w:cs="Times New Roman"/>
          <w:szCs w:val="28"/>
        </w:rPr>
        <w:tab/>
      </w:r>
      <w:r w:rsidRPr="004E112C">
        <w:rPr>
          <w:rFonts w:cs="Times New Roman"/>
          <w:szCs w:val="28"/>
        </w:rPr>
        <w:tab/>
      </w:r>
      <w:r w:rsidRPr="004E112C">
        <w:rPr>
          <w:rFonts w:cs="Times New Roman"/>
          <w:szCs w:val="28"/>
        </w:rPr>
        <w:tab/>
      </w:r>
      <w:r w:rsidRPr="004E112C">
        <w:rPr>
          <w:rFonts w:cs="Times New Roman"/>
          <w:szCs w:val="28"/>
        </w:rPr>
        <w:tab/>
      </w:r>
      <w:r w:rsidRPr="004E112C">
        <w:rPr>
          <w:rFonts w:cs="Times New Roman"/>
          <w:szCs w:val="28"/>
        </w:rPr>
        <w:tab/>
      </w:r>
      <w:r w:rsidR="005235DD">
        <w:rPr>
          <w:rFonts w:cs="Times New Roman"/>
          <w:szCs w:val="28"/>
        </w:rPr>
        <w:t xml:space="preserve">от </w:t>
      </w:r>
      <w:r w:rsidR="005235DD" w:rsidRPr="006A4210">
        <w:rPr>
          <w:rFonts w:cs="Times New Roman"/>
          <w:szCs w:val="28"/>
        </w:rPr>
        <w:t xml:space="preserve">26.12.2014г. </w:t>
      </w:r>
      <w:r w:rsidRPr="004E112C">
        <w:rPr>
          <w:rFonts w:cs="Times New Roman"/>
          <w:szCs w:val="28"/>
        </w:rPr>
        <w:t>№</w:t>
      </w:r>
      <w:r w:rsidR="005235DD" w:rsidRPr="006A4210">
        <w:rPr>
          <w:rFonts w:cs="Times New Roman"/>
          <w:szCs w:val="28"/>
        </w:rPr>
        <w:t>33/123-рс</w:t>
      </w:r>
    </w:p>
    <w:p w:rsidR="00A66592" w:rsidRPr="004E112C" w:rsidRDefault="005235DD" w:rsidP="005235DD">
      <w:pPr>
        <w:tabs>
          <w:tab w:val="left" w:pos="5744"/>
        </w:tabs>
        <w:spacing w:after="0" w:line="360" w:lineRule="auto"/>
        <w:rPr>
          <w:rFonts w:cs="Times New Roman"/>
        </w:rPr>
      </w:pPr>
      <w:r>
        <w:rPr>
          <w:rFonts w:cs="Times New Roman"/>
        </w:rPr>
        <w:tab/>
      </w:r>
    </w:p>
    <w:p w:rsidR="00A66592" w:rsidRPr="004E112C" w:rsidRDefault="00A66592" w:rsidP="00A66592">
      <w:pPr>
        <w:spacing w:line="23" w:lineRule="atLeast"/>
      </w:pPr>
    </w:p>
    <w:p w:rsidR="00A66592" w:rsidRPr="004E112C" w:rsidRDefault="00A66592" w:rsidP="00A66592">
      <w:pPr>
        <w:spacing w:line="23" w:lineRule="atLeast"/>
        <w:jc w:val="center"/>
      </w:pPr>
    </w:p>
    <w:p w:rsidR="00A66592" w:rsidRPr="004E112C" w:rsidRDefault="00A66592" w:rsidP="00A66592">
      <w:pPr>
        <w:spacing w:after="0" w:line="23" w:lineRule="atLeast"/>
        <w:jc w:val="center"/>
        <w:rPr>
          <w:rFonts w:cs="Times New Roman"/>
          <w:b/>
          <w:szCs w:val="28"/>
        </w:rPr>
      </w:pPr>
      <w:r w:rsidRPr="004E112C">
        <w:rPr>
          <w:rFonts w:cs="Times New Roman"/>
          <w:b/>
          <w:szCs w:val="28"/>
        </w:rPr>
        <w:t>ГЕНЕРАЛЬНЫЙ ПЛАН</w:t>
      </w:r>
    </w:p>
    <w:p w:rsidR="00A66592" w:rsidRPr="004E112C" w:rsidRDefault="00A66592" w:rsidP="00A66592">
      <w:pPr>
        <w:spacing w:after="0" w:line="23" w:lineRule="atLeast"/>
        <w:jc w:val="center"/>
        <w:rPr>
          <w:rFonts w:cs="Times New Roman"/>
          <w:b/>
          <w:szCs w:val="28"/>
        </w:rPr>
      </w:pPr>
      <w:r w:rsidRPr="004E112C">
        <w:rPr>
          <w:rFonts w:cs="Times New Roman"/>
          <w:b/>
          <w:szCs w:val="28"/>
        </w:rPr>
        <w:t>МУНИЦИПАЛЬНОГО ОБРАЗОВАНИЯ</w:t>
      </w:r>
    </w:p>
    <w:p w:rsidR="00A66592" w:rsidRDefault="00FB330A" w:rsidP="00A66592">
      <w:pPr>
        <w:spacing w:after="0" w:line="23" w:lineRule="atLeast"/>
        <w:jc w:val="center"/>
        <w:rPr>
          <w:rFonts w:cs="Times New Roman"/>
          <w:b/>
          <w:szCs w:val="28"/>
        </w:rPr>
      </w:pPr>
      <w:r>
        <w:rPr>
          <w:rFonts w:cs="Times New Roman"/>
          <w:b/>
          <w:szCs w:val="28"/>
        </w:rPr>
        <w:t>БЛАГОДАРНОВСКОГО</w:t>
      </w:r>
      <w:r w:rsidR="007A53DA">
        <w:rPr>
          <w:rFonts w:cs="Times New Roman"/>
          <w:b/>
          <w:szCs w:val="28"/>
        </w:rPr>
        <w:t xml:space="preserve"> СЕЛЬСОВЕТА</w:t>
      </w:r>
    </w:p>
    <w:p w:rsidR="007A53DA" w:rsidRPr="004E112C" w:rsidRDefault="007A53DA" w:rsidP="00A66592">
      <w:pPr>
        <w:spacing w:after="0" w:line="23" w:lineRule="atLeast"/>
        <w:jc w:val="center"/>
        <w:rPr>
          <w:rFonts w:cs="Times New Roman"/>
          <w:b/>
          <w:szCs w:val="28"/>
        </w:rPr>
      </w:pPr>
      <w:r>
        <w:rPr>
          <w:rFonts w:cs="Times New Roman"/>
          <w:b/>
          <w:szCs w:val="28"/>
        </w:rPr>
        <w:t>ТАШЛИНСКОГО РАЙОНА</w:t>
      </w:r>
    </w:p>
    <w:p w:rsidR="00A66592" w:rsidRPr="004E112C" w:rsidRDefault="00A66592" w:rsidP="00A66592">
      <w:pPr>
        <w:spacing w:after="0" w:line="23" w:lineRule="atLeast"/>
        <w:jc w:val="center"/>
        <w:rPr>
          <w:rFonts w:cs="Times New Roman"/>
          <w:b/>
          <w:szCs w:val="28"/>
        </w:rPr>
      </w:pPr>
      <w:r w:rsidRPr="004E112C">
        <w:rPr>
          <w:rFonts w:cs="Times New Roman"/>
          <w:b/>
          <w:szCs w:val="28"/>
        </w:rPr>
        <w:t>ОРЕНБУРГСКОЙ ОБЛАСТИ</w:t>
      </w:r>
    </w:p>
    <w:p w:rsidR="00A66592" w:rsidRPr="004E112C" w:rsidRDefault="00A66592" w:rsidP="00A66592">
      <w:pPr>
        <w:spacing w:line="23" w:lineRule="atLeast"/>
        <w:jc w:val="right"/>
        <w:rPr>
          <w:rFonts w:ascii="ArialBlackOOEnc" w:hAnsi="ArialBlackOOEnc" w:cs="ArialBlackOOEnc"/>
          <w:sz w:val="48"/>
          <w:szCs w:val="48"/>
        </w:rPr>
      </w:pPr>
    </w:p>
    <w:p w:rsidR="00A66592" w:rsidRPr="004E112C" w:rsidRDefault="00A66592" w:rsidP="00A66592">
      <w:pPr>
        <w:spacing w:after="0" w:line="23" w:lineRule="atLeast"/>
        <w:jc w:val="right"/>
        <w:rPr>
          <w:rFonts w:ascii="ArialBlackOOEnc" w:hAnsi="ArialBlackOOEnc" w:cs="ArialBlackOOEnc"/>
          <w:sz w:val="48"/>
          <w:szCs w:val="48"/>
        </w:rPr>
      </w:pPr>
    </w:p>
    <w:p w:rsidR="0063527D" w:rsidRDefault="009E3E1E" w:rsidP="0063527D">
      <w:pPr>
        <w:spacing w:after="0" w:line="23" w:lineRule="atLeast"/>
        <w:jc w:val="center"/>
        <w:rPr>
          <w:rFonts w:cs="Times New Roman"/>
          <w:b/>
          <w:szCs w:val="28"/>
        </w:rPr>
      </w:pPr>
      <w:r>
        <w:rPr>
          <w:rFonts w:cs="Times New Roman"/>
          <w:b/>
          <w:szCs w:val="28"/>
        </w:rPr>
        <w:t>ТОМ 1</w:t>
      </w:r>
    </w:p>
    <w:p w:rsidR="0063527D" w:rsidRDefault="0063527D" w:rsidP="0063527D">
      <w:pPr>
        <w:spacing w:after="0" w:line="23" w:lineRule="atLeast"/>
        <w:jc w:val="center"/>
        <w:rPr>
          <w:rFonts w:cs="Times New Roman"/>
          <w:b/>
          <w:szCs w:val="28"/>
        </w:rPr>
      </w:pPr>
    </w:p>
    <w:p w:rsidR="00A66592" w:rsidRPr="004E112C" w:rsidRDefault="009E3E1E" w:rsidP="0063527D">
      <w:pPr>
        <w:spacing w:after="0" w:line="23" w:lineRule="atLeast"/>
        <w:jc w:val="center"/>
        <w:rPr>
          <w:rFonts w:cs="Times New Roman"/>
          <w:b/>
        </w:rPr>
      </w:pPr>
      <w:r>
        <w:rPr>
          <w:rFonts w:cs="Times New Roman"/>
          <w:b/>
        </w:rPr>
        <w:t>ПОЛОЖЕНИЕ О ТЕРРИТОРИАЛЬНОМ ПЛАНИРОВАНИИ</w:t>
      </w:r>
    </w:p>
    <w:p w:rsidR="00A66592" w:rsidRPr="004E112C" w:rsidRDefault="00A66592" w:rsidP="00A66592">
      <w:pPr>
        <w:spacing w:line="23" w:lineRule="atLeast"/>
        <w:rPr>
          <w:b/>
        </w:rPr>
      </w:pPr>
    </w:p>
    <w:p w:rsidR="00A66592" w:rsidRPr="004E112C" w:rsidRDefault="00A66592" w:rsidP="00A66592">
      <w:pPr>
        <w:spacing w:line="23" w:lineRule="atLeast"/>
        <w:rPr>
          <w:b/>
        </w:rPr>
      </w:pPr>
    </w:p>
    <w:p w:rsidR="00A66592" w:rsidRPr="004E112C" w:rsidRDefault="00A66592" w:rsidP="00A66592">
      <w:pPr>
        <w:spacing w:line="23" w:lineRule="atLeast"/>
        <w:rPr>
          <w:b/>
        </w:rPr>
      </w:pPr>
    </w:p>
    <w:p w:rsidR="00A66592" w:rsidRPr="004E112C" w:rsidRDefault="00A66592" w:rsidP="00A66592">
      <w:pPr>
        <w:spacing w:line="23" w:lineRule="atLeast"/>
        <w:rPr>
          <w:b/>
        </w:rPr>
      </w:pPr>
    </w:p>
    <w:p w:rsidR="00A66592" w:rsidRPr="004E112C" w:rsidRDefault="00A66592" w:rsidP="00A66592">
      <w:pPr>
        <w:spacing w:line="23" w:lineRule="atLeast"/>
        <w:rPr>
          <w:b/>
        </w:rPr>
      </w:pPr>
    </w:p>
    <w:p w:rsidR="00A66592" w:rsidRPr="004E112C" w:rsidRDefault="00A66592" w:rsidP="00A66592">
      <w:pPr>
        <w:spacing w:line="23" w:lineRule="atLeast"/>
        <w:rPr>
          <w:b/>
        </w:rPr>
      </w:pPr>
    </w:p>
    <w:p w:rsidR="00A66592" w:rsidRPr="004E112C" w:rsidRDefault="003D77E1" w:rsidP="00A66592">
      <w:pPr>
        <w:spacing w:line="23" w:lineRule="atLeast"/>
        <w:rPr>
          <w:rFonts w:cs="Times New Roman"/>
        </w:rPr>
      </w:pPr>
      <w:r>
        <w:rPr>
          <w:rFonts w:cs="Times New Roman"/>
        </w:rPr>
        <w:t xml:space="preserve">Заказчик: </w:t>
      </w:r>
      <w:r w:rsidR="00A66592" w:rsidRPr="004E112C">
        <w:rPr>
          <w:rFonts w:cs="Times New Roman"/>
        </w:rPr>
        <w:t xml:space="preserve">Администрация </w:t>
      </w:r>
      <w:r w:rsidR="007A53DA">
        <w:rPr>
          <w:rFonts w:cs="Times New Roman"/>
        </w:rPr>
        <w:t xml:space="preserve">МО </w:t>
      </w:r>
      <w:proofErr w:type="spellStart"/>
      <w:r w:rsidR="00FB330A">
        <w:rPr>
          <w:rFonts w:cs="Times New Roman"/>
        </w:rPr>
        <w:t>Благодарновский</w:t>
      </w:r>
      <w:proofErr w:type="spellEnd"/>
      <w:r w:rsidR="007A53DA">
        <w:rPr>
          <w:rFonts w:cs="Times New Roman"/>
        </w:rPr>
        <w:t xml:space="preserve"> сельсовет </w:t>
      </w:r>
    </w:p>
    <w:p w:rsidR="00A66592" w:rsidRPr="00A64958" w:rsidRDefault="00A66592" w:rsidP="00A66592">
      <w:pPr>
        <w:spacing w:line="23" w:lineRule="atLeast"/>
        <w:rPr>
          <w:rFonts w:cs="Times New Roman"/>
        </w:rPr>
      </w:pPr>
      <w:r w:rsidRPr="006A4886">
        <w:rPr>
          <w:rFonts w:cs="Times New Roman"/>
        </w:rPr>
        <w:t>Контракт:</w:t>
      </w:r>
      <w:r w:rsidR="00E750E3" w:rsidRPr="006A4886">
        <w:rPr>
          <w:rFonts w:cs="Times New Roman"/>
        </w:rPr>
        <w:t xml:space="preserve"> </w:t>
      </w:r>
      <w:r w:rsidR="00E750E3" w:rsidRPr="006A4886">
        <w:t>№</w:t>
      </w:r>
      <w:r w:rsidR="006A4886" w:rsidRPr="006A4886">
        <w:t>889 от 22 мая 2014</w:t>
      </w:r>
      <w:r w:rsidR="00E750E3" w:rsidRPr="006A4886">
        <w:t xml:space="preserve"> г</w:t>
      </w:r>
      <w:r w:rsidR="00E750E3" w:rsidRPr="00A64958">
        <w:t>.</w:t>
      </w:r>
    </w:p>
    <w:p w:rsidR="00A66592" w:rsidRPr="004E112C" w:rsidRDefault="005502E2" w:rsidP="00A66592">
      <w:pPr>
        <w:spacing w:line="23" w:lineRule="atLeast"/>
        <w:rPr>
          <w:rFonts w:cs="Times New Roman"/>
        </w:rPr>
      </w:pPr>
      <w:r>
        <w:rPr>
          <w:rFonts w:cs="Times New Roman"/>
        </w:rPr>
        <w:t xml:space="preserve">Исполнитель: </w:t>
      </w:r>
      <w:r w:rsidR="00A66592" w:rsidRPr="004E112C">
        <w:rPr>
          <w:rFonts w:cs="Times New Roman"/>
        </w:rPr>
        <w:t>ООО «МЕРИДИАН»</w:t>
      </w:r>
    </w:p>
    <w:p w:rsidR="00A66592" w:rsidRPr="004E112C" w:rsidRDefault="00A66592" w:rsidP="00A66592">
      <w:pPr>
        <w:spacing w:line="23" w:lineRule="atLeast"/>
        <w:rPr>
          <w:rFonts w:cs="Times New Roman"/>
        </w:rPr>
      </w:pPr>
      <w:r w:rsidRPr="004E112C">
        <w:rPr>
          <w:rFonts w:cs="Times New Roman"/>
        </w:rPr>
        <w:t xml:space="preserve">Шифр: </w:t>
      </w:r>
      <w:r w:rsidR="00F57D59">
        <w:rPr>
          <w:rFonts w:cs="Times New Roman"/>
        </w:rPr>
        <w:t>0341.32.14</w:t>
      </w:r>
      <w:r w:rsidR="009E3E1E">
        <w:rPr>
          <w:rFonts w:cs="Times New Roman"/>
        </w:rPr>
        <w:t>.01</w:t>
      </w:r>
      <w:r w:rsidR="0063527D">
        <w:rPr>
          <w:rFonts w:cs="Times New Roman"/>
        </w:rPr>
        <w:t xml:space="preserve"> - ГП</w:t>
      </w:r>
    </w:p>
    <w:p w:rsidR="00A66592" w:rsidRPr="004E112C" w:rsidRDefault="00A66592" w:rsidP="00A66592">
      <w:pPr>
        <w:spacing w:line="23" w:lineRule="atLeast"/>
        <w:jc w:val="center"/>
        <w:rPr>
          <w:rFonts w:cs="Times New Roman"/>
        </w:rPr>
      </w:pPr>
    </w:p>
    <w:p w:rsidR="00204A38" w:rsidRDefault="00204A38" w:rsidP="00A66592">
      <w:pPr>
        <w:spacing w:line="23" w:lineRule="atLeast"/>
        <w:jc w:val="center"/>
        <w:rPr>
          <w:rFonts w:cs="Times New Roman"/>
          <w:szCs w:val="28"/>
        </w:rPr>
      </w:pPr>
    </w:p>
    <w:p w:rsidR="00A66592" w:rsidRPr="004E112C" w:rsidRDefault="009E3E1E" w:rsidP="00A66592">
      <w:pPr>
        <w:spacing w:line="23" w:lineRule="atLeast"/>
        <w:jc w:val="center"/>
        <w:rPr>
          <w:rFonts w:cs="Times New Roman"/>
          <w:szCs w:val="28"/>
        </w:rPr>
      </w:pPr>
      <w:r>
        <w:rPr>
          <w:rFonts w:cs="Times New Roman"/>
          <w:szCs w:val="28"/>
        </w:rPr>
        <w:t xml:space="preserve">Оренбург </w:t>
      </w:r>
      <w:r w:rsidR="005235DD">
        <w:rPr>
          <w:rFonts w:cs="Times New Roman"/>
          <w:szCs w:val="28"/>
        </w:rPr>
        <w:t>2014</w:t>
      </w:r>
    </w:p>
    <w:p w:rsidR="0063527D" w:rsidRPr="00204A38" w:rsidRDefault="00A66592" w:rsidP="00204A38">
      <w:pPr>
        <w:spacing w:line="23" w:lineRule="atLeast"/>
        <w:jc w:val="center"/>
        <w:rPr>
          <w:rFonts w:cs="Times New Roman"/>
          <w:szCs w:val="28"/>
        </w:rPr>
      </w:pPr>
      <w:r w:rsidRPr="004E112C">
        <w:rPr>
          <w:rFonts w:cs="Times New Roman"/>
          <w:szCs w:val="28"/>
        </w:rPr>
        <w:t>ООО «МЕРИДИАН»</w:t>
      </w:r>
    </w:p>
    <w:p w:rsidR="005235DD" w:rsidRDefault="005235DD" w:rsidP="00A66592">
      <w:pPr>
        <w:shd w:val="clear" w:color="auto" w:fill="FFFFFF"/>
        <w:tabs>
          <w:tab w:val="left" w:pos="7513"/>
        </w:tabs>
        <w:spacing w:after="0"/>
        <w:ind w:firstLine="437"/>
        <w:jc w:val="center"/>
        <w:rPr>
          <w:rFonts w:cs="Times New Roman"/>
          <w:b/>
          <w:sz w:val="24"/>
          <w:szCs w:val="24"/>
        </w:rPr>
      </w:pPr>
    </w:p>
    <w:p w:rsidR="00A66592" w:rsidRPr="004E112C" w:rsidRDefault="00A66592" w:rsidP="00A66592">
      <w:pPr>
        <w:shd w:val="clear" w:color="auto" w:fill="FFFFFF"/>
        <w:tabs>
          <w:tab w:val="left" w:pos="7513"/>
        </w:tabs>
        <w:spacing w:after="0"/>
        <w:ind w:firstLine="437"/>
        <w:jc w:val="center"/>
        <w:rPr>
          <w:rFonts w:cs="Times New Roman"/>
          <w:b/>
          <w:sz w:val="24"/>
          <w:szCs w:val="24"/>
        </w:rPr>
      </w:pPr>
      <w:r w:rsidRPr="004E112C">
        <w:rPr>
          <w:rFonts w:cs="Times New Roman"/>
          <w:b/>
          <w:sz w:val="24"/>
          <w:szCs w:val="24"/>
        </w:rPr>
        <w:t>СОСТАВ ГЕНЕРАЛЬНОГО ПЛАНА</w:t>
      </w:r>
    </w:p>
    <w:p w:rsidR="00A66592" w:rsidRPr="004E112C" w:rsidRDefault="00A66592" w:rsidP="00A66592">
      <w:pPr>
        <w:shd w:val="clear" w:color="auto" w:fill="FFFFFF"/>
        <w:tabs>
          <w:tab w:val="left" w:pos="7513"/>
        </w:tabs>
        <w:spacing w:after="0"/>
        <w:ind w:firstLine="437"/>
        <w:jc w:val="center"/>
        <w:rPr>
          <w:rFonts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5298"/>
      </w:tblGrid>
      <w:tr w:rsidR="00A66592" w:rsidRPr="004E112C" w:rsidTr="0063527D">
        <w:trPr>
          <w:trHeight w:val="717"/>
          <w:jc w:val="center"/>
        </w:trPr>
        <w:tc>
          <w:tcPr>
            <w:tcW w:w="6973" w:type="dxa"/>
            <w:gridSpan w:val="2"/>
          </w:tcPr>
          <w:p w:rsidR="00A66592" w:rsidRPr="004E112C" w:rsidRDefault="00A66592" w:rsidP="00A66592">
            <w:pPr>
              <w:tabs>
                <w:tab w:val="left" w:pos="7513"/>
              </w:tabs>
              <w:spacing w:after="0"/>
              <w:jc w:val="center"/>
              <w:rPr>
                <w:rFonts w:cs="Times New Roman"/>
                <w:b/>
                <w:sz w:val="26"/>
                <w:szCs w:val="26"/>
              </w:rPr>
            </w:pPr>
            <w:r w:rsidRPr="004E112C">
              <w:rPr>
                <w:rFonts w:cs="Times New Roman"/>
                <w:b/>
                <w:sz w:val="26"/>
                <w:szCs w:val="26"/>
              </w:rPr>
              <w:t>ТОМ 1</w:t>
            </w:r>
          </w:p>
          <w:p w:rsidR="00A66592" w:rsidRPr="004E112C" w:rsidRDefault="00A66592" w:rsidP="00A66592">
            <w:pPr>
              <w:shd w:val="clear" w:color="auto" w:fill="FFFFFF"/>
              <w:tabs>
                <w:tab w:val="left" w:pos="7513"/>
              </w:tabs>
              <w:spacing w:after="0"/>
              <w:ind w:firstLine="720"/>
              <w:jc w:val="center"/>
              <w:rPr>
                <w:rFonts w:cs="Times New Roman"/>
                <w:szCs w:val="28"/>
              </w:rPr>
            </w:pPr>
            <w:r w:rsidRPr="004E112C">
              <w:rPr>
                <w:rFonts w:cs="Times New Roman"/>
                <w:sz w:val="26"/>
                <w:szCs w:val="26"/>
              </w:rPr>
              <w:t>Положения о территориальном планировании</w:t>
            </w:r>
          </w:p>
        </w:tc>
      </w:tr>
      <w:tr w:rsidR="00A66592" w:rsidRPr="004E112C" w:rsidTr="0063527D">
        <w:trPr>
          <w:jc w:val="center"/>
        </w:trPr>
        <w:tc>
          <w:tcPr>
            <w:tcW w:w="1675" w:type="dxa"/>
          </w:tcPr>
          <w:p w:rsidR="00A66592" w:rsidRPr="004E112C" w:rsidRDefault="00A66592" w:rsidP="00A66592">
            <w:pPr>
              <w:tabs>
                <w:tab w:val="left" w:pos="7513"/>
              </w:tabs>
              <w:spacing w:after="0"/>
              <w:jc w:val="both"/>
              <w:rPr>
                <w:rFonts w:cs="Times New Roman"/>
                <w:szCs w:val="28"/>
              </w:rPr>
            </w:pPr>
            <w:r w:rsidRPr="004E112C">
              <w:rPr>
                <w:rFonts w:cs="Times New Roman"/>
                <w:szCs w:val="28"/>
              </w:rPr>
              <w:t>Часть А</w:t>
            </w:r>
          </w:p>
        </w:tc>
        <w:tc>
          <w:tcPr>
            <w:tcW w:w="5298" w:type="dxa"/>
          </w:tcPr>
          <w:p w:rsidR="00A66592" w:rsidRPr="004E112C" w:rsidRDefault="00A66592" w:rsidP="00A66592">
            <w:pPr>
              <w:tabs>
                <w:tab w:val="left" w:pos="7513"/>
              </w:tabs>
              <w:spacing w:after="0"/>
              <w:jc w:val="both"/>
              <w:rPr>
                <w:rFonts w:cs="Times New Roman"/>
                <w:szCs w:val="28"/>
              </w:rPr>
            </w:pPr>
            <w:r w:rsidRPr="004E112C">
              <w:rPr>
                <w:rFonts w:cs="Times New Roman"/>
                <w:szCs w:val="28"/>
              </w:rPr>
              <w:t>Пояснительная записка (текстовая)</w:t>
            </w:r>
          </w:p>
        </w:tc>
      </w:tr>
      <w:tr w:rsidR="00A66592" w:rsidRPr="004E112C" w:rsidTr="0063527D">
        <w:trPr>
          <w:jc w:val="center"/>
        </w:trPr>
        <w:tc>
          <w:tcPr>
            <w:tcW w:w="1675" w:type="dxa"/>
          </w:tcPr>
          <w:p w:rsidR="00A66592" w:rsidRPr="004E112C" w:rsidRDefault="00A66592" w:rsidP="00A66592">
            <w:pPr>
              <w:tabs>
                <w:tab w:val="left" w:pos="7513"/>
              </w:tabs>
              <w:spacing w:after="0"/>
              <w:jc w:val="both"/>
              <w:rPr>
                <w:rFonts w:cs="Times New Roman"/>
                <w:szCs w:val="28"/>
              </w:rPr>
            </w:pPr>
            <w:r w:rsidRPr="004E112C">
              <w:rPr>
                <w:rFonts w:cs="Times New Roman"/>
                <w:szCs w:val="28"/>
              </w:rPr>
              <w:t>Часть Б</w:t>
            </w:r>
          </w:p>
        </w:tc>
        <w:tc>
          <w:tcPr>
            <w:tcW w:w="5298" w:type="dxa"/>
          </w:tcPr>
          <w:p w:rsidR="00A66592" w:rsidRPr="004E112C" w:rsidRDefault="00A66592" w:rsidP="00A66592">
            <w:pPr>
              <w:tabs>
                <w:tab w:val="left" w:pos="7513"/>
              </w:tabs>
              <w:spacing w:after="0"/>
              <w:jc w:val="both"/>
              <w:rPr>
                <w:rFonts w:cs="Times New Roman"/>
                <w:szCs w:val="28"/>
              </w:rPr>
            </w:pPr>
            <w:r w:rsidRPr="004E112C">
              <w:rPr>
                <w:rFonts w:cs="Times New Roman"/>
                <w:szCs w:val="28"/>
              </w:rPr>
              <w:t>Графические материалы</w:t>
            </w:r>
          </w:p>
        </w:tc>
      </w:tr>
      <w:tr w:rsidR="00A66592" w:rsidRPr="004E112C" w:rsidTr="0063527D">
        <w:trPr>
          <w:trHeight w:val="978"/>
          <w:jc w:val="center"/>
        </w:trPr>
        <w:tc>
          <w:tcPr>
            <w:tcW w:w="6973" w:type="dxa"/>
            <w:gridSpan w:val="2"/>
          </w:tcPr>
          <w:p w:rsidR="00A66592" w:rsidRPr="004E112C" w:rsidRDefault="00A66592" w:rsidP="00A66592">
            <w:pPr>
              <w:tabs>
                <w:tab w:val="left" w:pos="7513"/>
              </w:tabs>
              <w:spacing w:after="0"/>
              <w:jc w:val="center"/>
              <w:rPr>
                <w:rFonts w:cs="Times New Roman"/>
                <w:b/>
                <w:sz w:val="26"/>
                <w:szCs w:val="26"/>
              </w:rPr>
            </w:pPr>
            <w:r w:rsidRPr="004E112C">
              <w:rPr>
                <w:rFonts w:cs="Times New Roman"/>
                <w:b/>
                <w:sz w:val="26"/>
                <w:szCs w:val="26"/>
              </w:rPr>
              <w:t>ТОМ 2</w:t>
            </w:r>
          </w:p>
          <w:p w:rsidR="00A66592" w:rsidRPr="004E112C" w:rsidRDefault="00A66592" w:rsidP="00A66592">
            <w:pPr>
              <w:shd w:val="clear" w:color="auto" w:fill="FFFFFF"/>
              <w:tabs>
                <w:tab w:val="left" w:pos="7513"/>
              </w:tabs>
              <w:spacing w:after="0"/>
              <w:ind w:firstLine="720"/>
              <w:jc w:val="center"/>
              <w:rPr>
                <w:rFonts w:cs="Times New Roman"/>
                <w:sz w:val="26"/>
                <w:szCs w:val="26"/>
              </w:rPr>
            </w:pPr>
            <w:r w:rsidRPr="004E112C">
              <w:rPr>
                <w:rFonts w:cs="Times New Roman"/>
                <w:sz w:val="26"/>
                <w:szCs w:val="26"/>
              </w:rPr>
              <w:t>Материалы по обоснованию</w:t>
            </w:r>
          </w:p>
        </w:tc>
      </w:tr>
      <w:tr w:rsidR="00A66592" w:rsidRPr="004E112C" w:rsidTr="0063527D">
        <w:trPr>
          <w:jc w:val="center"/>
        </w:trPr>
        <w:tc>
          <w:tcPr>
            <w:tcW w:w="1675" w:type="dxa"/>
          </w:tcPr>
          <w:p w:rsidR="00A66592" w:rsidRPr="004E112C" w:rsidRDefault="00A66592" w:rsidP="00A66592">
            <w:pPr>
              <w:tabs>
                <w:tab w:val="left" w:pos="7513"/>
              </w:tabs>
              <w:spacing w:after="0"/>
              <w:jc w:val="both"/>
              <w:rPr>
                <w:rFonts w:cs="Times New Roman"/>
                <w:szCs w:val="28"/>
              </w:rPr>
            </w:pPr>
            <w:r w:rsidRPr="004E112C">
              <w:rPr>
                <w:rFonts w:cs="Times New Roman"/>
                <w:szCs w:val="28"/>
              </w:rPr>
              <w:t>Часть</w:t>
            </w:r>
            <w:r w:rsidRPr="004E112C">
              <w:rPr>
                <w:rFonts w:cs="Times New Roman"/>
                <w:b/>
                <w:szCs w:val="28"/>
              </w:rPr>
              <w:t xml:space="preserve"> А</w:t>
            </w:r>
          </w:p>
        </w:tc>
        <w:tc>
          <w:tcPr>
            <w:tcW w:w="5298" w:type="dxa"/>
          </w:tcPr>
          <w:p w:rsidR="00A66592" w:rsidRPr="004E112C" w:rsidRDefault="00A66592" w:rsidP="00A66592">
            <w:pPr>
              <w:tabs>
                <w:tab w:val="left" w:pos="7513"/>
              </w:tabs>
              <w:spacing w:after="0"/>
              <w:jc w:val="both"/>
              <w:rPr>
                <w:rFonts w:cs="Times New Roman"/>
                <w:szCs w:val="28"/>
              </w:rPr>
            </w:pPr>
            <w:r w:rsidRPr="004E112C">
              <w:rPr>
                <w:rFonts w:cs="Times New Roman"/>
                <w:szCs w:val="28"/>
              </w:rPr>
              <w:t>Пояснительная записка (текстовая)</w:t>
            </w:r>
          </w:p>
        </w:tc>
      </w:tr>
      <w:tr w:rsidR="00A66592" w:rsidRPr="004E112C" w:rsidTr="0063527D">
        <w:trPr>
          <w:jc w:val="center"/>
        </w:trPr>
        <w:tc>
          <w:tcPr>
            <w:tcW w:w="1675" w:type="dxa"/>
          </w:tcPr>
          <w:p w:rsidR="00A66592" w:rsidRPr="004E112C" w:rsidRDefault="00A66592" w:rsidP="00A66592">
            <w:pPr>
              <w:tabs>
                <w:tab w:val="left" w:pos="7513"/>
              </w:tabs>
              <w:spacing w:after="0"/>
              <w:jc w:val="both"/>
              <w:rPr>
                <w:rFonts w:cs="Times New Roman"/>
                <w:szCs w:val="28"/>
              </w:rPr>
            </w:pPr>
            <w:r w:rsidRPr="004E112C">
              <w:rPr>
                <w:rFonts w:cs="Times New Roman"/>
                <w:szCs w:val="28"/>
              </w:rPr>
              <w:t xml:space="preserve">Часть </w:t>
            </w:r>
            <w:r w:rsidRPr="004E112C">
              <w:rPr>
                <w:rFonts w:cs="Times New Roman"/>
                <w:b/>
                <w:szCs w:val="28"/>
              </w:rPr>
              <w:t>Б</w:t>
            </w:r>
          </w:p>
        </w:tc>
        <w:tc>
          <w:tcPr>
            <w:tcW w:w="5298" w:type="dxa"/>
          </w:tcPr>
          <w:p w:rsidR="00A66592" w:rsidRPr="004E112C" w:rsidRDefault="00A66592" w:rsidP="00A66592">
            <w:pPr>
              <w:tabs>
                <w:tab w:val="left" w:pos="7513"/>
              </w:tabs>
              <w:spacing w:after="0"/>
              <w:jc w:val="both"/>
              <w:rPr>
                <w:rFonts w:cs="Times New Roman"/>
                <w:szCs w:val="28"/>
              </w:rPr>
            </w:pPr>
            <w:r w:rsidRPr="004E112C">
              <w:rPr>
                <w:rFonts w:cs="Times New Roman"/>
                <w:szCs w:val="28"/>
              </w:rPr>
              <w:t>Графические материалы</w:t>
            </w:r>
          </w:p>
        </w:tc>
      </w:tr>
    </w:tbl>
    <w:p w:rsidR="00A66592" w:rsidRPr="004E112C" w:rsidRDefault="00A66592" w:rsidP="00A66592">
      <w:pPr>
        <w:autoSpaceDE w:val="0"/>
        <w:autoSpaceDN w:val="0"/>
        <w:adjustRightInd w:val="0"/>
        <w:spacing w:after="0"/>
        <w:ind w:firstLine="720"/>
        <w:jc w:val="both"/>
        <w:rPr>
          <w:rFonts w:cs="Times New Roman"/>
          <w:szCs w:val="28"/>
          <w:highlight w:val="yellow"/>
        </w:rPr>
      </w:pPr>
    </w:p>
    <w:p w:rsidR="00A66592" w:rsidRPr="004E112C" w:rsidRDefault="003943AB" w:rsidP="00A66592">
      <w:pPr>
        <w:autoSpaceDE w:val="0"/>
        <w:autoSpaceDN w:val="0"/>
        <w:adjustRightInd w:val="0"/>
        <w:spacing w:after="0"/>
        <w:ind w:firstLine="720"/>
        <w:jc w:val="both"/>
        <w:rPr>
          <w:rFonts w:cs="Times New Roman"/>
          <w:szCs w:val="28"/>
        </w:rPr>
      </w:pPr>
      <w:r>
        <w:rPr>
          <w:rFonts w:cs="Times New Roman"/>
          <w:szCs w:val="28"/>
        </w:rPr>
        <w:t>Генеральный план состоит из 2</w:t>
      </w:r>
      <w:r w:rsidR="00A66592" w:rsidRPr="004E112C">
        <w:rPr>
          <w:rFonts w:cs="Times New Roman"/>
          <w:szCs w:val="28"/>
        </w:rPr>
        <w:t>-х томов:</w:t>
      </w:r>
    </w:p>
    <w:p w:rsidR="00A66592" w:rsidRPr="004E112C" w:rsidRDefault="00A64958" w:rsidP="00A66592">
      <w:pPr>
        <w:autoSpaceDE w:val="0"/>
        <w:autoSpaceDN w:val="0"/>
        <w:adjustRightInd w:val="0"/>
        <w:spacing w:after="0"/>
        <w:ind w:firstLine="720"/>
        <w:jc w:val="both"/>
        <w:rPr>
          <w:rFonts w:cs="Times New Roman"/>
          <w:szCs w:val="28"/>
        </w:rPr>
      </w:pPr>
      <w:r>
        <w:rPr>
          <w:rFonts w:cs="Times New Roman"/>
          <w:szCs w:val="28"/>
        </w:rPr>
        <w:t xml:space="preserve">- </w:t>
      </w:r>
      <w:r w:rsidR="00A66592" w:rsidRPr="004E112C">
        <w:rPr>
          <w:rFonts w:cs="Times New Roman"/>
          <w:szCs w:val="28"/>
        </w:rPr>
        <w:t>«Положения о</w:t>
      </w:r>
      <w:r>
        <w:rPr>
          <w:rFonts w:cs="Times New Roman"/>
          <w:szCs w:val="28"/>
        </w:rPr>
        <w:t xml:space="preserve"> территориальном планировании» </w:t>
      </w:r>
      <w:r w:rsidR="00A66592" w:rsidRPr="004E112C">
        <w:rPr>
          <w:rFonts w:cs="Times New Roman"/>
          <w:szCs w:val="28"/>
        </w:rPr>
        <w:t xml:space="preserve">(Том 1), </w:t>
      </w:r>
    </w:p>
    <w:p w:rsidR="00A66592" w:rsidRPr="004E112C" w:rsidRDefault="00A64958" w:rsidP="00A66592">
      <w:pPr>
        <w:autoSpaceDE w:val="0"/>
        <w:autoSpaceDN w:val="0"/>
        <w:adjustRightInd w:val="0"/>
        <w:spacing w:after="0"/>
        <w:ind w:firstLine="720"/>
        <w:jc w:val="both"/>
        <w:rPr>
          <w:rFonts w:cs="Times New Roman"/>
          <w:szCs w:val="28"/>
        </w:rPr>
      </w:pPr>
      <w:r>
        <w:rPr>
          <w:rFonts w:cs="Times New Roman"/>
          <w:szCs w:val="28"/>
        </w:rPr>
        <w:t xml:space="preserve">- </w:t>
      </w:r>
      <w:r w:rsidR="00A66592" w:rsidRPr="004E112C">
        <w:rPr>
          <w:rFonts w:cs="Times New Roman"/>
          <w:szCs w:val="28"/>
        </w:rPr>
        <w:t>«Материалы п</w:t>
      </w:r>
      <w:r w:rsidR="003943AB">
        <w:rPr>
          <w:rFonts w:cs="Times New Roman"/>
          <w:szCs w:val="28"/>
        </w:rPr>
        <w:t>о обоснованию проекта» (Том 2).</w:t>
      </w:r>
    </w:p>
    <w:p w:rsidR="00A66592" w:rsidRPr="004E112C" w:rsidRDefault="00A66592" w:rsidP="00A66592">
      <w:pPr>
        <w:autoSpaceDE w:val="0"/>
        <w:autoSpaceDN w:val="0"/>
        <w:adjustRightInd w:val="0"/>
        <w:spacing w:after="0"/>
        <w:ind w:firstLine="720"/>
        <w:jc w:val="both"/>
        <w:rPr>
          <w:rFonts w:cs="Times New Roman"/>
          <w:szCs w:val="28"/>
        </w:rPr>
      </w:pPr>
      <w:r w:rsidRPr="004E112C">
        <w:rPr>
          <w:rFonts w:cs="Times New Roman"/>
          <w:szCs w:val="28"/>
        </w:rPr>
        <w:t>Генеральный план представляется в электронном виде. Проект разработан в программной среде ГИС «</w:t>
      </w:r>
      <w:proofErr w:type="spellStart"/>
      <w:r w:rsidRPr="004E112C">
        <w:rPr>
          <w:rFonts w:cs="Times New Roman"/>
          <w:szCs w:val="28"/>
        </w:rPr>
        <w:t>MapInfo</w:t>
      </w:r>
      <w:proofErr w:type="spellEnd"/>
      <w:r w:rsidRPr="004E112C">
        <w:rPr>
          <w:rFonts w:cs="Times New Roman"/>
          <w:szCs w:val="28"/>
        </w:rPr>
        <w:t>» в составе электронных графических слоёв и связанной с ними атрибутивной базы данных.</w:t>
      </w:r>
    </w:p>
    <w:p w:rsidR="00A66592" w:rsidRPr="004E112C" w:rsidRDefault="00A66592" w:rsidP="00A66592">
      <w:pPr>
        <w:pStyle w:val="a6"/>
        <w:spacing w:line="276" w:lineRule="auto"/>
        <w:ind w:firstLine="720"/>
        <w:jc w:val="both"/>
        <w:rPr>
          <w:rFonts w:ascii="Times New Roman" w:hAnsi="Times New Roman"/>
          <w:sz w:val="28"/>
          <w:szCs w:val="28"/>
        </w:rPr>
      </w:pPr>
      <w:r w:rsidRPr="004E112C">
        <w:rPr>
          <w:rFonts w:ascii="Times New Roman" w:hAnsi="Times New Roman"/>
          <w:sz w:val="28"/>
          <w:szCs w:val="28"/>
        </w:rPr>
        <w:t>Работа выполнена авторским коллективом предприятием ООО «Меридиан»:</w:t>
      </w:r>
    </w:p>
    <w:p w:rsidR="00A66592" w:rsidRPr="004E112C" w:rsidRDefault="00A66592" w:rsidP="00A66592">
      <w:pPr>
        <w:pStyle w:val="a6"/>
        <w:spacing w:line="276" w:lineRule="auto"/>
        <w:ind w:firstLine="720"/>
        <w:jc w:val="both"/>
        <w:rPr>
          <w:rFonts w:ascii="Times New Roman" w:hAnsi="Times New Roman"/>
          <w:sz w:val="28"/>
          <w:szCs w:val="28"/>
          <w:highlight w:val="yellow"/>
        </w:rPr>
      </w:pPr>
    </w:p>
    <w:p w:rsidR="00A66592" w:rsidRPr="004E112C" w:rsidRDefault="00A66592" w:rsidP="00A66592">
      <w:pPr>
        <w:autoSpaceDE w:val="0"/>
        <w:autoSpaceDN w:val="0"/>
        <w:adjustRightInd w:val="0"/>
        <w:spacing w:after="0"/>
        <w:rPr>
          <w:rFonts w:cs="Times New Roman"/>
          <w:b/>
          <w:bCs/>
          <w:szCs w:val="28"/>
          <w:highlight w:val="yellow"/>
        </w:rPr>
      </w:pPr>
    </w:p>
    <w:p w:rsidR="00A66592" w:rsidRPr="004E112C" w:rsidRDefault="00A66592" w:rsidP="00A66592">
      <w:pPr>
        <w:autoSpaceDE w:val="0"/>
        <w:autoSpaceDN w:val="0"/>
        <w:adjustRightInd w:val="0"/>
        <w:spacing w:after="0"/>
        <w:ind w:firstLine="720"/>
        <w:jc w:val="center"/>
        <w:rPr>
          <w:rFonts w:cs="Times New Roman"/>
          <w:b/>
          <w:bCs/>
          <w:sz w:val="24"/>
          <w:szCs w:val="24"/>
          <w:highlight w:val="yellow"/>
        </w:rPr>
      </w:pPr>
    </w:p>
    <w:p w:rsidR="00A66592" w:rsidRPr="004E112C" w:rsidRDefault="00A66592" w:rsidP="00A66592">
      <w:pPr>
        <w:autoSpaceDE w:val="0"/>
        <w:autoSpaceDN w:val="0"/>
        <w:adjustRightInd w:val="0"/>
        <w:spacing w:after="0"/>
        <w:ind w:firstLine="720"/>
        <w:jc w:val="center"/>
        <w:rPr>
          <w:rFonts w:cs="Times New Roman"/>
          <w:b/>
          <w:bCs/>
          <w:sz w:val="24"/>
          <w:szCs w:val="24"/>
          <w:highlight w:val="yellow"/>
        </w:rPr>
      </w:pPr>
    </w:p>
    <w:p w:rsidR="00A66592" w:rsidRPr="004E112C" w:rsidRDefault="00A66592" w:rsidP="00A66592">
      <w:pPr>
        <w:autoSpaceDE w:val="0"/>
        <w:autoSpaceDN w:val="0"/>
        <w:adjustRightInd w:val="0"/>
        <w:spacing w:after="0"/>
        <w:ind w:firstLine="720"/>
        <w:jc w:val="center"/>
        <w:rPr>
          <w:rFonts w:cs="Times New Roman"/>
          <w:b/>
          <w:bCs/>
          <w:sz w:val="24"/>
          <w:szCs w:val="24"/>
          <w:highlight w:val="yellow"/>
        </w:rPr>
      </w:pPr>
    </w:p>
    <w:p w:rsidR="00A66592" w:rsidRPr="004E112C" w:rsidRDefault="00A66592" w:rsidP="00A66592">
      <w:pPr>
        <w:autoSpaceDE w:val="0"/>
        <w:autoSpaceDN w:val="0"/>
        <w:adjustRightInd w:val="0"/>
        <w:spacing w:after="0"/>
        <w:ind w:firstLine="720"/>
        <w:jc w:val="center"/>
        <w:rPr>
          <w:rFonts w:cs="Times New Roman"/>
          <w:b/>
          <w:bCs/>
          <w:sz w:val="24"/>
          <w:szCs w:val="24"/>
          <w:highlight w:val="yellow"/>
        </w:rPr>
      </w:pPr>
    </w:p>
    <w:p w:rsidR="00A66592" w:rsidRPr="004E112C" w:rsidRDefault="00A66592" w:rsidP="00A66592">
      <w:pPr>
        <w:autoSpaceDE w:val="0"/>
        <w:autoSpaceDN w:val="0"/>
        <w:adjustRightInd w:val="0"/>
        <w:spacing w:after="0"/>
        <w:ind w:firstLine="720"/>
        <w:jc w:val="center"/>
        <w:rPr>
          <w:rFonts w:cs="Times New Roman"/>
          <w:b/>
          <w:bCs/>
          <w:sz w:val="24"/>
          <w:szCs w:val="24"/>
          <w:highlight w:val="yellow"/>
        </w:rPr>
      </w:pPr>
    </w:p>
    <w:p w:rsidR="007A53DA" w:rsidRDefault="007A53DA" w:rsidP="00A66592">
      <w:pPr>
        <w:pStyle w:val="af5"/>
        <w:spacing w:line="276" w:lineRule="auto"/>
        <w:rPr>
          <w:sz w:val="26"/>
          <w:szCs w:val="26"/>
          <w:highlight w:val="yellow"/>
        </w:rPr>
      </w:pPr>
    </w:p>
    <w:p w:rsidR="00DB42C4" w:rsidRDefault="00DB42C4" w:rsidP="00A66592">
      <w:pPr>
        <w:pStyle w:val="af5"/>
        <w:spacing w:line="276" w:lineRule="auto"/>
        <w:rPr>
          <w:sz w:val="26"/>
          <w:szCs w:val="26"/>
          <w:highlight w:val="yellow"/>
        </w:rPr>
      </w:pPr>
    </w:p>
    <w:p w:rsidR="00DB42C4" w:rsidRDefault="00DB42C4" w:rsidP="00A66592">
      <w:pPr>
        <w:pStyle w:val="af5"/>
        <w:spacing w:line="276" w:lineRule="auto"/>
        <w:rPr>
          <w:sz w:val="26"/>
          <w:szCs w:val="26"/>
          <w:highlight w:val="yellow"/>
        </w:rPr>
      </w:pPr>
    </w:p>
    <w:p w:rsidR="00DB42C4" w:rsidRDefault="00DB42C4" w:rsidP="00A66592">
      <w:pPr>
        <w:pStyle w:val="af5"/>
        <w:spacing w:line="276" w:lineRule="auto"/>
        <w:rPr>
          <w:sz w:val="26"/>
          <w:szCs w:val="26"/>
          <w:highlight w:val="yellow"/>
        </w:rPr>
      </w:pPr>
    </w:p>
    <w:p w:rsidR="00DB42C4" w:rsidRDefault="00DB42C4" w:rsidP="00A66592">
      <w:pPr>
        <w:pStyle w:val="af5"/>
        <w:spacing w:line="276" w:lineRule="auto"/>
        <w:rPr>
          <w:sz w:val="26"/>
          <w:szCs w:val="26"/>
          <w:highlight w:val="yellow"/>
        </w:rPr>
      </w:pPr>
    </w:p>
    <w:p w:rsidR="00DB42C4" w:rsidRDefault="00DB42C4" w:rsidP="00A66592">
      <w:pPr>
        <w:pStyle w:val="af5"/>
        <w:spacing w:line="276" w:lineRule="auto"/>
        <w:rPr>
          <w:sz w:val="26"/>
          <w:szCs w:val="26"/>
          <w:highlight w:val="yellow"/>
        </w:rPr>
      </w:pPr>
    </w:p>
    <w:p w:rsidR="00E55CB4" w:rsidRPr="004E112C" w:rsidRDefault="00E55CB4" w:rsidP="00A66592">
      <w:pPr>
        <w:pStyle w:val="af5"/>
        <w:spacing w:line="276" w:lineRule="auto"/>
        <w:rPr>
          <w:sz w:val="26"/>
          <w:szCs w:val="26"/>
          <w:highlight w:val="yellow"/>
        </w:rPr>
      </w:pPr>
    </w:p>
    <w:p w:rsidR="00DB42C4" w:rsidRDefault="00DB42C4" w:rsidP="00A66592">
      <w:pPr>
        <w:pStyle w:val="af5"/>
        <w:spacing w:line="276" w:lineRule="auto"/>
        <w:rPr>
          <w:sz w:val="26"/>
          <w:szCs w:val="26"/>
        </w:rPr>
      </w:pPr>
    </w:p>
    <w:p w:rsidR="00DB42C4" w:rsidRDefault="00DB42C4" w:rsidP="00A66592">
      <w:pPr>
        <w:pStyle w:val="af5"/>
        <w:spacing w:line="276" w:lineRule="auto"/>
        <w:rPr>
          <w:sz w:val="26"/>
          <w:szCs w:val="26"/>
        </w:rPr>
      </w:pPr>
    </w:p>
    <w:p w:rsidR="00DB42C4" w:rsidRDefault="00DB42C4" w:rsidP="00A66592">
      <w:pPr>
        <w:pStyle w:val="af5"/>
        <w:spacing w:line="276" w:lineRule="auto"/>
        <w:rPr>
          <w:sz w:val="26"/>
          <w:szCs w:val="26"/>
        </w:rPr>
      </w:pPr>
    </w:p>
    <w:p w:rsidR="00DB42C4" w:rsidRDefault="00DB42C4" w:rsidP="00A66592">
      <w:pPr>
        <w:pStyle w:val="af5"/>
        <w:spacing w:line="276" w:lineRule="auto"/>
        <w:rPr>
          <w:sz w:val="26"/>
          <w:szCs w:val="26"/>
        </w:rPr>
      </w:pPr>
    </w:p>
    <w:p w:rsidR="0063527D" w:rsidRDefault="0063527D" w:rsidP="00A66592">
      <w:pPr>
        <w:pStyle w:val="af5"/>
        <w:spacing w:line="276" w:lineRule="auto"/>
        <w:rPr>
          <w:sz w:val="26"/>
          <w:szCs w:val="26"/>
        </w:rPr>
      </w:pPr>
    </w:p>
    <w:p w:rsidR="00A66592" w:rsidRPr="00110C13" w:rsidRDefault="006C70DC" w:rsidP="00A66592">
      <w:pPr>
        <w:pStyle w:val="af5"/>
        <w:spacing w:line="276" w:lineRule="auto"/>
        <w:rPr>
          <w:sz w:val="26"/>
          <w:szCs w:val="26"/>
        </w:rPr>
      </w:pPr>
      <w:r w:rsidRPr="00110C13">
        <w:rPr>
          <w:sz w:val="26"/>
          <w:szCs w:val="26"/>
        </w:rPr>
        <w:lastRenderedPageBreak/>
        <w:t xml:space="preserve">СОДЕРЖАНИЕ </w:t>
      </w:r>
      <w:r>
        <w:rPr>
          <w:sz w:val="26"/>
          <w:szCs w:val="26"/>
        </w:rPr>
        <w:t>1</w:t>
      </w:r>
      <w:r w:rsidRPr="00110C13">
        <w:rPr>
          <w:sz w:val="26"/>
          <w:szCs w:val="26"/>
        </w:rPr>
        <w:t xml:space="preserve"> ТОМА</w:t>
      </w:r>
      <w:r>
        <w:rPr>
          <w:bCs w:val="0"/>
          <w:sz w:val="26"/>
          <w:szCs w:val="26"/>
        </w:rPr>
        <w:t xml:space="preserve"> (ЧАСТЬ А</w:t>
      </w:r>
      <w:r w:rsidRPr="00110C13">
        <w:rPr>
          <w:bCs w:val="0"/>
          <w:sz w:val="26"/>
          <w:szCs w:val="26"/>
        </w:rPr>
        <w:t>)</w:t>
      </w:r>
    </w:p>
    <w:p w:rsidR="00A66592" w:rsidRPr="0037367A" w:rsidRDefault="00A66592" w:rsidP="003659F9">
      <w:pPr>
        <w:pStyle w:val="af5"/>
        <w:spacing w:line="276" w:lineRule="auto"/>
        <w:ind w:right="141"/>
        <w:rPr>
          <w:b w:val="0"/>
          <w:sz w:val="26"/>
          <w:szCs w:val="26"/>
        </w:rPr>
      </w:pPr>
    </w:p>
    <w:p w:rsidR="00E37C62" w:rsidRDefault="00A71528" w:rsidP="003659F9">
      <w:pPr>
        <w:pStyle w:val="14"/>
        <w:tabs>
          <w:tab w:val="clear" w:pos="9781"/>
          <w:tab w:val="right" w:leader="dot" w:pos="9498"/>
        </w:tabs>
        <w:ind w:right="141"/>
        <w:rPr>
          <w:rFonts w:asciiTheme="minorHAnsi" w:eastAsiaTheme="minorEastAsia" w:hAnsiTheme="minorHAnsi" w:cstheme="minorBidi"/>
          <w:noProof/>
          <w:sz w:val="22"/>
          <w:szCs w:val="22"/>
          <w:lang w:eastAsia="ru-RU"/>
        </w:rPr>
      </w:pPr>
      <w:r w:rsidRPr="00110C13">
        <w:rPr>
          <w:sz w:val="26"/>
          <w:szCs w:val="26"/>
        </w:rPr>
        <w:fldChar w:fldCharType="begin"/>
      </w:r>
      <w:r w:rsidR="00A66592" w:rsidRPr="00110C13">
        <w:rPr>
          <w:sz w:val="26"/>
          <w:szCs w:val="26"/>
        </w:rPr>
        <w:instrText xml:space="preserve"> TOC \o "1-3" \h \z \u </w:instrText>
      </w:r>
      <w:r w:rsidRPr="00110C13">
        <w:rPr>
          <w:sz w:val="26"/>
          <w:szCs w:val="26"/>
        </w:rPr>
        <w:fldChar w:fldCharType="separate"/>
      </w:r>
      <w:hyperlink w:anchor="_Toc414968500" w:history="1">
        <w:r w:rsidR="006C70DC" w:rsidRPr="00FD45BA">
          <w:rPr>
            <w:rStyle w:val="aff3"/>
            <w:noProof/>
          </w:rPr>
          <w:t>ВВЕДЕНИЕ</w:t>
        </w:r>
        <w:r w:rsidR="006C70DC">
          <w:rPr>
            <w:noProof/>
            <w:webHidden/>
          </w:rPr>
          <w:tab/>
        </w:r>
        <w:r w:rsidR="00E37C62">
          <w:rPr>
            <w:noProof/>
            <w:webHidden/>
          </w:rPr>
          <w:fldChar w:fldCharType="begin"/>
        </w:r>
        <w:r w:rsidR="00E37C62">
          <w:rPr>
            <w:noProof/>
            <w:webHidden/>
          </w:rPr>
          <w:instrText xml:space="preserve"> PAGEREF _Toc414968500 \h </w:instrText>
        </w:r>
        <w:r w:rsidR="00E37C62">
          <w:rPr>
            <w:noProof/>
            <w:webHidden/>
          </w:rPr>
        </w:r>
        <w:r w:rsidR="00E37C62">
          <w:rPr>
            <w:noProof/>
            <w:webHidden/>
          </w:rPr>
          <w:fldChar w:fldCharType="separate"/>
        </w:r>
        <w:r w:rsidR="00BE0DDA">
          <w:rPr>
            <w:noProof/>
            <w:webHidden/>
          </w:rPr>
          <w:t>5</w:t>
        </w:r>
        <w:r w:rsidR="00E37C62">
          <w:rPr>
            <w:noProof/>
            <w:webHidden/>
          </w:rPr>
          <w:fldChar w:fldCharType="end"/>
        </w:r>
      </w:hyperlink>
    </w:p>
    <w:p w:rsidR="00E37C62" w:rsidRDefault="003659F9" w:rsidP="003659F9">
      <w:pPr>
        <w:pStyle w:val="14"/>
        <w:tabs>
          <w:tab w:val="clear" w:pos="9781"/>
          <w:tab w:val="right" w:leader="dot" w:pos="9498"/>
        </w:tabs>
        <w:ind w:right="141"/>
        <w:rPr>
          <w:rFonts w:asciiTheme="minorHAnsi" w:eastAsiaTheme="minorEastAsia" w:hAnsiTheme="minorHAnsi" w:cstheme="minorBidi"/>
          <w:noProof/>
          <w:sz w:val="22"/>
          <w:szCs w:val="22"/>
          <w:lang w:eastAsia="ru-RU"/>
        </w:rPr>
      </w:pPr>
      <w:hyperlink w:anchor="_Toc414968501" w:history="1">
        <w:r w:rsidR="006C70DC" w:rsidRPr="00FD45BA">
          <w:rPr>
            <w:rStyle w:val="aff3"/>
            <w:noProof/>
          </w:rPr>
          <w:t>1</w:t>
        </w:r>
        <w:r w:rsidR="006C70DC">
          <w:rPr>
            <w:rFonts w:asciiTheme="minorHAnsi" w:eastAsiaTheme="minorEastAsia" w:hAnsiTheme="minorHAnsi" w:cstheme="minorBidi"/>
            <w:noProof/>
            <w:sz w:val="22"/>
            <w:szCs w:val="22"/>
            <w:lang w:eastAsia="ru-RU"/>
          </w:rPr>
          <w:tab/>
        </w:r>
        <w:r w:rsidR="006C70DC" w:rsidRPr="00FD45BA">
          <w:rPr>
            <w:rStyle w:val="aff3"/>
            <w:noProof/>
          </w:rPr>
          <w:t>КОНЦЕПЦИЯ ПЕРСПЕКТИВНОГО СОЦИАЛЬНО-ЭКОНОМИЧЕСКОГО РАЗВИТИЯ</w:t>
        </w:r>
        <w:r w:rsidR="006C70DC">
          <w:rPr>
            <w:noProof/>
            <w:webHidden/>
          </w:rPr>
          <w:tab/>
        </w:r>
        <w:r w:rsidR="00E37C62">
          <w:rPr>
            <w:noProof/>
            <w:webHidden/>
          </w:rPr>
          <w:fldChar w:fldCharType="begin"/>
        </w:r>
        <w:r w:rsidR="00E37C62">
          <w:rPr>
            <w:noProof/>
            <w:webHidden/>
          </w:rPr>
          <w:instrText xml:space="preserve"> PAGEREF _Toc414968501 \h </w:instrText>
        </w:r>
        <w:r w:rsidR="00E37C62">
          <w:rPr>
            <w:noProof/>
            <w:webHidden/>
          </w:rPr>
        </w:r>
        <w:r w:rsidR="00E37C62">
          <w:rPr>
            <w:noProof/>
            <w:webHidden/>
          </w:rPr>
          <w:fldChar w:fldCharType="separate"/>
        </w:r>
        <w:r w:rsidR="00BE0DDA">
          <w:rPr>
            <w:noProof/>
            <w:webHidden/>
          </w:rPr>
          <w:t>7</w:t>
        </w:r>
        <w:r w:rsidR="00E37C62">
          <w:rPr>
            <w:noProof/>
            <w:webHidden/>
          </w:rPr>
          <w:fldChar w:fldCharType="end"/>
        </w:r>
      </w:hyperlink>
    </w:p>
    <w:p w:rsidR="00E37C62" w:rsidRDefault="003659F9" w:rsidP="003659F9">
      <w:pPr>
        <w:pStyle w:val="14"/>
        <w:tabs>
          <w:tab w:val="clear" w:pos="9781"/>
          <w:tab w:val="right" w:leader="dot" w:pos="9498"/>
        </w:tabs>
        <w:ind w:right="141"/>
        <w:rPr>
          <w:rFonts w:asciiTheme="minorHAnsi" w:eastAsiaTheme="minorEastAsia" w:hAnsiTheme="minorHAnsi" w:cstheme="minorBidi"/>
          <w:noProof/>
          <w:sz w:val="22"/>
          <w:szCs w:val="22"/>
          <w:lang w:eastAsia="ru-RU"/>
        </w:rPr>
      </w:pPr>
      <w:hyperlink w:anchor="_Toc414968502" w:history="1">
        <w:r w:rsidR="00E37C62" w:rsidRPr="00FD45BA">
          <w:rPr>
            <w:rStyle w:val="aff3"/>
            <w:noProof/>
          </w:rPr>
          <w:t>2</w:t>
        </w:r>
        <w:r w:rsidR="00E37C62">
          <w:rPr>
            <w:rFonts w:asciiTheme="minorHAnsi" w:eastAsiaTheme="minorEastAsia" w:hAnsiTheme="minorHAnsi" w:cstheme="minorBidi"/>
            <w:noProof/>
            <w:sz w:val="22"/>
            <w:szCs w:val="22"/>
            <w:lang w:eastAsia="ru-RU"/>
          </w:rPr>
          <w:tab/>
        </w:r>
        <w:r w:rsidR="006C70DC" w:rsidRPr="00FD45BA">
          <w:rPr>
            <w:rStyle w:val="aff3"/>
            <w:noProof/>
          </w:rPr>
          <w:t>ПРОГНОЗ РАЗВИТИЯ ОСНОВНЫХ СФЕР ЭКОНОМИКИ ПОСЕЛЕНИЯ</w:t>
        </w:r>
        <w:r w:rsidR="00E37C62">
          <w:rPr>
            <w:noProof/>
            <w:webHidden/>
          </w:rPr>
          <w:tab/>
        </w:r>
        <w:r w:rsidR="00E37C62">
          <w:rPr>
            <w:noProof/>
            <w:webHidden/>
          </w:rPr>
          <w:fldChar w:fldCharType="begin"/>
        </w:r>
        <w:r w:rsidR="00E37C62">
          <w:rPr>
            <w:noProof/>
            <w:webHidden/>
          </w:rPr>
          <w:instrText xml:space="preserve"> PAGEREF _Toc414968502 \h </w:instrText>
        </w:r>
        <w:r w:rsidR="00E37C62">
          <w:rPr>
            <w:noProof/>
            <w:webHidden/>
          </w:rPr>
        </w:r>
        <w:r w:rsidR="00E37C62">
          <w:rPr>
            <w:noProof/>
            <w:webHidden/>
          </w:rPr>
          <w:fldChar w:fldCharType="separate"/>
        </w:r>
        <w:r w:rsidR="00BE0DDA">
          <w:rPr>
            <w:noProof/>
            <w:webHidden/>
          </w:rPr>
          <w:t>8</w:t>
        </w:r>
        <w:r w:rsidR="00E37C62">
          <w:rPr>
            <w:noProof/>
            <w:webHidden/>
          </w:rPr>
          <w:fldChar w:fldCharType="end"/>
        </w:r>
      </w:hyperlink>
    </w:p>
    <w:p w:rsidR="00E37C62" w:rsidRDefault="003659F9" w:rsidP="003659F9">
      <w:pPr>
        <w:pStyle w:val="25"/>
        <w:tabs>
          <w:tab w:val="clear" w:pos="9781"/>
          <w:tab w:val="right" w:leader="dot" w:pos="9498"/>
        </w:tabs>
        <w:rPr>
          <w:rFonts w:asciiTheme="minorHAnsi" w:eastAsiaTheme="minorEastAsia" w:hAnsiTheme="minorHAnsi" w:cstheme="minorBidi"/>
          <w:sz w:val="22"/>
          <w:szCs w:val="22"/>
          <w:lang w:eastAsia="ru-RU"/>
        </w:rPr>
      </w:pPr>
      <w:hyperlink w:anchor="_Toc414968503" w:history="1">
        <w:r w:rsidR="00E37C62" w:rsidRPr="00FD45BA">
          <w:rPr>
            <w:rStyle w:val="aff3"/>
          </w:rPr>
          <w:t xml:space="preserve">2.1 </w:t>
        </w:r>
        <w:r w:rsidR="00E37C62" w:rsidRPr="00FD45BA">
          <w:rPr>
            <w:rStyle w:val="aff3"/>
            <w:lang w:eastAsia="ru-RU"/>
          </w:rPr>
          <w:t>Сельское хозяйство</w:t>
        </w:r>
        <w:r w:rsidR="00E37C62">
          <w:rPr>
            <w:webHidden/>
          </w:rPr>
          <w:tab/>
        </w:r>
        <w:r w:rsidR="00E37C62">
          <w:rPr>
            <w:webHidden/>
          </w:rPr>
          <w:fldChar w:fldCharType="begin"/>
        </w:r>
        <w:r w:rsidR="00E37C62">
          <w:rPr>
            <w:webHidden/>
          </w:rPr>
          <w:instrText xml:space="preserve"> PAGEREF _Toc414968503 \h </w:instrText>
        </w:r>
        <w:r w:rsidR="00E37C62">
          <w:rPr>
            <w:webHidden/>
          </w:rPr>
        </w:r>
        <w:r w:rsidR="00E37C62">
          <w:rPr>
            <w:webHidden/>
          </w:rPr>
          <w:fldChar w:fldCharType="separate"/>
        </w:r>
        <w:r w:rsidR="00BE0DDA">
          <w:rPr>
            <w:webHidden/>
          </w:rPr>
          <w:t>8</w:t>
        </w:r>
        <w:r w:rsidR="00E37C62">
          <w:rPr>
            <w:webHidden/>
          </w:rPr>
          <w:fldChar w:fldCharType="end"/>
        </w:r>
      </w:hyperlink>
    </w:p>
    <w:p w:rsidR="00E37C62" w:rsidRDefault="003659F9" w:rsidP="003659F9">
      <w:pPr>
        <w:pStyle w:val="25"/>
        <w:tabs>
          <w:tab w:val="clear" w:pos="9781"/>
          <w:tab w:val="right" w:leader="dot" w:pos="9498"/>
        </w:tabs>
        <w:rPr>
          <w:rFonts w:asciiTheme="minorHAnsi" w:eastAsiaTheme="minorEastAsia" w:hAnsiTheme="minorHAnsi" w:cstheme="minorBidi"/>
          <w:sz w:val="22"/>
          <w:szCs w:val="22"/>
          <w:lang w:eastAsia="ru-RU"/>
        </w:rPr>
      </w:pPr>
      <w:hyperlink w:anchor="_Toc414968504" w:history="1">
        <w:r w:rsidR="00E37C62" w:rsidRPr="00FD45BA">
          <w:rPr>
            <w:rStyle w:val="aff3"/>
          </w:rPr>
          <w:t>2.2 Пищевая промышленность</w:t>
        </w:r>
        <w:r w:rsidR="00E37C62">
          <w:rPr>
            <w:webHidden/>
          </w:rPr>
          <w:tab/>
        </w:r>
        <w:r w:rsidR="00E37C62">
          <w:rPr>
            <w:webHidden/>
          </w:rPr>
          <w:fldChar w:fldCharType="begin"/>
        </w:r>
        <w:r w:rsidR="00E37C62">
          <w:rPr>
            <w:webHidden/>
          </w:rPr>
          <w:instrText xml:space="preserve"> PAGEREF _Toc414968504 \h </w:instrText>
        </w:r>
        <w:r w:rsidR="00E37C62">
          <w:rPr>
            <w:webHidden/>
          </w:rPr>
        </w:r>
        <w:r w:rsidR="00E37C62">
          <w:rPr>
            <w:webHidden/>
          </w:rPr>
          <w:fldChar w:fldCharType="separate"/>
        </w:r>
        <w:r w:rsidR="00BE0DDA">
          <w:rPr>
            <w:webHidden/>
          </w:rPr>
          <w:t>8</w:t>
        </w:r>
        <w:r w:rsidR="00E37C62">
          <w:rPr>
            <w:webHidden/>
          </w:rPr>
          <w:fldChar w:fldCharType="end"/>
        </w:r>
      </w:hyperlink>
    </w:p>
    <w:p w:rsidR="00E37C62" w:rsidRDefault="003659F9" w:rsidP="003659F9">
      <w:pPr>
        <w:pStyle w:val="25"/>
        <w:tabs>
          <w:tab w:val="clear" w:pos="9781"/>
          <w:tab w:val="right" w:leader="dot" w:pos="9498"/>
        </w:tabs>
        <w:rPr>
          <w:rFonts w:asciiTheme="minorHAnsi" w:eastAsiaTheme="minorEastAsia" w:hAnsiTheme="minorHAnsi" w:cstheme="minorBidi"/>
          <w:sz w:val="22"/>
          <w:szCs w:val="22"/>
          <w:lang w:eastAsia="ru-RU"/>
        </w:rPr>
      </w:pPr>
      <w:hyperlink w:anchor="_Toc414968505" w:history="1">
        <w:r w:rsidR="00E37C62" w:rsidRPr="00FD45BA">
          <w:rPr>
            <w:rStyle w:val="aff3"/>
          </w:rPr>
          <w:t>2.3 Туризм и рекреация</w:t>
        </w:r>
        <w:r w:rsidR="00E37C62">
          <w:rPr>
            <w:webHidden/>
          </w:rPr>
          <w:tab/>
        </w:r>
        <w:r w:rsidR="00E37C62">
          <w:rPr>
            <w:webHidden/>
          </w:rPr>
          <w:fldChar w:fldCharType="begin"/>
        </w:r>
        <w:r w:rsidR="00E37C62">
          <w:rPr>
            <w:webHidden/>
          </w:rPr>
          <w:instrText xml:space="preserve"> PAGEREF _Toc414968505 \h </w:instrText>
        </w:r>
        <w:r w:rsidR="00E37C62">
          <w:rPr>
            <w:webHidden/>
          </w:rPr>
        </w:r>
        <w:r w:rsidR="00E37C62">
          <w:rPr>
            <w:webHidden/>
          </w:rPr>
          <w:fldChar w:fldCharType="separate"/>
        </w:r>
        <w:r w:rsidR="00BE0DDA">
          <w:rPr>
            <w:webHidden/>
          </w:rPr>
          <w:t>9</w:t>
        </w:r>
        <w:r w:rsidR="00E37C62">
          <w:rPr>
            <w:webHidden/>
          </w:rPr>
          <w:fldChar w:fldCharType="end"/>
        </w:r>
      </w:hyperlink>
    </w:p>
    <w:p w:rsidR="00E37C62" w:rsidRDefault="003659F9" w:rsidP="003659F9">
      <w:pPr>
        <w:pStyle w:val="25"/>
        <w:tabs>
          <w:tab w:val="clear" w:pos="9781"/>
          <w:tab w:val="right" w:leader="dot" w:pos="9498"/>
        </w:tabs>
        <w:rPr>
          <w:rFonts w:asciiTheme="minorHAnsi" w:eastAsiaTheme="minorEastAsia" w:hAnsiTheme="minorHAnsi" w:cstheme="minorBidi"/>
          <w:sz w:val="22"/>
          <w:szCs w:val="22"/>
          <w:lang w:eastAsia="ru-RU"/>
        </w:rPr>
      </w:pPr>
      <w:hyperlink w:anchor="_Toc414968506" w:history="1">
        <w:r w:rsidR="00E37C62" w:rsidRPr="00FD45BA">
          <w:rPr>
            <w:rStyle w:val="aff3"/>
          </w:rPr>
          <w:t>2.4 Торговля, общественное питание, материально-техническое снабжение, заготовки, бытовое обслуживание</w:t>
        </w:r>
        <w:r w:rsidR="00E37C62">
          <w:rPr>
            <w:webHidden/>
          </w:rPr>
          <w:tab/>
        </w:r>
        <w:r w:rsidR="00E37C62">
          <w:rPr>
            <w:webHidden/>
          </w:rPr>
          <w:fldChar w:fldCharType="begin"/>
        </w:r>
        <w:r w:rsidR="00E37C62">
          <w:rPr>
            <w:webHidden/>
          </w:rPr>
          <w:instrText xml:space="preserve"> PAGEREF _Toc414968506 \h </w:instrText>
        </w:r>
        <w:r w:rsidR="00E37C62">
          <w:rPr>
            <w:webHidden/>
          </w:rPr>
        </w:r>
        <w:r w:rsidR="00E37C62">
          <w:rPr>
            <w:webHidden/>
          </w:rPr>
          <w:fldChar w:fldCharType="separate"/>
        </w:r>
        <w:r w:rsidR="00BE0DDA">
          <w:rPr>
            <w:webHidden/>
          </w:rPr>
          <w:t>10</w:t>
        </w:r>
        <w:r w:rsidR="00E37C62">
          <w:rPr>
            <w:webHidden/>
          </w:rPr>
          <w:fldChar w:fldCharType="end"/>
        </w:r>
      </w:hyperlink>
    </w:p>
    <w:p w:rsidR="00E37C62" w:rsidRDefault="003659F9" w:rsidP="003659F9">
      <w:pPr>
        <w:pStyle w:val="14"/>
        <w:tabs>
          <w:tab w:val="clear" w:pos="9781"/>
          <w:tab w:val="right" w:leader="dot" w:pos="9498"/>
        </w:tabs>
        <w:ind w:right="141"/>
        <w:rPr>
          <w:rFonts w:asciiTheme="minorHAnsi" w:eastAsiaTheme="minorEastAsia" w:hAnsiTheme="minorHAnsi" w:cstheme="minorBidi"/>
          <w:noProof/>
          <w:sz w:val="22"/>
          <w:szCs w:val="22"/>
          <w:lang w:eastAsia="ru-RU"/>
        </w:rPr>
      </w:pPr>
      <w:hyperlink w:anchor="_Toc414968507" w:history="1">
        <w:r w:rsidR="00E37C62" w:rsidRPr="00FD45BA">
          <w:rPr>
            <w:rStyle w:val="aff3"/>
            <w:noProof/>
          </w:rPr>
          <w:t>3</w:t>
        </w:r>
        <w:r w:rsidR="00E37C62">
          <w:rPr>
            <w:rFonts w:asciiTheme="minorHAnsi" w:eastAsiaTheme="minorEastAsia" w:hAnsiTheme="minorHAnsi" w:cstheme="minorBidi"/>
            <w:noProof/>
            <w:sz w:val="22"/>
            <w:szCs w:val="22"/>
            <w:lang w:eastAsia="ru-RU"/>
          </w:rPr>
          <w:tab/>
        </w:r>
        <w:r w:rsidR="006C70DC" w:rsidRPr="006C70DC">
          <w:rPr>
            <w:rStyle w:val="aff3"/>
            <w:noProof/>
          </w:rPr>
          <w:t>НАСЕЛЕНИЕ</w:t>
        </w:r>
        <w:r w:rsidR="00E37C62">
          <w:rPr>
            <w:noProof/>
            <w:webHidden/>
          </w:rPr>
          <w:tab/>
        </w:r>
        <w:r w:rsidR="00E37C62">
          <w:rPr>
            <w:noProof/>
            <w:webHidden/>
          </w:rPr>
          <w:fldChar w:fldCharType="begin"/>
        </w:r>
        <w:r w:rsidR="00E37C62">
          <w:rPr>
            <w:noProof/>
            <w:webHidden/>
          </w:rPr>
          <w:instrText xml:space="preserve"> PAGEREF _Toc414968507 \h </w:instrText>
        </w:r>
        <w:r w:rsidR="00E37C62">
          <w:rPr>
            <w:noProof/>
            <w:webHidden/>
          </w:rPr>
        </w:r>
        <w:r w:rsidR="00E37C62">
          <w:rPr>
            <w:noProof/>
            <w:webHidden/>
          </w:rPr>
          <w:fldChar w:fldCharType="separate"/>
        </w:r>
        <w:r w:rsidR="00BE0DDA">
          <w:rPr>
            <w:noProof/>
            <w:webHidden/>
          </w:rPr>
          <w:t>11</w:t>
        </w:r>
        <w:r w:rsidR="00E37C62">
          <w:rPr>
            <w:noProof/>
            <w:webHidden/>
          </w:rPr>
          <w:fldChar w:fldCharType="end"/>
        </w:r>
      </w:hyperlink>
    </w:p>
    <w:p w:rsidR="00E37C62" w:rsidRDefault="003659F9" w:rsidP="003659F9">
      <w:pPr>
        <w:pStyle w:val="14"/>
        <w:tabs>
          <w:tab w:val="clear" w:pos="9781"/>
          <w:tab w:val="right" w:leader="dot" w:pos="9498"/>
        </w:tabs>
        <w:ind w:right="141"/>
        <w:rPr>
          <w:rFonts w:asciiTheme="minorHAnsi" w:eastAsiaTheme="minorEastAsia" w:hAnsiTheme="minorHAnsi" w:cstheme="minorBidi"/>
          <w:noProof/>
          <w:sz w:val="22"/>
          <w:szCs w:val="22"/>
          <w:lang w:eastAsia="ru-RU"/>
        </w:rPr>
      </w:pPr>
      <w:hyperlink w:anchor="_Toc414968508" w:history="1">
        <w:r w:rsidR="00E37C62" w:rsidRPr="00FD45BA">
          <w:rPr>
            <w:rStyle w:val="aff3"/>
            <w:noProof/>
          </w:rPr>
          <w:t>4</w:t>
        </w:r>
        <w:r w:rsidR="00E37C62">
          <w:rPr>
            <w:rFonts w:asciiTheme="minorHAnsi" w:eastAsiaTheme="minorEastAsia" w:hAnsiTheme="minorHAnsi" w:cstheme="minorBidi"/>
            <w:noProof/>
            <w:sz w:val="22"/>
            <w:szCs w:val="22"/>
            <w:lang w:eastAsia="ru-RU"/>
          </w:rPr>
          <w:tab/>
        </w:r>
        <w:r w:rsidR="006C70DC" w:rsidRPr="00FD45BA">
          <w:rPr>
            <w:rStyle w:val="aff3"/>
            <w:noProof/>
          </w:rPr>
          <w:t>ЖИЛИЩНЫЙ ФОНД</w:t>
        </w:r>
        <w:r w:rsidR="00E37C62">
          <w:rPr>
            <w:noProof/>
            <w:webHidden/>
          </w:rPr>
          <w:tab/>
        </w:r>
        <w:r w:rsidR="00E37C62">
          <w:rPr>
            <w:noProof/>
            <w:webHidden/>
          </w:rPr>
          <w:fldChar w:fldCharType="begin"/>
        </w:r>
        <w:r w:rsidR="00E37C62">
          <w:rPr>
            <w:noProof/>
            <w:webHidden/>
          </w:rPr>
          <w:instrText xml:space="preserve"> PAGEREF _Toc414968508 \h </w:instrText>
        </w:r>
        <w:r w:rsidR="00E37C62">
          <w:rPr>
            <w:noProof/>
            <w:webHidden/>
          </w:rPr>
        </w:r>
        <w:r w:rsidR="00E37C62">
          <w:rPr>
            <w:noProof/>
            <w:webHidden/>
          </w:rPr>
          <w:fldChar w:fldCharType="separate"/>
        </w:r>
        <w:r w:rsidR="00BE0DDA">
          <w:rPr>
            <w:noProof/>
            <w:webHidden/>
          </w:rPr>
          <w:t>13</w:t>
        </w:r>
        <w:r w:rsidR="00E37C62">
          <w:rPr>
            <w:noProof/>
            <w:webHidden/>
          </w:rPr>
          <w:fldChar w:fldCharType="end"/>
        </w:r>
      </w:hyperlink>
    </w:p>
    <w:p w:rsidR="00E37C62" w:rsidRDefault="003659F9" w:rsidP="003659F9">
      <w:pPr>
        <w:pStyle w:val="14"/>
        <w:tabs>
          <w:tab w:val="clear" w:pos="9781"/>
          <w:tab w:val="right" w:leader="dot" w:pos="9498"/>
        </w:tabs>
        <w:ind w:right="141"/>
        <w:rPr>
          <w:rFonts w:asciiTheme="minorHAnsi" w:eastAsiaTheme="minorEastAsia" w:hAnsiTheme="minorHAnsi" w:cstheme="minorBidi"/>
          <w:noProof/>
          <w:sz w:val="22"/>
          <w:szCs w:val="22"/>
          <w:lang w:eastAsia="ru-RU"/>
        </w:rPr>
      </w:pPr>
      <w:hyperlink w:anchor="_Toc414968509" w:history="1">
        <w:r w:rsidR="00E37C62" w:rsidRPr="00FD45BA">
          <w:rPr>
            <w:rStyle w:val="aff3"/>
            <w:noProof/>
          </w:rPr>
          <w:t>5</w:t>
        </w:r>
        <w:r w:rsidR="00E37C62">
          <w:rPr>
            <w:rFonts w:asciiTheme="minorHAnsi" w:eastAsiaTheme="minorEastAsia" w:hAnsiTheme="minorHAnsi" w:cstheme="minorBidi"/>
            <w:noProof/>
            <w:sz w:val="22"/>
            <w:szCs w:val="22"/>
            <w:lang w:eastAsia="ru-RU"/>
          </w:rPr>
          <w:tab/>
        </w:r>
        <w:r w:rsidR="006C70DC" w:rsidRPr="00FD45BA">
          <w:rPr>
            <w:rStyle w:val="aff3"/>
            <w:noProof/>
          </w:rPr>
          <w:t>СОЦИАЛЬНАЯ ИНФРАСТРУКТУРА</w:t>
        </w:r>
        <w:r w:rsidR="00E37C62">
          <w:rPr>
            <w:noProof/>
            <w:webHidden/>
          </w:rPr>
          <w:tab/>
        </w:r>
        <w:r w:rsidR="00E37C62">
          <w:rPr>
            <w:noProof/>
            <w:webHidden/>
          </w:rPr>
          <w:fldChar w:fldCharType="begin"/>
        </w:r>
        <w:r w:rsidR="00E37C62">
          <w:rPr>
            <w:noProof/>
            <w:webHidden/>
          </w:rPr>
          <w:instrText xml:space="preserve"> PAGEREF _Toc414968509 \h </w:instrText>
        </w:r>
        <w:r w:rsidR="00E37C62">
          <w:rPr>
            <w:noProof/>
            <w:webHidden/>
          </w:rPr>
        </w:r>
        <w:r w:rsidR="00E37C62">
          <w:rPr>
            <w:noProof/>
            <w:webHidden/>
          </w:rPr>
          <w:fldChar w:fldCharType="separate"/>
        </w:r>
        <w:r w:rsidR="00BE0DDA">
          <w:rPr>
            <w:noProof/>
            <w:webHidden/>
          </w:rPr>
          <w:t>14</w:t>
        </w:r>
        <w:r w:rsidR="00E37C62">
          <w:rPr>
            <w:noProof/>
            <w:webHidden/>
          </w:rPr>
          <w:fldChar w:fldCharType="end"/>
        </w:r>
      </w:hyperlink>
    </w:p>
    <w:p w:rsidR="00E37C62" w:rsidRDefault="003659F9" w:rsidP="003659F9">
      <w:pPr>
        <w:pStyle w:val="25"/>
        <w:tabs>
          <w:tab w:val="clear" w:pos="9781"/>
          <w:tab w:val="right" w:leader="dot" w:pos="9498"/>
        </w:tabs>
        <w:rPr>
          <w:rFonts w:asciiTheme="minorHAnsi" w:eastAsiaTheme="minorEastAsia" w:hAnsiTheme="minorHAnsi" w:cstheme="minorBidi"/>
          <w:sz w:val="22"/>
          <w:szCs w:val="22"/>
          <w:lang w:eastAsia="ru-RU"/>
        </w:rPr>
      </w:pPr>
      <w:hyperlink w:anchor="_Toc414968510" w:history="1">
        <w:r w:rsidR="00E37C62" w:rsidRPr="00FD45BA">
          <w:rPr>
            <w:rStyle w:val="aff3"/>
          </w:rPr>
          <w:t>5.1 Образование</w:t>
        </w:r>
        <w:r w:rsidR="00E37C62">
          <w:rPr>
            <w:webHidden/>
          </w:rPr>
          <w:tab/>
        </w:r>
        <w:r w:rsidR="00E37C62">
          <w:rPr>
            <w:webHidden/>
          </w:rPr>
          <w:fldChar w:fldCharType="begin"/>
        </w:r>
        <w:r w:rsidR="00E37C62">
          <w:rPr>
            <w:webHidden/>
          </w:rPr>
          <w:instrText xml:space="preserve"> PAGEREF _Toc414968510 \h </w:instrText>
        </w:r>
        <w:r w:rsidR="00E37C62">
          <w:rPr>
            <w:webHidden/>
          </w:rPr>
        </w:r>
        <w:r w:rsidR="00E37C62">
          <w:rPr>
            <w:webHidden/>
          </w:rPr>
          <w:fldChar w:fldCharType="separate"/>
        </w:r>
        <w:r w:rsidR="00BE0DDA">
          <w:rPr>
            <w:webHidden/>
          </w:rPr>
          <w:t>14</w:t>
        </w:r>
        <w:r w:rsidR="00E37C62">
          <w:rPr>
            <w:webHidden/>
          </w:rPr>
          <w:fldChar w:fldCharType="end"/>
        </w:r>
      </w:hyperlink>
    </w:p>
    <w:p w:rsidR="00E37C62" w:rsidRDefault="003659F9" w:rsidP="003659F9">
      <w:pPr>
        <w:pStyle w:val="25"/>
        <w:tabs>
          <w:tab w:val="clear" w:pos="9781"/>
          <w:tab w:val="right" w:leader="dot" w:pos="9498"/>
        </w:tabs>
        <w:rPr>
          <w:rFonts w:asciiTheme="minorHAnsi" w:eastAsiaTheme="minorEastAsia" w:hAnsiTheme="minorHAnsi" w:cstheme="minorBidi"/>
          <w:sz w:val="22"/>
          <w:szCs w:val="22"/>
          <w:lang w:eastAsia="ru-RU"/>
        </w:rPr>
      </w:pPr>
      <w:hyperlink w:anchor="_Toc414968511" w:history="1">
        <w:r w:rsidR="00E37C62" w:rsidRPr="00FD45BA">
          <w:rPr>
            <w:rStyle w:val="aff3"/>
          </w:rPr>
          <w:t>5.2 Здравоохранение</w:t>
        </w:r>
        <w:r w:rsidR="00E37C62">
          <w:rPr>
            <w:webHidden/>
          </w:rPr>
          <w:tab/>
        </w:r>
        <w:r w:rsidR="00E37C62">
          <w:rPr>
            <w:webHidden/>
          </w:rPr>
          <w:fldChar w:fldCharType="begin"/>
        </w:r>
        <w:r w:rsidR="00E37C62">
          <w:rPr>
            <w:webHidden/>
          </w:rPr>
          <w:instrText xml:space="preserve"> PAGEREF _Toc414968511 \h </w:instrText>
        </w:r>
        <w:r w:rsidR="00E37C62">
          <w:rPr>
            <w:webHidden/>
          </w:rPr>
        </w:r>
        <w:r w:rsidR="00E37C62">
          <w:rPr>
            <w:webHidden/>
          </w:rPr>
          <w:fldChar w:fldCharType="separate"/>
        </w:r>
        <w:r w:rsidR="00BE0DDA">
          <w:rPr>
            <w:webHidden/>
          </w:rPr>
          <w:t>14</w:t>
        </w:r>
        <w:r w:rsidR="00E37C62">
          <w:rPr>
            <w:webHidden/>
          </w:rPr>
          <w:fldChar w:fldCharType="end"/>
        </w:r>
      </w:hyperlink>
    </w:p>
    <w:p w:rsidR="00E37C62" w:rsidRDefault="003659F9" w:rsidP="003659F9">
      <w:pPr>
        <w:pStyle w:val="25"/>
        <w:tabs>
          <w:tab w:val="clear" w:pos="9781"/>
          <w:tab w:val="right" w:leader="dot" w:pos="9498"/>
        </w:tabs>
        <w:rPr>
          <w:rFonts w:asciiTheme="minorHAnsi" w:eastAsiaTheme="minorEastAsia" w:hAnsiTheme="minorHAnsi" w:cstheme="minorBidi"/>
          <w:sz w:val="22"/>
          <w:szCs w:val="22"/>
          <w:lang w:eastAsia="ru-RU"/>
        </w:rPr>
      </w:pPr>
      <w:hyperlink w:anchor="_Toc414968512" w:history="1">
        <w:r w:rsidR="00E37C62" w:rsidRPr="00FD45BA">
          <w:rPr>
            <w:rStyle w:val="aff3"/>
          </w:rPr>
          <w:t>5.3 Культурно-просветительные учреждения</w:t>
        </w:r>
        <w:r w:rsidR="00E37C62">
          <w:rPr>
            <w:webHidden/>
          </w:rPr>
          <w:tab/>
        </w:r>
        <w:r w:rsidR="00E37C62">
          <w:rPr>
            <w:webHidden/>
          </w:rPr>
          <w:fldChar w:fldCharType="begin"/>
        </w:r>
        <w:r w:rsidR="00E37C62">
          <w:rPr>
            <w:webHidden/>
          </w:rPr>
          <w:instrText xml:space="preserve"> PAGEREF _Toc414968512 \h </w:instrText>
        </w:r>
        <w:r w:rsidR="00E37C62">
          <w:rPr>
            <w:webHidden/>
          </w:rPr>
        </w:r>
        <w:r w:rsidR="00E37C62">
          <w:rPr>
            <w:webHidden/>
          </w:rPr>
          <w:fldChar w:fldCharType="separate"/>
        </w:r>
        <w:r w:rsidR="00BE0DDA">
          <w:rPr>
            <w:webHidden/>
          </w:rPr>
          <w:t>16</w:t>
        </w:r>
        <w:r w:rsidR="00E37C62">
          <w:rPr>
            <w:webHidden/>
          </w:rPr>
          <w:fldChar w:fldCharType="end"/>
        </w:r>
      </w:hyperlink>
    </w:p>
    <w:p w:rsidR="00E37C62" w:rsidRDefault="003659F9" w:rsidP="003659F9">
      <w:pPr>
        <w:pStyle w:val="25"/>
        <w:tabs>
          <w:tab w:val="clear" w:pos="9781"/>
          <w:tab w:val="right" w:leader="dot" w:pos="9498"/>
        </w:tabs>
        <w:rPr>
          <w:rFonts w:asciiTheme="minorHAnsi" w:eastAsiaTheme="minorEastAsia" w:hAnsiTheme="minorHAnsi" w:cstheme="minorBidi"/>
          <w:sz w:val="22"/>
          <w:szCs w:val="22"/>
          <w:lang w:eastAsia="ru-RU"/>
        </w:rPr>
      </w:pPr>
      <w:hyperlink w:anchor="_Toc414968513" w:history="1">
        <w:r w:rsidR="00E37C62" w:rsidRPr="00FD45BA">
          <w:rPr>
            <w:rStyle w:val="aff3"/>
          </w:rPr>
          <w:t xml:space="preserve">5.4 Отходы производства и потребления. </w:t>
        </w:r>
        <w:r w:rsidR="00E37C62" w:rsidRPr="00FD45BA">
          <w:rPr>
            <w:rStyle w:val="aff3"/>
            <w:lang w:eastAsia="ru-RU"/>
          </w:rPr>
          <w:t>Скотомогильники</w:t>
        </w:r>
        <w:r w:rsidR="00E37C62">
          <w:rPr>
            <w:webHidden/>
          </w:rPr>
          <w:tab/>
        </w:r>
        <w:r w:rsidR="00E37C62">
          <w:rPr>
            <w:webHidden/>
          </w:rPr>
          <w:fldChar w:fldCharType="begin"/>
        </w:r>
        <w:r w:rsidR="00E37C62">
          <w:rPr>
            <w:webHidden/>
          </w:rPr>
          <w:instrText xml:space="preserve"> PAGEREF _Toc414968513 \h </w:instrText>
        </w:r>
        <w:r w:rsidR="00E37C62">
          <w:rPr>
            <w:webHidden/>
          </w:rPr>
        </w:r>
        <w:r w:rsidR="00E37C62">
          <w:rPr>
            <w:webHidden/>
          </w:rPr>
          <w:fldChar w:fldCharType="separate"/>
        </w:r>
        <w:r w:rsidR="00BE0DDA">
          <w:rPr>
            <w:webHidden/>
          </w:rPr>
          <w:t>17</w:t>
        </w:r>
        <w:r w:rsidR="00E37C62">
          <w:rPr>
            <w:webHidden/>
          </w:rPr>
          <w:fldChar w:fldCharType="end"/>
        </w:r>
      </w:hyperlink>
    </w:p>
    <w:p w:rsidR="00E37C62" w:rsidRDefault="003659F9" w:rsidP="003659F9">
      <w:pPr>
        <w:pStyle w:val="14"/>
        <w:tabs>
          <w:tab w:val="clear" w:pos="9781"/>
          <w:tab w:val="right" w:leader="dot" w:pos="9498"/>
        </w:tabs>
        <w:ind w:right="141"/>
        <w:rPr>
          <w:rFonts w:asciiTheme="minorHAnsi" w:eastAsiaTheme="minorEastAsia" w:hAnsiTheme="minorHAnsi" w:cstheme="minorBidi"/>
          <w:noProof/>
          <w:sz w:val="22"/>
          <w:szCs w:val="22"/>
          <w:lang w:eastAsia="ru-RU"/>
        </w:rPr>
      </w:pPr>
      <w:hyperlink w:anchor="_Toc414968514" w:history="1">
        <w:r w:rsidR="00E37C62" w:rsidRPr="00FD45BA">
          <w:rPr>
            <w:rStyle w:val="aff3"/>
            <w:noProof/>
          </w:rPr>
          <w:t>6</w:t>
        </w:r>
        <w:r w:rsidR="00E37C62">
          <w:rPr>
            <w:rFonts w:asciiTheme="minorHAnsi" w:eastAsiaTheme="minorEastAsia" w:hAnsiTheme="minorHAnsi" w:cstheme="minorBidi"/>
            <w:noProof/>
            <w:sz w:val="22"/>
            <w:szCs w:val="22"/>
            <w:lang w:eastAsia="ru-RU"/>
          </w:rPr>
          <w:tab/>
        </w:r>
        <w:r w:rsidR="006C70DC" w:rsidRPr="00FD45BA">
          <w:rPr>
            <w:rStyle w:val="aff3"/>
            <w:noProof/>
          </w:rPr>
          <w:t>ПЛАНИРОВОЧНАЯ ОРГАНИЗАЦИЯ ТЕРРИТОРИИ</w:t>
        </w:r>
        <w:r w:rsidR="00E37C62">
          <w:rPr>
            <w:noProof/>
            <w:webHidden/>
          </w:rPr>
          <w:tab/>
        </w:r>
        <w:r w:rsidR="00E37C62">
          <w:rPr>
            <w:noProof/>
            <w:webHidden/>
          </w:rPr>
          <w:fldChar w:fldCharType="begin"/>
        </w:r>
        <w:r w:rsidR="00E37C62">
          <w:rPr>
            <w:noProof/>
            <w:webHidden/>
          </w:rPr>
          <w:instrText xml:space="preserve"> PAGEREF _Toc414968514 \h </w:instrText>
        </w:r>
        <w:r w:rsidR="00E37C62">
          <w:rPr>
            <w:noProof/>
            <w:webHidden/>
          </w:rPr>
        </w:r>
        <w:r w:rsidR="00E37C62">
          <w:rPr>
            <w:noProof/>
            <w:webHidden/>
          </w:rPr>
          <w:fldChar w:fldCharType="separate"/>
        </w:r>
        <w:r w:rsidR="00BE0DDA">
          <w:rPr>
            <w:noProof/>
            <w:webHidden/>
          </w:rPr>
          <w:t>18</w:t>
        </w:r>
        <w:r w:rsidR="00E37C62">
          <w:rPr>
            <w:noProof/>
            <w:webHidden/>
          </w:rPr>
          <w:fldChar w:fldCharType="end"/>
        </w:r>
      </w:hyperlink>
    </w:p>
    <w:p w:rsidR="00E37C62" w:rsidRDefault="003659F9" w:rsidP="003659F9">
      <w:pPr>
        <w:pStyle w:val="25"/>
        <w:tabs>
          <w:tab w:val="clear" w:pos="9781"/>
          <w:tab w:val="right" w:leader="dot" w:pos="9498"/>
        </w:tabs>
        <w:rPr>
          <w:rFonts w:asciiTheme="minorHAnsi" w:eastAsiaTheme="minorEastAsia" w:hAnsiTheme="minorHAnsi" w:cstheme="minorBidi"/>
          <w:sz w:val="22"/>
          <w:szCs w:val="22"/>
          <w:lang w:eastAsia="ru-RU"/>
        </w:rPr>
      </w:pPr>
      <w:hyperlink w:anchor="_Toc414968515" w:history="1">
        <w:r w:rsidR="00E37C62" w:rsidRPr="00FD45BA">
          <w:rPr>
            <w:rStyle w:val="aff3"/>
          </w:rPr>
          <w:t>6.1 Архитектурно-планировочная характеристика территориального развития функциональных зон</w:t>
        </w:r>
        <w:r w:rsidR="00E37C62">
          <w:rPr>
            <w:webHidden/>
          </w:rPr>
          <w:tab/>
        </w:r>
        <w:r w:rsidR="00E37C62">
          <w:rPr>
            <w:webHidden/>
          </w:rPr>
          <w:fldChar w:fldCharType="begin"/>
        </w:r>
        <w:r w:rsidR="00E37C62">
          <w:rPr>
            <w:webHidden/>
          </w:rPr>
          <w:instrText xml:space="preserve"> PAGEREF _Toc414968515 \h </w:instrText>
        </w:r>
        <w:r w:rsidR="00E37C62">
          <w:rPr>
            <w:webHidden/>
          </w:rPr>
        </w:r>
        <w:r w:rsidR="00E37C62">
          <w:rPr>
            <w:webHidden/>
          </w:rPr>
          <w:fldChar w:fldCharType="separate"/>
        </w:r>
        <w:r w:rsidR="00BE0DDA">
          <w:rPr>
            <w:webHidden/>
          </w:rPr>
          <w:t>18</w:t>
        </w:r>
        <w:r w:rsidR="00E37C62">
          <w:rPr>
            <w:webHidden/>
          </w:rPr>
          <w:fldChar w:fldCharType="end"/>
        </w:r>
      </w:hyperlink>
    </w:p>
    <w:p w:rsidR="00E37C62" w:rsidRDefault="003659F9" w:rsidP="003659F9">
      <w:pPr>
        <w:pStyle w:val="25"/>
        <w:tabs>
          <w:tab w:val="clear" w:pos="9781"/>
          <w:tab w:val="right" w:leader="dot" w:pos="9498"/>
        </w:tabs>
        <w:rPr>
          <w:rFonts w:asciiTheme="minorHAnsi" w:eastAsiaTheme="minorEastAsia" w:hAnsiTheme="minorHAnsi" w:cstheme="minorBidi"/>
          <w:sz w:val="22"/>
          <w:szCs w:val="22"/>
          <w:lang w:eastAsia="ru-RU"/>
        </w:rPr>
      </w:pPr>
      <w:hyperlink w:anchor="_Toc414968516" w:history="1">
        <w:r w:rsidR="00E37C62" w:rsidRPr="00FD45BA">
          <w:rPr>
            <w:rStyle w:val="aff3"/>
          </w:rPr>
          <w:t>6.2 Проектное решение генерального плана на период расчётного срока</w:t>
        </w:r>
        <w:r w:rsidR="00E37C62">
          <w:rPr>
            <w:webHidden/>
          </w:rPr>
          <w:tab/>
        </w:r>
        <w:r w:rsidR="00E37C62">
          <w:rPr>
            <w:webHidden/>
          </w:rPr>
          <w:fldChar w:fldCharType="begin"/>
        </w:r>
        <w:r w:rsidR="00E37C62">
          <w:rPr>
            <w:webHidden/>
          </w:rPr>
          <w:instrText xml:space="preserve"> PAGEREF _Toc414968516 \h </w:instrText>
        </w:r>
        <w:r w:rsidR="00E37C62">
          <w:rPr>
            <w:webHidden/>
          </w:rPr>
        </w:r>
        <w:r w:rsidR="00E37C62">
          <w:rPr>
            <w:webHidden/>
          </w:rPr>
          <w:fldChar w:fldCharType="separate"/>
        </w:r>
        <w:r w:rsidR="00BE0DDA">
          <w:rPr>
            <w:webHidden/>
          </w:rPr>
          <w:t>25</w:t>
        </w:r>
        <w:r w:rsidR="00E37C62">
          <w:rPr>
            <w:webHidden/>
          </w:rPr>
          <w:fldChar w:fldCharType="end"/>
        </w:r>
      </w:hyperlink>
    </w:p>
    <w:p w:rsidR="00E37C62" w:rsidRDefault="003659F9" w:rsidP="003659F9">
      <w:pPr>
        <w:pStyle w:val="14"/>
        <w:tabs>
          <w:tab w:val="clear" w:pos="9781"/>
          <w:tab w:val="right" w:leader="dot" w:pos="9498"/>
        </w:tabs>
        <w:ind w:right="141"/>
        <w:rPr>
          <w:rFonts w:asciiTheme="minorHAnsi" w:eastAsiaTheme="minorEastAsia" w:hAnsiTheme="minorHAnsi" w:cstheme="minorBidi"/>
          <w:noProof/>
          <w:sz w:val="22"/>
          <w:szCs w:val="22"/>
          <w:lang w:eastAsia="ru-RU"/>
        </w:rPr>
      </w:pPr>
      <w:hyperlink w:anchor="_Toc414968517" w:history="1">
        <w:r w:rsidR="00E37C62" w:rsidRPr="00FD45BA">
          <w:rPr>
            <w:rStyle w:val="aff3"/>
            <w:noProof/>
          </w:rPr>
          <w:t>7</w:t>
        </w:r>
        <w:r w:rsidR="00E37C62">
          <w:rPr>
            <w:rFonts w:asciiTheme="minorHAnsi" w:eastAsiaTheme="minorEastAsia" w:hAnsiTheme="minorHAnsi" w:cstheme="minorBidi"/>
            <w:noProof/>
            <w:sz w:val="22"/>
            <w:szCs w:val="22"/>
            <w:lang w:eastAsia="ru-RU"/>
          </w:rPr>
          <w:tab/>
        </w:r>
        <w:r w:rsidR="006C70DC" w:rsidRPr="00FD45BA">
          <w:rPr>
            <w:rStyle w:val="aff3"/>
            <w:noProof/>
          </w:rPr>
          <w:t>ТРАНСПОРТНАЯ ИНФРАСТРУКТУРА</w:t>
        </w:r>
        <w:r w:rsidR="00E37C62">
          <w:rPr>
            <w:noProof/>
            <w:webHidden/>
          </w:rPr>
          <w:tab/>
        </w:r>
        <w:r w:rsidR="00E37C62">
          <w:rPr>
            <w:noProof/>
            <w:webHidden/>
          </w:rPr>
          <w:fldChar w:fldCharType="begin"/>
        </w:r>
        <w:r w:rsidR="00E37C62">
          <w:rPr>
            <w:noProof/>
            <w:webHidden/>
          </w:rPr>
          <w:instrText xml:space="preserve"> PAGEREF _Toc414968517 \h </w:instrText>
        </w:r>
        <w:r w:rsidR="00E37C62">
          <w:rPr>
            <w:noProof/>
            <w:webHidden/>
          </w:rPr>
        </w:r>
        <w:r w:rsidR="00E37C62">
          <w:rPr>
            <w:noProof/>
            <w:webHidden/>
          </w:rPr>
          <w:fldChar w:fldCharType="separate"/>
        </w:r>
        <w:r w:rsidR="00BE0DDA">
          <w:rPr>
            <w:noProof/>
            <w:webHidden/>
          </w:rPr>
          <w:t>28</w:t>
        </w:r>
        <w:r w:rsidR="00E37C62">
          <w:rPr>
            <w:noProof/>
            <w:webHidden/>
          </w:rPr>
          <w:fldChar w:fldCharType="end"/>
        </w:r>
      </w:hyperlink>
    </w:p>
    <w:p w:rsidR="00A66592" w:rsidRPr="00110C13" w:rsidRDefault="00A71528" w:rsidP="003659F9">
      <w:pPr>
        <w:pStyle w:val="14"/>
        <w:tabs>
          <w:tab w:val="clear" w:pos="9781"/>
          <w:tab w:val="right" w:leader="dot" w:pos="9498"/>
        </w:tabs>
        <w:ind w:right="141"/>
      </w:pPr>
      <w:r w:rsidRPr="00110C13">
        <w:fldChar w:fldCharType="end"/>
      </w:r>
    </w:p>
    <w:p w:rsidR="003A48EF" w:rsidRPr="00110C13" w:rsidRDefault="003A48EF" w:rsidP="003659F9">
      <w:pPr>
        <w:tabs>
          <w:tab w:val="right" w:leader="dot" w:pos="9498"/>
        </w:tabs>
        <w:autoSpaceDE w:val="0"/>
        <w:autoSpaceDN w:val="0"/>
        <w:adjustRightInd w:val="0"/>
        <w:spacing w:after="0"/>
        <w:ind w:right="141"/>
        <w:jc w:val="center"/>
        <w:rPr>
          <w:rFonts w:cs="Times New Roman"/>
          <w:b/>
          <w:bCs/>
          <w:szCs w:val="28"/>
        </w:rPr>
      </w:pPr>
    </w:p>
    <w:p w:rsidR="001A3D6F" w:rsidRPr="00110C13" w:rsidRDefault="001A3D6F" w:rsidP="00A66592">
      <w:pPr>
        <w:autoSpaceDE w:val="0"/>
        <w:autoSpaceDN w:val="0"/>
        <w:adjustRightInd w:val="0"/>
        <w:spacing w:after="0"/>
        <w:jc w:val="center"/>
        <w:rPr>
          <w:rFonts w:cs="Times New Roman"/>
          <w:b/>
          <w:bCs/>
          <w:szCs w:val="28"/>
        </w:rPr>
      </w:pPr>
    </w:p>
    <w:p w:rsidR="00500F48" w:rsidRPr="00E37C62" w:rsidRDefault="00500F48" w:rsidP="00E37C62">
      <w:pPr>
        <w:pStyle w:val="1"/>
        <w:numPr>
          <w:ilvl w:val="0"/>
          <w:numId w:val="0"/>
        </w:numPr>
        <w:rPr>
          <w:b w:val="0"/>
          <w:bCs w:val="0"/>
        </w:rPr>
      </w:pPr>
    </w:p>
    <w:p w:rsidR="00500F48" w:rsidRDefault="00500F48" w:rsidP="00A66592">
      <w:pPr>
        <w:autoSpaceDE w:val="0"/>
        <w:autoSpaceDN w:val="0"/>
        <w:adjustRightInd w:val="0"/>
        <w:spacing w:after="0"/>
        <w:jc w:val="center"/>
        <w:rPr>
          <w:rFonts w:cs="Times New Roman"/>
          <w:b/>
          <w:bCs/>
          <w:szCs w:val="28"/>
        </w:rPr>
      </w:pPr>
    </w:p>
    <w:p w:rsidR="00500F48" w:rsidRDefault="00500F48" w:rsidP="00A66592">
      <w:pPr>
        <w:autoSpaceDE w:val="0"/>
        <w:autoSpaceDN w:val="0"/>
        <w:adjustRightInd w:val="0"/>
        <w:spacing w:after="0"/>
        <w:jc w:val="center"/>
        <w:rPr>
          <w:rFonts w:cs="Times New Roman"/>
          <w:b/>
          <w:bCs/>
          <w:szCs w:val="28"/>
        </w:rPr>
      </w:pPr>
    </w:p>
    <w:p w:rsidR="00500F48" w:rsidRDefault="00500F48" w:rsidP="00A66592">
      <w:pPr>
        <w:autoSpaceDE w:val="0"/>
        <w:autoSpaceDN w:val="0"/>
        <w:adjustRightInd w:val="0"/>
        <w:spacing w:after="0"/>
        <w:jc w:val="center"/>
        <w:rPr>
          <w:rFonts w:cs="Times New Roman"/>
          <w:b/>
          <w:bCs/>
          <w:szCs w:val="28"/>
        </w:rPr>
      </w:pPr>
    </w:p>
    <w:p w:rsidR="00500F48" w:rsidRDefault="00500F48" w:rsidP="00A66592">
      <w:pPr>
        <w:autoSpaceDE w:val="0"/>
        <w:autoSpaceDN w:val="0"/>
        <w:adjustRightInd w:val="0"/>
        <w:spacing w:after="0"/>
        <w:jc w:val="center"/>
        <w:rPr>
          <w:rFonts w:cs="Times New Roman"/>
          <w:b/>
          <w:bCs/>
          <w:szCs w:val="28"/>
        </w:rPr>
      </w:pPr>
    </w:p>
    <w:p w:rsidR="00500F48" w:rsidRDefault="00500F48" w:rsidP="00A66592">
      <w:pPr>
        <w:autoSpaceDE w:val="0"/>
        <w:autoSpaceDN w:val="0"/>
        <w:adjustRightInd w:val="0"/>
        <w:spacing w:after="0"/>
        <w:jc w:val="center"/>
        <w:rPr>
          <w:rFonts w:cs="Times New Roman"/>
          <w:b/>
          <w:bCs/>
          <w:szCs w:val="28"/>
        </w:rPr>
      </w:pPr>
    </w:p>
    <w:p w:rsidR="00500F48" w:rsidRDefault="00500F48" w:rsidP="00A66592">
      <w:pPr>
        <w:autoSpaceDE w:val="0"/>
        <w:autoSpaceDN w:val="0"/>
        <w:adjustRightInd w:val="0"/>
        <w:spacing w:after="0"/>
        <w:jc w:val="center"/>
        <w:rPr>
          <w:rFonts w:cs="Times New Roman"/>
          <w:b/>
          <w:bCs/>
          <w:szCs w:val="28"/>
        </w:rPr>
      </w:pPr>
    </w:p>
    <w:p w:rsidR="00500F48" w:rsidRDefault="00500F48" w:rsidP="00A66592">
      <w:pPr>
        <w:autoSpaceDE w:val="0"/>
        <w:autoSpaceDN w:val="0"/>
        <w:adjustRightInd w:val="0"/>
        <w:spacing w:after="0"/>
        <w:jc w:val="center"/>
        <w:rPr>
          <w:rFonts w:cs="Times New Roman"/>
          <w:b/>
          <w:bCs/>
          <w:szCs w:val="28"/>
        </w:rPr>
      </w:pPr>
    </w:p>
    <w:p w:rsidR="00E37C62" w:rsidRDefault="00E37C62" w:rsidP="00A66592">
      <w:pPr>
        <w:autoSpaceDE w:val="0"/>
        <w:autoSpaceDN w:val="0"/>
        <w:adjustRightInd w:val="0"/>
        <w:spacing w:after="0"/>
        <w:jc w:val="center"/>
        <w:rPr>
          <w:rFonts w:cs="Times New Roman"/>
          <w:b/>
          <w:bCs/>
          <w:szCs w:val="28"/>
        </w:rPr>
      </w:pPr>
    </w:p>
    <w:p w:rsidR="00E37C62" w:rsidRDefault="00E37C62" w:rsidP="00A66592">
      <w:pPr>
        <w:autoSpaceDE w:val="0"/>
        <w:autoSpaceDN w:val="0"/>
        <w:adjustRightInd w:val="0"/>
        <w:spacing w:after="0"/>
        <w:jc w:val="center"/>
        <w:rPr>
          <w:rFonts w:cs="Times New Roman"/>
          <w:b/>
          <w:bCs/>
          <w:szCs w:val="28"/>
        </w:rPr>
      </w:pPr>
    </w:p>
    <w:p w:rsidR="00E37C62" w:rsidRDefault="00E37C62" w:rsidP="00A66592">
      <w:pPr>
        <w:autoSpaceDE w:val="0"/>
        <w:autoSpaceDN w:val="0"/>
        <w:adjustRightInd w:val="0"/>
        <w:spacing w:after="0"/>
        <w:jc w:val="center"/>
        <w:rPr>
          <w:rFonts w:cs="Times New Roman"/>
          <w:b/>
          <w:bCs/>
          <w:szCs w:val="28"/>
        </w:rPr>
      </w:pPr>
    </w:p>
    <w:p w:rsidR="00E37C62" w:rsidRPr="00110C13" w:rsidRDefault="00E37C62" w:rsidP="00A66592">
      <w:pPr>
        <w:autoSpaceDE w:val="0"/>
        <w:autoSpaceDN w:val="0"/>
        <w:adjustRightInd w:val="0"/>
        <w:spacing w:after="0"/>
        <w:jc w:val="center"/>
        <w:rPr>
          <w:rFonts w:cs="Times New Roman"/>
          <w:b/>
          <w:bCs/>
          <w:szCs w:val="28"/>
        </w:rPr>
      </w:pPr>
    </w:p>
    <w:p w:rsidR="001A3D6F" w:rsidRPr="00110C13" w:rsidRDefault="001A3D6F" w:rsidP="00A66592">
      <w:pPr>
        <w:autoSpaceDE w:val="0"/>
        <w:autoSpaceDN w:val="0"/>
        <w:adjustRightInd w:val="0"/>
        <w:spacing w:after="0"/>
        <w:jc w:val="center"/>
        <w:rPr>
          <w:rFonts w:cs="Times New Roman"/>
          <w:b/>
          <w:bCs/>
          <w:szCs w:val="28"/>
        </w:rPr>
      </w:pPr>
    </w:p>
    <w:p w:rsidR="00DB42C4" w:rsidRPr="004E112C" w:rsidRDefault="00DB42C4" w:rsidP="005235DD">
      <w:pPr>
        <w:autoSpaceDE w:val="0"/>
        <w:autoSpaceDN w:val="0"/>
        <w:adjustRightInd w:val="0"/>
        <w:spacing w:after="0"/>
        <w:ind w:firstLine="720"/>
        <w:rPr>
          <w:rFonts w:cs="Times New Roman"/>
          <w:bCs/>
          <w:sz w:val="24"/>
          <w:szCs w:val="24"/>
        </w:rPr>
      </w:pPr>
      <w:r w:rsidRPr="00807679">
        <w:rPr>
          <w:rFonts w:cs="Times New Roman"/>
          <w:b/>
          <w:bCs/>
          <w:sz w:val="24"/>
          <w:szCs w:val="24"/>
        </w:rPr>
        <w:t>ПЕРЕЧЕНЬ ПРЕДСТАВЛЯЕМЫХ МАТЕРИАЛОВ</w:t>
      </w:r>
      <w:r w:rsidRPr="004E112C">
        <w:rPr>
          <w:rFonts w:cs="Times New Roman"/>
          <w:bCs/>
          <w:sz w:val="24"/>
          <w:szCs w:val="24"/>
        </w:rPr>
        <w:t>:</w:t>
      </w:r>
    </w:p>
    <w:p w:rsidR="00DB42C4" w:rsidRDefault="00DB42C4" w:rsidP="0085667E">
      <w:pPr>
        <w:autoSpaceDE w:val="0"/>
        <w:autoSpaceDN w:val="0"/>
        <w:adjustRightInd w:val="0"/>
        <w:spacing w:before="240" w:after="0"/>
        <w:ind w:firstLine="720"/>
        <w:jc w:val="both"/>
        <w:rPr>
          <w:rFonts w:cs="Times New Roman"/>
          <w:bCs/>
          <w:sz w:val="24"/>
          <w:szCs w:val="24"/>
        </w:rPr>
      </w:pPr>
      <w:r w:rsidRPr="004E112C">
        <w:rPr>
          <w:rFonts w:cs="Times New Roman"/>
          <w:bCs/>
          <w:sz w:val="24"/>
          <w:szCs w:val="24"/>
        </w:rPr>
        <w:t>А. ТЕКСТОВЫЕ МАТЕРИАЛЫ</w:t>
      </w:r>
    </w:p>
    <w:p w:rsidR="009E3E1E" w:rsidRPr="009E3E1E" w:rsidRDefault="009E3E1E" w:rsidP="009E3E1E">
      <w:pPr>
        <w:pStyle w:val="a6"/>
        <w:spacing w:line="276" w:lineRule="auto"/>
        <w:ind w:firstLine="720"/>
        <w:jc w:val="both"/>
        <w:rPr>
          <w:rFonts w:ascii="Times New Roman" w:hAnsi="Times New Roman"/>
          <w:sz w:val="28"/>
          <w:szCs w:val="28"/>
        </w:rPr>
      </w:pPr>
      <w:r>
        <w:rPr>
          <w:rFonts w:ascii="Times New Roman" w:hAnsi="Times New Roman"/>
          <w:sz w:val="28"/>
          <w:szCs w:val="28"/>
        </w:rPr>
        <w:t>- Том 1</w:t>
      </w:r>
      <w:r w:rsidRPr="004E112C">
        <w:rPr>
          <w:rFonts w:ascii="Times New Roman" w:hAnsi="Times New Roman"/>
          <w:sz w:val="28"/>
          <w:szCs w:val="28"/>
        </w:rPr>
        <w:t>. Положения о территориальном планировании</w:t>
      </w:r>
    </w:p>
    <w:p w:rsidR="00DB42C4" w:rsidRPr="004E112C" w:rsidRDefault="00DB42C4" w:rsidP="00DB42C4">
      <w:pPr>
        <w:autoSpaceDE w:val="0"/>
        <w:autoSpaceDN w:val="0"/>
        <w:adjustRightInd w:val="0"/>
        <w:spacing w:after="0"/>
        <w:ind w:firstLine="720"/>
        <w:jc w:val="both"/>
        <w:rPr>
          <w:rFonts w:cs="Times New Roman"/>
          <w:szCs w:val="28"/>
        </w:rPr>
      </w:pPr>
      <w:r w:rsidRPr="004E112C">
        <w:rPr>
          <w:rFonts w:cs="Times New Roman"/>
          <w:szCs w:val="28"/>
        </w:rPr>
        <w:t>-</w:t>
      </w:r>
      <w:r w:rsidR="009E3E1E">
        <w:rPr>
          <w:rFonts w:cs="Times New Roman"/>
          <w:szCs w:val="28"/>
        </w:rPr>
        <w:t xml:space="preserve"> Том 2</w:t>
      </w:r>
      <w:r w:rsidRPr="004E112C">
        <w:rPr>
          <w:rFonts w:cs="Times New Roman"/>
          <w:szCs w:val="28"/>
        </w:rPr>
        <w:t>. Материалы по обоснованию проекта</w:t>
      </w:r>
    </w:p>
    <w:p w:rsidR="00DB42C4" w:rsidRPr="004E112C" w:rsidRDefault="00DB42C4" w:rsidP="00DB42C4">
      <w:pPr>
        <w:autoSpaceDE w:val="0"/>
        <w:autoSpaceDN w:val="0"/>
        <w:adjustRightInd w:val="0"/>
        <w:spacing w:after="0"/>
        <w:ind w:firstLine="720"/>
        <w:jc w:val="both"/>
        <w:rPr>
          <w:sz w:val="24"/>
          <w:szCs w:val="24"/>
        </w:rPr>
      </w:pPr>
      <w:r w:rsidRPr="004E112C">
        <w:rPr>
          <w:rFonts w:cs="Times New Roman"/>
          <w:bCs/>
          <w:sz w:val="24"/>
          <w:szCs w:val="24"/>
        </w:rPr>
        <w:t>Б. ГРАФИЧЕСКИЕ МАТЕРИАЛЫ</w:t>
      </w:r>
    </w:p>
    <w:p w:rsidR="00DB42C4" w:rsidRDefault="00DB42C4" w:rsidP="00A66592">
      <w:pPr>
        <w:autoSpaceDE w:val="0"/>
        <w:autoSpaceDN w:val="0"/>
        <w:adjustRightInd w:val="0"/>
        <w:spacing w:after="0"/>
        <w:jc w:val="center"/>
        <w:rPr>
          <w:rFonts w:cs="Times New Roman"/>
          <w:b/>
          <w:bCs/>
          <w:szCs w:val="28"/>
        </w:rPr>
      </w:pPr>
    </w:p>
    <w:p w:rsidR="00A66592" w:rsidRPr="00110C13" w:rsidRDefault="009E3E1E" w:rsidP="005235DD">
      <w:pPr>
        <w:autoSpaceDE w:val="0"/>
        <w:autoSpaceDN w:val="0"/>
        <w:adjustRightInd w:val="0"/>
        <w:spacing w:after="0"/>
        <w:ind w:firstLine="709"/>
        <w:rPr>
          <w:rFonts w:cs="Times New Roman"/>
          <w:b/>
          <w:bCs/>
          <w:szCs w:val="28"/>
        </w:rPr>
      </w:pPr>
      <w:r>
        <w:rPr>
          <w:rFonts w:cs="Times New Roman"/>
          <w:b/>
          <w:bCs/>
          <w:szCs w:val="28"/>
        </w:rPr>
        <w:t>1</w:t>
      </w:r>
      <w:r w:rsidR="00DB42C4">
        <w:rPr>
          <w:rFonts w:cs="Times New Roman"/>
          <w:b/>
          <w:bCs/>
          <w:szCs w:val="28"/>
        </w:rPr>
        <w:t xml:space="preserve"> </w:t>
      </w:r>
      <w:r w:rsidR="00A66592" w:rsidRPr="00110C13">
        <w:rPr>
          <w:rFonts w:cs="Times New Roman"/>
          <w:b/>
          <w:bCs/>
          <w:szCs w:val="28"/>
        </w:rPr>
        <w:t>ТОМ. Час</w:t>
      </w:r>
      <w:r w:rsidR="00DB42C4">
        <w:rPr>
          <w:rFonts w:cs="Times New Roman"/>
          <w:b/>
          <w:bCs/>
          <w:szCs w:val="28"/>
        </w:rPr>
        <w:t>ть Б</w:t>
      </w:r>
      <w:r w:rsidR="00DC1B3A">
        <w:rPr>
          <w:rFonts w:cs="Times New Roman"/>
          <w:b/>
          <w:bCs/>
          <w:szCs w:val="28"/>
        </w:rPr>
        <w:t xml:space="preserve"> (графические материалы</w:t>
      </w:r>
      <w:r w:rsidR="00A66592" w:rsidRPr="00110C13">
        <w:rPr>
          <w:rFonts w:cs="Times New Roman"/>
          <w:b/>
          <w:bCs/>
          <w:szCs w:val="28"/>
        </w:rPr>
        <w:t>)</w:t>
      </w:r>
    </w:p>
    <w:p w:rsidR="00A66592" w:rsidRPr="00110C13" w:rsidRDefault="00A66592" w:rsidP="00A66592">
      <w:pPr>
        <w:autoSpaceDE w:val="0"/>
        <w:autoSpaceDN w:val="0"/>
        <w:adjustRightInd w:val="0"/>
        <w:spacing w:after="0"/>
        <w:jc w:val="center"/>
        <w:rPr>
          <w:rFonts w:cs="Times New Roman"/>
          <w:b/>
          <w:bCs/>
          <w:szCs w:val="28"/>
        </w:rPr>
      </w:pP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5812"/>
        <w:gridCol w:w="1276"/>
        <w:gridCol w:w="1701"/>
      </w:tblGrid>
      <w:tr w:rsidR="00F57D59" w:rsidRPr="00110C13" w:rsidTr="003659F9">
        <w:trPr>
          <w:trHeight w:val="394"/>
        </w:trPr>
        <w:tc>
          <w:tcPr>
            <w:tcW w:w="993" w:type="dxa"/>
            <w:vAlign w:val="center"/>
          </w:tcPr>
          <w:p w:rsidR="00F57D59" w:rsidRDefault="00F57D59" w:rsidP="00DB42C4">
            <w:pPr>
              <w:spacing w:after="0"/>
              <w:ind w:left="-108" w:right="-108"/>
              <w:jc w:val="center"/>
              <w:rPr>
                <w:b/>
              </w:rPr>
            </w:pPr>
            <w:r w:rsidRPr="00110C13">
              <w:rPr>
                <w:b/>
              </w:rPr>
              <w:t>№</w:t>
            </w:r>
          </w:p>
          <w:p w:rsidR="00F57D59" w:rsidRPr="00110C13" w:rsidRDefault="00F57D59" w:rsidP="00DB42C4">
            <w:pPr>
              <w:spacing w:after="0"/>
              <w:ind w:left="-108" w:right="-108"/>
              <w:jc w:val="center"/>
              <w:rPr>
                <w:b/>
              </w:rPr>
            </w:pPr>
            <w:r w:rsidRPr="00110C13">
              <w:rPr>
                <w:b/>
              </w:rPr>
              <w:t>П</w:t>
            </w:r>
            <w:r>
              <w:rPr>
                <w:b/>
              </w:rPr>
              <w:t>/П</w:t>
            </w:r>
          </w:p>
        </w:tc>
        <w:tc>
          <w:tcPr>
            <w:tcW w:w="5812" w:type="dxa"/>
            <w:tcBorders>
              <w:top w:val="single" w:sz="4" w:space="0" w:color="auto"/>
              <w:bottom w:val="single" w:sz="4" w:space="0" w:color="auto"/>
            </w:tcBorders>
            <w:vAlign w:val="center"/>
          </w:tcPr>
          <w:p w:rsidR="00F57D59" w:rsidRPr="00110C13" w:rsidRDefault="00F57D59" w:rsidP="00DB42C4">
            <w:pPr>
              <w:spacing w:after="0"/>
              <w:ind w:left="-108" w:right="-62"/>
              <w:jc w:val="center"/>
              <w:rPr>
                <w:b/>
              </w:rPr>
            </w:pPr>
            <w:r w:rsidRPr="00110C13">
              <w:rPr>
                <w:b/>
              </w:rPr>
              <w:t>Наименование схемы</w:t>
            </w:r>
          </w:p>
        </w:tc>
        <w:tc>
          <w:tcPr>
            <w:tcW w:w="1276" w:type="dxa"/>
            <w:tcBorders>
              <w:top w:val="single" w:sz="4" w:space="0" w:color="auto"/>
              <w:bottom w:val="single" w:sz="4" w:space="0" w:color="auto"/>
            </w:tcBorders>
            <w:vAlign w:val="center"/>
          </w:tcPr>
          <w:p w:rsidR="00F57D59" w:rsidRDefault="00F57D59" w:rsidP="00A0099F">
            <w:pPr>
              <w:spacing w:after="0"/>
              <w:ind w:left="-108" w:right="-62"/>
              <w:jc w:val="center"/>
              <w:rPr>
                <w:b/>
              </w:rPr>
            </w:pPr>
            <w:r>
              <w:rPr>
                <w:b/>
              </w:rPr>
              <w:t>Масштаб</w:t>
            </w:r>
          </w:p>
        </w:tc>
        <w:tc>
          <w:tcPr>
            <w:tcW w:w="1701" w:type="dxa"/>
            <w:tcBorders>
              <w:top w:val="single" w:sz="4" w:space="0" w:color="auto"/>
              <w:bottom w:val="single" w:sz="4" w:space="0" w:color="auto"/>
            </w:tcBorders>
            <w:vAlign w:val="center"/>
          </w:tcPr>
          <w:p w:rsidR="00F57D59" w:rsidRPr="00110C13" w:rsidRDefault="00F57D59" w:rsidP="00A0099F">
            <w:pPr>
              <w:spacing w:after="0"/>
              <w:ind w:left="-108" w:right="-62"/>
              <w:jc w:val="center"/>
              <w:rPr>
                <w:b/>
              </w:rPr>
            </w:pPr>
            <w:r>
              <w:rPr>
                <w:b/>
              </w:rPr>
              <w:t>Примечание</w:t>
            </w:r>
          </w:p>
        </w:tc>
      </w:tr>
      <w:tr w:rsidR="00F57D59" w:rsidRPr="00110C13" w:rsidTr="003659F9">
        <w:trPr>
          <w:trHeight w:val="394"/>
        </w:trPr>
        <w:tc>
          <w:tcPr>
            <w:tcW w:w="993" w:type="dxa"/>
            <w:vAlign w:val="center"/>
          </w:tcPr>
          <w:p w:rsidR="00F57D59" w:rsidRPr="00F57D59" w:rsidRDefault="00F57D59" w:rsidP="00F57D59">
            <w:pPr>
              <w:spacing w:after="0" w:line="240" w:lineRule="auto"/>
              <w:jc w:val="center"/>
            </w:pPr>
            <w:r w:rsidRPr="00F57D59">
              <w:t>1</w:t>
            </w:r>
          </w:p>
        </w:tc>
        <w:tc>
          <w:tcPr>
            <w:tcW w:w="5812" w:type="dxa"/>
            <w:tcBorders>
              <w:top w:val="single" w:sz="4" w:space="0" w:color="auto"/>
              <w:bottom w:val="single" w:sz="4" w:space="0" w:color="auto"/>
            </w:tcBorders>
            <w:vAlign w:val="center"/>
          </w:tcPr>
          <w:p w:rsidR="00F57D59" w:rsidRDefault="009E3E1E" w:rsidP="009E3E1E">
            <w:pPr>
              <w:spacing w:after="0" w:line="240" w:lineRule="auto"/>
              <w:jc w:val="both"/>
              <w:rPr>
                <w:rFonts w:cs="Times New Roman"/>
                <w:szCs w:val="28"/>
              </w:rPr>
            </w:pPr>
            <w:r>
              <w:rPr>
                <w:rFonts w:cs="Times New Roman"/>
                <w:szCs w:val="28"/>
              </w:rPr>
              <w:t xml:space="preserve">Карта вновь образуемых границ МО </w:t>
            </w:r>
            <w:proofErr w:type="spellStart"/>
            <w:r>
              <w:rPr>
                <w:rFonts w:cs="Times New Roman"/>
                <w:szCs w:val="28"/>
              </w:rPr>
              <w:t>Благодарновский</w:t>
            </w:r>
            <w:proofErr w:type="spellEnd"/>
            <w:r>
              <w:rPr>
                <w:rFonts w:cs="Times New Roman"/>
                <w:szCs w:val="28"/>
              </w:rPr>
              <w:t xml:space="preserve"> сельсовет и населенных пунктов, входящих в его состав </w:t>
            </w:r>
          </w:p>
        </w:tc>
        <w:tc>
          <w:tcPr>
            <w:tcW w:w="1276" w:type="dxa"/>
            <w:tcBorders>
              <w:top w:val="single" w:sz="4" w:space="0" w:color="auto"/>
              <w:bottom w:val="single" w:sz="4" w:space="0" w:color="auto"/>
            </w:tcBorders>
            <w:vAlign w:val="center"/>
          </w:tcPr>
          <w:p w:rsidR="00F57D59" w:rsidRDefault="00F57D59" w:rsidP="006A4886">
            <w:pPr>
              <w:spacing w:after="0" w:line="240" w:lineRule="auto"/>
              <w:ind w:left="-108" w:right="-108"/>
              <w:jc w:val="center"/>
            </w:pPr>
            <w:r>
              <w:t>1:25 000</w:t>
            </w:r>
          </w:p>
        </w:tc>
        <w:tc>
          <w:tcPr>
            <w:tcW w:w="1701" w:type="dxa"/>
            <w:tcBorders>
              <w:top w:val="single" w:sz="4" w:space="0" w:color="auto"/>
              <w:bottom w:val="single" w:sz="4" w:space="0" w:color="auto"/>
            </w:tcBorders>
            <w:vAlign w:val="center"/>
          </w:tcPr>
          <w:p w:rsidR="00F57D59" w:rsidRPr="00110C13" w:rsidRDefault="006A4886" w:rsidP="006A4886">
            <w:pPr>
              <w:spacing w:after="0" w:line="240" w:lineRule="auto"/>
              <w:jc w:val="center"/>
            </w:pPr>
            <w:r>
              <w:t>1 лист</w:t>
            </w:r>
          </w:p>
        </w:tc>
      </w:tr>
      <w:tr w:rsidR="00F57D59" w:rsidRPr="00110C13" w:rsidTr="003659F9">
        <w:trPr>
          <w:trHeight w:val="394"/>
        </w:trPr>
        <w:tc>
          <w:tcPr>
            <w:tcW w:w="993" w:type="dxa"/>
            <w:vAlign w:val="center"/>
          </w:tcPr>
          <w:p w:rsidR="00F57D59" w:rsidRPr="00F57D59" w:rsidRDefault="00F57D59" w:rsidP="00F57D59">
            <w:pPr>
              <w:spacing w:after="0" w:line="240" w:lineRule="auto"/>
              <w:jc w:val="center"/>
            </w:pPr>
            <w:r>
              <w:t>2</w:t>
            </w:r>
          </w:p>
        </w:tc>
        <w:tc>
          <w:tcPr>
            <w:tcW w:w="5812" w:type="dxa"/>
            <w:tcBorders>
              <w:top w:val="single" w:sz="4" w:space="0" w:color="auto"/>
              <w:bottom w:val="single" w:sz="4" w:space="0" w:color="auto"/>
            </w:tcBorders>
            <w:vAlign w:val="center"/>
          </w:tcPr>
          <w:p w:rsidR="00F57D59" w:rsidRPr="00110C13" w:rsidRDefault="009E3E1E" w:rsidP="00F57D59">
            <w:pPr>
              <w:spacing w:after="0" w:line="240" w:lineRule="auto"/>
              <w:jc w:val="both"/>
              <w:rPr>
                <w:rFonts w:cs="Times New Roman"/>
                <w:szCs w:val="28"/>
              </w:rPr>
            </w:pPr>
            <w:r>
              <w:rPr>
                <w:rFonts w:cs="Times New Roman"/>
                <w:szCs w:val="28"/>
              </w:rPr>
              <w:t xml:space="preserve">Карта функциональных зон </w:t>
            </w:r>
            <w:r w:rsidR="00F57D59">
              <w:rPr>
                <w:rFonts w:cs="Times New Roman"/>
                <w:szCs w:val="28"/>
              </w:rPr>
              <w:t>МО</w:t>
            </w:r>
            <w:r w:rsidR="00F57D59" w:rsidRPr="00110C13">
              <w:rPr>
                <w:rFonts w:cs="Times New Roman"/>
                <w:szCs w:val="28"/>
              </w:rPr>
              <w:t xml:space="preserve"> </w:t>
            </w:r>
            <w:proofErr w:type="spellStart"/>
            <w:r w:rsidR="00F57D59">
              <w:rPr>
                <w:rFonts w:cs="Times New Roman"/>
                <w:szCs w:val="28"/>
              </w:rPr>
              <w:t>Благодарновский</w:t>
            </w:r>
            <w:proofErr w:type="spellEnd"/>
            <w:r w:rsidR="00F57D59" w:rsidRPr="00110C13">
              <w:rPr>
                <w:rFonts w:cs="Times New Roman"/>
                <w:szCs w:val="28"/>
              </w:rPr>
              <w:t xml:space="preserve"> сельсовет </w:t>
            </w:r>
          </w:p>
        </w:tc>
        <w:tc>
          <w:tcPr>
            <w:tcW w:w="1276" w:type="dxa"/>
            <w:tcBorders>
              <w:top w:val="single" w:sz="4" w:space="0" w:color="auto"/>
              <w:bottom w:val="single" w:sz="4" w:space="0" w:color="auto"/>
            </w:tcBorders>
            <w:vAlign w:val="center"/>
          </w:tcPr>
          <w:p w:rsidR="00F57D59" w:rsidRPr="00110C13" w:rsidRDefault="00F57D59" w:rsidP="006A4886">
            <w:pPr>
              <w:spacing w:after="0" w:line="240" w:lineRule="auto"/>
              <w:ind w:left="-108" w:right="-108"/>
              <w:jc w:val="center"/>
            </w:pPr>
            <w:r>
              <w:t>1:10 000</w:t>
            </w:r>
          </w:p>
        </w:tc>
        <w:tc>
          <w:tcPr>
            <w:tcW w:w="1701" w:type="dxa"/>
            <w:tcBorders>
              <w:top w:val="single" w:sz="4" w:space="0" w:color="auto"/>
              <w:bottom w:val="single" w:sz="4" w:space="0" w:color="auto"/>
            </w:tcBorders>
            <w:vAlign w:val="center"/>
          </w:tcPr>
          <w:p w:rsidR="00F57D59" w:rsidRPr="00110C13" w:rsidRDefault="006A4886" w:rsidP="006A4886">
            <w:pPr>
              <w:spacing w:after="0" w:line="240" w:lineRule="auto"/>
              <w:jc w:val="center"/>
            </w:pPr>
            <w:r>
              <w:t>1 лист</w:t>
            </w:r>
          </w:p>
        </w:tc>
      </w:tr>
      <w:tr w:rsidR="00F57D59" w:rsidRPr="00110C13" w:rsidTr="003659F9">
        <w:trPr>
          <w:trHeight w:val="394"/>
        </w:trPr>
        <w:tc>
          <w:tcPr>
            <w:tcW w:w="993" w:type="dxa"/>
            <w:vAlign w:val="center"/>
          </w:tcPr>
          <w:p w:rsidR="00F57D59" w:rsidRDefault="00F57D59" w:rsidP="00F57D59">
            <w:pPr>
              <w:spacing w:after="0" w:line="240" w:lineRule="auto"/>
              <w:jc w:val="center"/>
            </w:pPr>
            <w:r>
              <w:t>3</w:t>
            </w:r>
          </w:p>
        </w:tc>
        <w:tc>
          <w:tcPr>
            <w:tcW w:w="5812" w:type="dxa"/>
            <w:tcBorders>
              <w:top w:val="single" w:sz="4" w:space="0" w:color="auto"/>
              <w:bottom w:val="single" w:sz="4" w:space="0" w:color="auto"/>
            </w:tcBorders>
            <w:vAlign w:val="center"/>
          </w:tcPr>
          <w:p w:rsidR="00F57D59" w:rsidRDefault="009E3E1E" w:rsidP="00F57D59">
            <w:pPr>
              <w:spacing w:after="0" w:line="240" w:lineRule="auto"/>
              <w:jc w:val="both"/>
              <w:rPr>
                <w:rFonts w:cs="Times New Roman"/>
                <w:szCs w:val="28"/>
              </w:rPr>
            </w:pPr>
            <w:r>
              <w:rPr>
                <w:rFonts w:cs="Times New Roman"/>
                <w:szCs w:val="28"/>
              </w:rPr>
              <w:t xml:space="preserve">Карта функциональных зон в границах </w:t>
            </w:r>
            <w:r w:rsidR="00F57D59">
              <w:rPr>
                <w:rFonts w:cs="Times New Roman"/>
                <w:szCs w:val="28"/>
              </w:rPr>
              <w:t>с. Благодарное</w:t>
            </w:r>
          </w:p>
        </w:tc>
        <w:tc>
          <w:tcPr>
            <w:tcW w:w="1276" w:type="dxa"/>
            <w:tcBorders>
              <w:top w:val="single" w:sz="4" w:space="0" w:color="auto"/>
              <w:bottom w:val="single" w:sz="4" w:space="0" w:color="auto"/>
            </w:tcBorders>
            <w:vAlign w:val="center"/>
          </w:tcPr>
          <w:p w:rsidR="00F57D59" w:rsidRDefault="00F57D59" w:rsidP="006A4886">
            <w:pPr>
              <w:spacing w:after="0" w:line="240" w:lineRule="auto"/>
              <w:ind w:left="-108" w:right="-108"/>
              <w:jc w:val="center"/>
            </w:pPr>
            <w:r>
              <w:t>1:2 000</w:t>
            </w:r>
          </w:p>
        </w:tc>
        <w:tc>
          <w:tcPr>
            <w:tcW w:w="1701" w:type="dxa"/>
            <w:tcBorders>
              <w:top w:val="single" w:sz="4" w:space="0" w:color="auto"/>
              <w:bottom w:val="single" w:sz="4" w:space="0" w:color="auto"/>
            </w:tcBorders>
            <w:vAlign w:val="center"/>
          </w:tcPr>
          <w:p w:rsidR="00F57D59" w:rsidRPr="00110C13" w:rsidRDefault="006A4886" w:rsidP="006A4886">
            <w:pPr>
              <w:spacing w:after="0" w:line="240" w:lineRule="auto"/>
              <w:jc w:val="center"/>
            </w:pPr>
            <w:r>
              <w:t>1 лист</w:t>
            </w:r>
          </w:p>
        </w:tc>
      </w:tr>
      <w:tr w:rsidR="00F57D59" w:rsidRPr="00110C13" w:rsidTr="003659F9">
        <w:trPr>
          <w:trHeight w:val="394"/>
        </w:trPr>
        <w:tc>
          <w:tcPr>
            <w:tcW w:w="993" w:type="dxa"/>
            <w:vAlign w:val="center"/>
          </w:tcPr>
          <w:p w:rsidR="00F57D59" w:rsidRDefault="00F57D59" w:rsidP="00F57D59">
            <w:pPr>
              <w:spacing w:after="0" w:line="240" w:lineRule="auto"/>
              <w:jc w:val="center"/>
            </w:pPr>
            <w:r>
              <w:t>4</w:t>
            </w:r>
          </w:p>
        </w:tc>
        <w:tc>
          <w:tcPr>
            <w:tcW w:w="5812" w:type="dxa"/>
            <w:tcBorders>
              <w:top w:val="single" w:sz="4" w:space="0" w:color="auto"/>
              <w:bottom w:val="single" w:sz="4" w:space="0" w:color="auto"/>
            </w:tcBorders>
            <w:vAlign w:val="center"/>
          </w:tcPr>
          <w:p w:rsidR="00F57D59" w:rsidRDefault="009E3E1E" w:rsidP="00F57D59">
            <w:pPr>
              <w:spacing w:after="0" w:line="240" w:lineRule="auto"/>
              <w:jc w:val="both"/>
              <w:rPr>
                <w:rFonts w:cs="Times New Roman"/>
                <w:szCs w:val="28"/>
              </w:rPr>
            </w:pPr>
            <w:r>
              <w:rPr>
                <w:rFonts w:cs="Times New Roman"/>
                <w:szCs w:val="28"/>
              </w:rPr>
              <w:t xml:space="preserve">Карта функциональных зон в границах </w:t>
            </w:r>
            <w:r w:rsidR="00F57D59">
              <w:rPr>
                <w:rFonts w:cs="Times New Roman"/>
                <w:szCs w:val="28"/>
              </w:rPr>
              <w:t>с. Майское</w:t>
            </w:r>
          </w:p>
        </w:tc>
        <w:tc>
          <w:tcPr>
            <w:tcW w:w="1276" w:type="dxa"/>
            <w:tcBorders>
              <w:top w:val="single" w:sz="4" w:space="0" w:color="auto"/>
              <w:bottom w:val="single" w:sz="4" w:space="0" w:color="auto"/>
            </w:tcBorders>
            <w:vAlign w:val="center"/>
          </w:tcPr>
          <w:p w:rsidR="00F57D59" w:rsidRDefault="00F57D59" w:rsidP="006A4886">
            <w:pPr>
              <w:spacing w:after="0" w:line="240" w:lineRule="auto"/>
              <w:ind w:left="-108" w:right="-108"/>
              <w:jc w:val="center"/>
            </w:pPr>
            <w:r>
              <w:t>1:2 000</w:t>
            </w:r>
          </w:p>
        </w:tc>
        <w:tc>
          <w:tcPr>
            <w:tcW w:w="1701" w:type="dxa"/>
            <w:tcBorders>
              <w:top w:val="single" w:sz="4" w:space="0" w:color="auto"/>
              <w:bottom w:val="single" w:sz="4" w:space="0" w:color="auto"/>
            </w:tcBorders>
            <w:vAlign w:val="center"/>
          </w:tcPr>
          <w:p w:rsidR="00F57D59" w:rsidRPr="00110C13" w:rsidRDefault="006A4886" w:rsidP="006A4886">
            <w:pPr>
              <w:spacing w:after="0" w:line="240" w:lineRule="auto"/>
              <w:jc w:val="center"/>
            </w:pPr>
            <w:r>
              <w:t>1 лист</w:t>
            </w:r>
          </w:p>
        </w:tc>
      </w:tr>
      <w:tr w:rsidR="00F57D59" w:rsidRPr="00110C13" w:rsidTr="003659F9">
        <w:trPr>
          <w:trHeight w:val="394"/>
        </w:trPr>
        <w:tc>
          <w:tcPr>
            <w:tcW w:w="993" w:type="dxa"/>
            <w:vAlign w:val="center"/>
          </w:tcPr>
          <w:p w:rsidR="00F57D59" w:rsidRPr="00F57D59" w:rsidRDefault="006A4886" w:rsidP="00F57D59">
            <w:pPr>
              <w:spacing w:after="0" w:line="240" w:lineRule="auto"/>
              <w:jc w:val="center"/>
            </w:pPr>
            <w:r>
              <w:t>5</w:t>
            </w:r>
          </w:p>
        </w:tc>
        <w:tc>
          <w:tcPr>
            <w:tcW w:w="5812" w:type="dxa"/>
            <w:tcBorders>
              <w:top w:val="single" w:sz="4" w:space="0" w:color="auto"/>
              <w:bottom w:val="single" w:sz="4" w:space="0" w:color="auto"/>
            </w:tcBorders>
            <w:vAlign w:val="center"/>
          </w:tcPr>
          <w:p w:rsidR="00F57D59" w:rsidRPr="00110C13" w:rsidRDefault="009E3E1E" w:rsidP="00F57D59">
            <w:pPr>
              <w:spacing w:after="0" w:line="240" w:lineRule="auto"/>
              <w:jc w:val="both"/>
              <w:rPr>
                <w:rFonts w:cs="Times New Roman"/>
                <w:szCs w:val="28"/>
              </w:rPr>
            </w:pPr>
            <w:r w:rsidRPr="00092FCA">
              <w:rPr>
                <w:rFonts w:cs="Times New Roman"/>
                <w:szCs w:val="28"/>
              </w:rPr>
              <w:t xml:space="preserve">Карта планируемого размещения объектов местного значения в границах </w:t>
            </w:r>
            <w:r w:rsidR="00F57D59" w:rsidRPr="00110C13">
              <w:rPr>
                <w:rFonts w:cs="Times New Roman"/>
                <w:szCs w:val="28"/>
              </w:rPr>
              <w:t xml:space="preserve">МО </w:t>
            </w:r>
            <w:proofErr w:type="spellStart"/>
            <w:r w:rsidR="00F57D59">
              <w:rPr>
                <w:rFonts w:cs="Times New Roman"/>
                <w:szCs w:val="28"/>
              </w:rPr>
              <w:t>Благодарновский</w:t>
            </w:r>
            <w:proofErr w:type="spellEnd"/>
            <w:r w:rsidR="00F57D59" w:rsidRPr="00110C13">
              <w:rPr>
                <w:rFonts w:cs="Times New Roman"/>
                <w:szCs w:val="28"/>
              </w:rPr>
              <w:t xml:space="preserve"> с</w:t>
            </w:r>
            <w:r w:rsidR="006A4886">
              <w:rPr>
                <w:rFonts w:cs="Times New Roman"/>
                <w:szCs w:val="28"/>
              </w:rPr>
              <w:t xml:space="preserve">ельсовет </w:t>
            </w:r>
          </w:p>
        </w:tc>
        <w:tc>
          <w:tcPr>
            <w:tcW w:w="1276" w:type="dxa"/>
            <w:tcBorders>
              <w:top w:val="single" w:sz="4" w:space="0" w:color="auto"/>
              <w:bottom w:val="single" w:sz="4" w:space="0" w:color="auto"/>
            </w:tcBorders>
            <w:vAlign w:val="center"/>
          </w:tcPr>
          <w:p w:rsidR="00F57D59" w:rsidRPr="00110C13" w:rsidRDefault="006A4886" w:rsidP="006A4886">
            <w:pPr>
              <w:spacing w:after="0" w:line="240" w:lineRule="auto"/>
              <w:ind w:left="-108" w:right="-108"/>
              <w:jc w:val="center"/>
            </w:pPr>
            <w:r>
              <w:t>1:10 000</w:t>
            </w:r>
          </w:p>
        </w:tc>
        <w:tc>
          <w:tcPr>
            <w:tcW w:w="1701" w:type="dxa"/>
            <w:tcBorders>
              <w:top w:val="single" w:sz="4" w:space="0" w:color="auto"/>
              <w:bottom w:val="single" w:sz="4" w:space="0" w:color="auto"/>
            </w:tcBorders>
            <w:vAlign w:val="center"/>
          </w:tcPr>
          <w:p w:rsidR="00F57D59" w:rsidRPr="00110C13" w:rsidRDefault="006A4886" w:rsidP="006A4886">
            <w:pPr>
              <w:spacing w:after="0" w:line="240" w:lineRule="auto"/>
              <w:jc w:val="center"/>
            </w:pPr>
            <w:r>
              <w:t>1 лист</w:t>
            </w:r>
          </w:p>
        </w:tc>
      </w:tr>
      <w:tr w:rsidR="006A4886" w:rsidRPr="00110C13" w:rsidTr="003659F9">
        <w:trPr>
          <w:trHeight w:val="394"/>
        </w:trPr>
        <w:tc>
          <w:tcPr>
            <w:tcW w:w="993" w:type="dxa"/>
            <w:vAlign w:val="center"/>
          </w:tcPr>
          <w:p w:rsidR="006A4886" w:rsidRDefault="006A4886" w:rsidP="00F57D59">
            <w:pPr>
              <w:spacing w:after="0" w:line="240" w:lineRule="auto"/>
              <w:jc w:val="center"/>
            </w:pPr>
            <w:r>
              <w:t>6</w:t>
            </w:r>
          </w:p>
        </w:tc>
        <w:tc>
          <w:tcPr>
            <w:tcW w:w="5812" w:type="dxa"/>
            <w:tcBorders>
              <w:top w:val="single" w:sz="4" w:space="0" w:color="auto"/>
              <w:bottom w:val="single" w:sz="4" w:space="0" w:color="auto"/>
            </w:tcBorders>
            <w:vAlign w:val="center"/>
          </w:tcPr>
          <w:p w:rsidR="006A4886" w:rsidRDefault="009E3E1E" w:rsidP="00F57D59">
            <w:pPr>
              <w:spacing w:after="0" w:line="240" w:lineRule="auto"/>
              <w:jc w:val="both"/>
              <w:rPr>
                <w:rFonts w:cs="Times New Roman"/>
                <w:szCs w:val="28"/>
              </w:rPr>
            </w:pPr>
            <w:r w:rsidRPr="00092FCA">
              <w:rPr>
                <w:rFonts w:cs="Times New Roman"/>
                <w:szCs w:val="28"/>
              </w:rPr>
              <w:t xml:space="preserve">Карта планируемого размещения объектов местного значения в границах </w:t>
            </w:r>
            <w:r w:rsidR="006A4886">
              <w:rPr>
                <w:rFonts w:cs="Times New Roman"/>
                <w:szCs w:val="28"/>
              </w:rPr>
              <w:t>с. Благодарное</w:t>
            </w:r>
          </w:p>
        </w:tc>
        <w:tc>
          <w:tcPr>
            <w:tcW w:w="1276" w:type="dxa"/>
            <w:tcBorders>
              <w:top w:val="single" w:sz="4" w:space="0" w:color="auto"/>
              <w:bottom w:val="single" w:sz="4" w:space="0" w:color="auto"/>
            </w:tcBorders>
            <w:vAlign w:val="center"/>
          </w:tcPr>
          <w:p w:rsidR="006A4886" w:rsidRDefault="006A4886" w:rsidP="006A4886">
            <w:pPr>
              <w:spacing w:after="0" w:line="240" w:lineRule="auto"/>
              <w:ind w:left="-108" w:right="-108"/>
              <w:jc w:val="center"/>
            </w:pPr>
            <w:r>
              <w:t>1:2 000</w:t>
            </w:r>
          </w:p>
        </w:tc>
        <w:tc>
          <w:tcPr>
            <w:tcW w:w="1701" w:type="dxa"/>
            <w:tcBorders>
              <w:top w:val="single" w:sz="4" w:space="0" w:color="auto"/>
              <w:bottom w:val="single" w:sz="4" w:space="0" w:color="auto"/>
            </w:tcBorders>
            <w:vAlign w:val="center"/>
          </w:tcPr>
          <w:p w:rsidR="006A4886" w:rsidRPr="00110C13" w:rsidRDefault="006A4886" w:rsidP="006A4886">
            <w:pPr>
              <w:spacing w:after="0" w:line="240" w:lineRule="auto"/>
              <w:jc w:val="center"/>
            </w:pPr>
            <w:r>
              <w:t>1 лист</w:t>
            </w:r>
          </w:p>
        </w:tc>
      </w:tr>
      <w:tr w:rsidR="006A4886" w:rsidRPr="00110C13" w:rsidTr="003659F9">
        <w:trPr>
          <w:trHeight w:val="394"/>
        </w:trPr>
        <w:tc>
          <w:tcPr>
            <w:tcW w:w="993" w:type="dxa"/>
            <w:vAlign w:val="center"/>
          </w:tcPr>
          <w:p w:rsidR="006A4886" w:rsidRDefault="006A4886" w:rsidP="00F57D59">
            <w:pPr>
              <w:spacing w:after="0" w:line="240" w:lineRule="auto"/>
              <w:jc w:val="center"/>
            </w:pPr>
            <w:r>
              <w:t>7</w:t>
            </w:r>
          </w:p>
        </w:tc>
        <w:tc>
          <w:tcPr>
            <w:tcW w:w="5812" w:type="dxa"/>
            <w:tcBorders>
              <w:top w:val="single" w:sz="4" w:space="0" w:color="auto"/>
              <w:bottom w:val="single" w:sz="4" w:space="0" w:color="auto"/>
            </w:tcBorders>
            <w:vAlign w:val="center"/>
          </w:tcPr>
          <w:p w:rsidR="006A4886" w:rsidRDefault="009E3E1E" w:rsidP="00F57D59">
            <w:pPr>
              <w:spacing w:after="0" w:line="240" w:lineRule="auto"/>
              <w:jc w:val="both"/>
              <w:rPr>
                <w:rFonts w:cs="Times New Roman"/>
                <w:szCs w:val="28"/>
              </w:rPr>
            </w:pPr>
            <w:r w:rsidRPr="00092FCA">
              <w:rPr>
                <w:rFonts w:cs="Times New Roman"/>
                <w:szCs w:val="28"/>
              </w:rPr>
              <w:t xml:space="preserve">Карта планируемого размещения объектов местного значения в границах </w:t>
            </w:r>
            <w:r w:rsidR="006A4886">
              <w:rPr>
                <w:rFonts w:cs="Times New Roman"/>
                <w:szCs w:val="28"/>
              </w:rPr>
              <w:t>с. Майское</w:t>
            </w:r>
          </w:p>
        </w:tc>
        <w:tc>
          <w:tcPr>
            <w:tcW w:w="1276" w:type="dxa"/>
            <w:tcBorders>
              <w:top w:val="single" w:sz="4" w:space="0" w:color="auto"/>
              <w:bottom w:val="single" w:sz="4" w:space="0" w:color="auto"/>
            </w:tcBorders>
            <w:vAlign w:val="center"/>
          </w:tcPr>
          <w:p w:rsidR="006A4886" w:rsidRDefault="006A4886" w:rsidP="006A4886">
            <w:pPr>
              <w:spacing w:after="0" w:line="240" w:lineRule="auto"/>
              <w:ind w:left="-108" w:right="-108"/>
              <w:jc w:val="center"/>
            </w:pPr>
            <w:r>
              <w:t>1:2 000</w:t>
            </w:r>
          </w:p>
        </w:tc>
        <w:tc>
          <w:tcPr>
            <w:tcW w:w="1701" w:type="dxa"/>
            <w:tcBorders>
              <w:top w:val="single" w:sz="4" w:space="0" w:color="auto"/>
              <w:bottom w:val="single" w:sz="4" w:space="0" w:color="auto"/>
            </w:tcBorders>
            <w:vAlign w:val="center"/>
          </w:tcPr>
          <w:p w:rsidR="006A4886" w:rsidRPr="00110C13" w:rsidRDefault="006A4886" w:rsidP="006A4886">
            <w:pPr>
              <w:spacing w:after="0" w:line="240" w:lineRule="auto"/>
              <w:jc w:val="center"/>
            </w:pPr>
            <w:r>
              <w:t>1 лист</w:t>
            </w:r>
          </w:p>
        </w:tc>
      </w:tr>
    </w:tbl>
    <w:p w:rsidR="003A48EF" w:rsidRDefault="003A48EF" w:rsidP="00E55CB4">
      <w:pPr>
        <w:ind w:left="-284" w:right="-285"/>
        <w:rPr>
          <w:highlight w:val="yellow"/>
        </w:rPr>
      </w:pPr>
    </w:p>
    <w:p w:rsidR="00A0099F" w:rsidRDefault="00A0099F" w:rsidP="00A0099F"/>
    <w:p w:rsidR="009E3E1E" w:rsidRDefault="009E3E1E" w:rsidP="00A0099F"/>
    <w:p w:rsidR="009E3E1E" w:rsidRDefault="009E3E1E" w:rsidP="00A0099F"/>
    <w:p w:rsidR="009E3E1E" w:rsidRDefault="009E3E1E" w:rsidP="00A0099F"/>
    <w:p w:rsidR="009E3E1E" w:rsidRPr="00A0099F" w:rsidRDefault="009E3E1E" w:rsidP="00A0099F"/>
    <w:p w:rsidR="00A0099F" w:rsidRPr="00A0099F" w:rsidRDefault="00A0099F" w:rsidP="00A0099F"/>
    <w:p w:rsidR="001A3D6F" w:rsidRPr="001A3D6F" w:rsidRDefault="003A48EF" w:rsidP="00275529">
      <w:pPr>
        <w:pStyle w:val="1"/>
        <w:numPr>
          <w:ilvl w:val="0"/>
          <w:numId w:val="0"/>
        </w:numPr>
        <w:ind w:left="737"/>
      </w:pPr>
      <w:bookmarkStart w:id="0" w:name="_Toc414968500"/>
      <w:r w:rsidRPr="00275529">
        <w:lastRenderedPageBreak/>
        <w:t>ВВЕДЕНИЕ</w:t>
      </w:r>
      <w:bookmarkEnd w:id="0"/>
    </w:p>
    <w:p w:rsidR="00A0099F" w:rsidRDefault="00275529" w:rsidP="006C70DC">
      <w:pPr>
        <w:pStyle w:val="14"/>
        <w:rPr>
          <w:color w:val="000000"/>
        </w:rPr>
      </w:pPr>
      <w:r>
        <w:t xml:space="preserve">Генеральный план </w:t>
      </w:r>
      <w:r w:rsidR="00950B0A">
        <w:t>м</w:t>
      </w:r>
      <w:r w:rsidR="003A48EF" w:rsidRPr="003A48EF">
        <w:t xml:space="preserve">униципального образования сельское поселение </w:t>
      </w:r>
      <w:proofErr w:type="spellStart"/>
      <w:r w:rsidR="00FB330A">
        <w:t>Благодарновский</w:t>
      </w:r>
      <w:proofErr w:type="spellEnd"/>
      <w:r w:rsidR="003A48EF" w:rsidRPr="003A48EF">
        <w:t xml:space="preserve"> сельсовет </w:t>
      </w:r>
      <w:proofErr w:type="spellStart"/>
      <w:r w:rsidR="003A48EF">
        <w:t>Ташлинского</w:t>
      </w:r>
      <w:proofErr w:type="spellEnd"/>
      <w:r w:rsidR="003A48EF" w:rsidRPr="003A48EF">
        <w:t xml:space="preserve"> р</w:t>
      </w:r>
      <w:r>
        <w:t>айона разрабатывается по заказу</w:t>
      </w:r>
      <w:r w:rsidR="006C70DC">
        <w:t xml:space="preserve"> Администрации </w:t>
      </w:r>
      <w:r w:rsidR="003A48EF" w:rsidRPr="003A48EF">
        <w:t xml:space="preserve">МО </w:t>
      </w:r>
      <w:proofErr w:type="spellStart"/>
      <w:r w:rsidR="00FB330A">
        <w:t>Благодарновский</w:t>
      </w:r>
      <w:proofErr w:type="spellEnd"/>
      <w:r w:rsidR="003A48EF" w:rsidRPr="00D81826">
        <w:t xml:space="preserve"> сельсовет </w:t>
      </w:r>
      <w:proofErr w:type="spellStart"/>
      <w:r w:rsidR="003A48EF" w:rsidRPr="00D81826">
        <w:t>Ташлинского</w:t>
      </w:r>
      <w:proofErr w:type="spellEnd"/>
      <w:r w:rsidR="003A48EF" w:rsidRPr="00D81826">
        <w:t xml:space="preserve"> района </w:t>
      </w:r>
      <w:proofErr w:type="gramStart"/>
      <w:r w:rsidR="003A48EF" w:rsidRPr="00D81826">
        <w:t>в  соответствии</w:t>
      </w:r>
      <w:proofErr w:type="gramEnd"/>
      <w:r w:rsidR="003A48EF" w:rsidRPr="00D81826">
        <w:t xml:space="preserve"> с муниципальным  контрактом </w:t>
      </w:r>
      <w:r w:rsidR="0037367A">
        <w:t>№</w:t>
      </w:r>
      <w:r w:rsidR="006312F0">
        <w:t>889 от 22</w:t>
      </w:r>
      <w:r w:rsidR="003A48EF" w:rsidRPr="00D81826">
        <w:t xml:space="preserve"> </w:t>
      </w:r>
      <w:r w:rsidR="00D81826" w:rsidRPr="00D81826">
        <w:t>мая</w:t>
      </w:r>
      <w:r w:rsidR="006312F0">
        <w:t xml:space="preserve"> 2014</w:t>
      </w:r>
      <w:r w:rsidR="003A48EF" w:rsidRPr="00D81826">
        <w:t xml:space="preserve"> г. на основа</w:t>
      </w:r>
      <w:r w:rsidR="00A0099F">
        <w:t xml:space="preserve">нии протокола </w:t>
      </w:r>
      <w:r w:rsidR="003A48EF" w:rsidRPr="00D81826">
        <w:rPr>
          <w:color w:val="000000"/>
        </w:rPr>
        <w:t xml:space="preserve">№ </w:t>
      </w:r>
      <w:r w:rsidR="006312F0">
        <w:rPr>
          <w:color w:val="000000"/>
        </w:rPr>
        <w:t>0153300054714000002</w:t>
      </w:r>
      <w:r w:rsidR="003A48EF" w:rsidRPr="00D81826">
        <w:rPr>
          <w:color w:val="000000"/>
        </w:rPr>
        <w:t xml:space="preserve"> от </w:t>
      </w:r>
      <w:r w:rsidR="006312F0">
        <w:rPr>
          <w:color w:val="000000"/>
        </w:rPr>
        <w:t>19 мая 2014</w:t>
      </w:r>
      <w:r w:rsidR="003A48EF" w:rsidRPr="00D81826">
        <w:rPr>
          <w:color w:val="000000"/>
        </w:rPr>
        <w:t xml:space="preserve"> г.</w:t>
      </w:r>
    </w:p>
    <w:p w:rsidR="003A48EF" w:rsidRPr="003A48EF" w:rsidRDefault="003A48EF" w:rsidP="006C70DC">
      <w:pPr>
        <w:pStyle w:val="14"/>
      </w:pPr>
      <w:r w:rsidRPr="003A48EF">
        <w:t xml:space="preserve">Генеральный план МО </w:t>
      </w:r>
      <w:proofErr w:type="spellStart"/>
      <w:r w:rsidR="00FB330A">
        <w:t>Благодарновский</w:t>
      </w:r>
      <w:proofErr w:type="spellEnd"/>
      <w:r w:rsidRPr="003A48EF">
        <w:t xml:space="preserve"> сельсовет является документом, разработанным в соответствии с Градостроительным кодексом Российской Федерации. Проект разработан с учётом ряда программ, реализуемых </w:t>
      </w:r>
      <w:r w:rsidR="00275529">
        <w:t xml:space="preserve">на территории области и </w:t>
      </w:r>
      <w:r w:rsidRPr="003A48EF">
        <w:t xml:space="preserve">посёлка. В соответствии с техническим заданием, границами разработки генерального плана являются границы сельского поселения (сельского совета) включающего в себя территорию населенного пункта: село </w:t>
      </w:r>
      <w:r w:rsidR="00B34978">
        <w:t>Благодарное</w:t>
      </w:r>
      <w:r>
        <w:t>.</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Одним из приоритетных направлений градостроительной политики в поселении является застройка в границах поселения свободных участков, а также освоение новых территорий. Разработка генерального плана вызвана необходимостью создания современного градостроительного документа.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Цель разработки Генерального плана – определение направления развития планировочного каркаса населенных пунктов в составе поселения и функционального назначения территорий. Генеральный план является документом территориального планирования, устанавливающий </w:t>
      </w:r>
      <w:r w:rsidR="00275529">
        <w:rPr>
          <w:rFonts w:cs="Times New Roman"/>
          <w:szCs w:val="28"/>
        </w:rPr>
        <w:t xml:space="preserve">функциональное </w:t>
      </w:r>
      <w:r w:rsidRPr="003A48EF">
        <w:rPr>
          <w:rFonts w:cs="Times New Roman"/>
          <w:szCs w:val="28"/>
        </w:rPr>
        <w:t>зонирование территории и определяющий перспективы ее градостроительного развития в целом в разрезе основных сфер обеспечения жизнедеятельности.</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Основополагающая задача проекта – сочетание пространственной организации среды обитания с интересами жителей поселения, предпринимателей и инвесторов.</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Основные задачи Генерального плана:</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выявление проблем градостроительного развития территории населенных пунктов и разработка мероприятий, обеспечивающих создание комфортной среды проживания;</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определение функционального назначения отдельных элементов в целях последующего установления градостроительных регламентов, используемых при организации строительства и оформления градостроительной документации;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установление параметров развития инженерной, транспортной и социальной инфраструктуры во взаимосвязи с развитием федеральной, региональной и межселенной инфраструктур и благоустройство территории.</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При</w:t>
      </w:r>
      <w:r w:rsidR="00275529">
        <w:rPr>
          <w:rFonts w:cs="Times New Roman"/>
          <w:szCs w:val="28"/>
        </w:rPr>
        <w:t xml:space="preserve"> разработке генерального плана применен </w:t>
      </w:r>
      <w:r w:rsidRPr="003A48EF">
        <w:rPr>
          <w:rFonts w:cs="Times New Roman"/>
          <w:szCs w:val="28"/>
        </w:rPr>
        <w:t>ресурсный подход, в основе проекта – функциональное зонирование и ресу</w:t>
      </w:r>
      <w:r w:rsidR="00275529">
        <w:rPr>
          <w:rFonts w:cs="Times New Roman"/>
          <w:szCs w:val="28"/>
        </w:rPr>
        <w:t xml:space="preserve">рсная база, реализация которой будет </w:t>
      </w:r>
      <w:r w:rsidRPr="003A48EF">
        <w:rPr>
          <w:rFonts w:cs="Times New Roman"/>
          <w:szCs w:val="28"/>
        </w:rPr>
        <w:t>определяться социально-экономическими возможностями, демографической с</w:t>
      </w:r>
      <w:r w:rsidR="005235DD">
        <w:rPr>
          <w:rFonts w:cs="Times New Roman"/>
          <w:szCs w:val="28"/>
        </w:rPr>
        <w:t xml:space="preserve">итуацией в стране и в области, </w:t>
      </w:r>
      <w:r w:rsidR="006C70DC">
        <w:rPr>
          <w:rFonts w:cs="Times New Roman"/>
          <w:szCs w:val="28"/>
        </w:rPr>
        <w:t xml:space="preserve">в </w:t>
      </w:r>
      <w:r w:rsidRPr="003A48EF">
        <w:rPr>
          <w:rFonts w:cs="Times New Roman"/>
          <w:szCs w:val="28"/>
        </w:rPr>
        <w:t xml:space="preserve">значительной степени, </w:t>
      </w:r>
      <w:r w:rsidRPr="003A48EF">
        <w:rPr>
          <w:rFonts w:cs="Times New Roman"/>
          <w:szCs w:val="28"/>
        </w:rPr>
        <w:lastRenderedPageBreak/>
        <w:t xml:space="preserve">инвестиционной политикой, осуществляемой администрацией области, района и поселения на рассматриваемой территории. </w:t>
      </w:r>
    </w:p>
    <w:p w:rsidR="003A48EF" w:rsidRPr="003A48EF" w:rsidRDefault="003A48EF" w:rsidP="00807679">
      <w:pPr>
        <w:spacing w:after="0" w:line="240" w:lineRule="auto"/>
        <w:ind w:firstLine="709"/>
        <w:jc w:val="both"/>
        <w:rPr>
          <w:rFonts w:cs="Times New Roman"/>
          <w:szCs w:val="28"/>
        </w:rPr>
      </w:pPr>
      <w:r w:rsidRPr="003A48EF">
        <w:rPr>
          <w:rFonts w:cs="Times New Roman"/>
          <w:szCs w:val="28"/>
        </w:rPr>
        <w:t>В генеральном плане определены следующие сроки его реализации:</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расчётный срок генерального плана посёлка, на который рассчитаны все планируемые мероприятия генерального плана – 2020 - 2030 г. г;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первая очередь генерального плана МО </w:t>
      </w:r>
      <w:proofErr w:type="spellStart"/>
      <w:r w:rsidR="00FB330A">
        <w:rPr>
          <w:rFonts w:cs="Times New Roman"/>
          <w:szCs w:val="28"/>
        </w:rPr>
        <w:t>Благодарновский</w:t>
      </w:r>
      <w:proofErr w:type="spellEnd"/>
      <w:r w:rsidR="00275529">
        <w:rPr>
          <w:rFonts w:cs="Times New Roman"/>
          <w:szCs w:val="28"/>
        </w:rPr>
        <w:t xml:space="preserve"> сельсовет, на которую </w:t>
      </w:r>
      <w:r w:rsidRPr="003A48EF">
        <w:rPr>
          <w:rFonts w:cs="Times New Roman"/>
          <w:szCs w:val="28"/>
        </w:rPr>
        <w:t xml:space="preserve">планируются первоочередные мероприятия до 2020 г.;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период градостроительного прогноза, следующий за расчётным сроком генерального плана МО </w:t>
      </w:r>
      <w:proofErr w:type="spellStart"/>
      <w:r w:rsidR="00FB330A">
        <w:rPr>
          <w:rFonts w:cs="Times New Roman"/>
          <w:szCs w:val="28"/>
        </w:rPr>
        <w:t>Благодарновский</w:t>
      </w:r>
      <w:proofErr w:type="spellEnd"/>
      <w:r w:rsidRPr="003A48EF">
        <w:rPr>
          <w:rFonts w:cs="Times New Roman"/>
          <w:szCs w:val="28"/>
        </w:rPr>
        <w:t xml:space="preserve"> сельсовет, на который определяются основные н</w:t>
      </w:r>
      <w:r w:rsidR="00275529">
        <w:rPr>
          <w:rFonts w:cs="Times New Roman"/>
          <w:szCs w:val="28"/>
        </w:rPr>
        <w:t xml:space="preserve">аправления </w:t>
      </w:r>
      <w:r w:rsidRPr="003A48EF">
        <w:rPr>
          <w:rFonts w:cs="Times New Roman"/>
          <w:szCs w:val="28"/>
        </w:rPr>
        <w:t>стратегии градостроительного раз</w:t>
      </w:r>
      <w:r w:rsidR="005235DD">
        <w:rPr>
          <w:rFonts w:cs="Times New Roman"/>
          <w:szCs w:val="28"/>
        </w:rPr>
        <w:t>вития поселения – 2030 - 2040 г</w:t>
      </w:r>
      <w:r w:rsidRPr="003A48EF">
        <w:rPr>
          <w:rFonts w:cs="Times New Roman"/>
          <w:szCs w:val="28"/>
        </w:rPr>
        <w:t xml:space="preserve">г.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Генеральный план создаёт основу для координирующих преобразований застройки и поселковой инфраструктуры, даёт свободу для последующего рассмотрения конкретных проблем в соответствии со стратегическими задачами развития территории.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Генеральный план устанавливает: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территориальные ресурсы и потребности населенных пунктов для уточнения их границ;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потенциальную жилищную ёмкость территории;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направления развития и совершенствования планировочной структуры, социальной и инженерно-транспортной инфраструктуры поселения;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наиболее целесообразную форму и режим функционального использования любой части территории поселения;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инвестиционную привлекательность поселковых территорий;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очерёдность и режим освоения новых площадок, а также реконструкцию существующей застройки; </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регулирование процессами отвода участков и продажи (сдачи в аренду) объектов с учётом функционального зонирования поселковых территорий;</w:t>
      </w:r>
    </w:p>
    <w:p w:rsidR="003A48EF" w:rsidRPr="003A48EF" w:rsidRDefault="003A48EF" w:rsidP="00055285">
      <w:pPr>
        <w:spacing w:after="0" w:line="240" w:lineRule="auto"/>
        <w:ind w:firstLine="709"/>
        <w:jc w:val="both"/>
        <w:rPr>
          <w:rFonts w:cs="Times New Roman"/>
          <w:szCs w:val="28"/>
        </w:rPr>
      </w:pPr>
      <w:r w:rsidRPr="003A48EF">
        <w:rPr>
          <w:rFonts w:cs="Times New Roman"/>
          <w:szCs w:val="28"/>
        </w:rPr>
        <w:t xml:space="preserve">- основу для оценки земли, дифференцирования налоговых ставок и платежей, а также для подготовки различных земельно-правовых документов и нормативной базы; </w:t>
      </w:r>
    </w:p>
    <w:p w:rsidR="003A48EF" w:rsidRPr="003A48EF" w:rsidRDefault="003A48EF" w:rsidP="00055285">
      <w:pPr>
        <w:spacing w:line="240" w:lineRule="auto"/>
        <w:ind w:firstLine="709"/>
        <w:jc w:val="both"/>
        <w:rPr>
          <w:rFonts w:cs="Times New Roman"/>
          <w:szCs w:val="28"/>
        </w:rPr>
      </w:pPr>
      <w:r w:rsidRPr="003A48EF">
        <w:rPr>
          <w:rFonts w:cs="Times New Roman"/>
          <w:szCs w:val="28"/>
        </w:rPr>
        <w:t xml:space="preserve">Проектные решения генерального плана сельского поселения </w:t>
      </w:r>
      <w:proofErr w:type="spellStart"/>
      <w:r w:rsidR="00FB330A">
        <w:rPr>
          <w:rFonts w:cs="Times New Roman"/>
          <w:szCs w:val="28"/>
        </w:rPr>
        <w:t>Благодарновский</w:t>
      </w:r>
      <w:proofErr w:type="spellEnd"/>
      <w:r w:rsidRPr="003A48EF">
        <w:rPr>
          <w:rFonts w:cs="Times New Roman"/>
          <w:szCs w:val="28"/>
        </w:rPr>
        <w:t xml:space="preserve"> сельсовет являются основанием для разработки правил землепользования и застройки, документации по планировке территории села, а также территориальных и отраслевых схем размещения отдельных видов строительства, развития транспортной, инженерной и социальной инфраструктур, охраны окружающей среды. </w:t>
      </w:r>
    </w:p>
    <w:p w:rsidR="003A48EF" w:rsidRDefault="003A48EF" w:rsidP="003A48EF">
      <w:pPr>
        <w:ind w:firstLine="709"/>
        <w:jc w:val="both"/>
        <w:rPr>
          <w:highlight w:val="yellow"/>
        </w:rPr>
      </w:pPr>
    </w:p>
    <w:p w:rsidR="00A64958" w:rsidRPr="003A48EF" w:rsidRDefault="00A64958" w:rsidP="003A48EF">
      <w:pPr>
        <w:ind w:firstLine="709"/>
        <w:jc w:val="both"/>
        <w:rPr>
          <w:highlight w:val="yellow"/>
        </w:rPr>
      </w:pPr>
    </w:p>
    <w:p w:rsidR="00A66592" w:rsidRPr="004E112C" w:rsidRDefault="00A66592" w:rsidP="00A66592">
      <w:pPr>
        <w:widowControl w:val="0"/>
        <w:autoSpaceDE w:val="0"/>
        <w:autoSpaceDN w:val="0"/>
        <w:adjustRightInd w:val="0"/>
        <w:spacing w:after="0"/>
        <w:jc w:val="both"/>
        <w:rPr>
          <w:rFonts w:cs="Times New Roman"/>
          <w:szCs w:val="28"/>
          <w:highlight w:val="yellow"/>
        </w:rPr>
      </w:pPr>
    </w:p>
    <w:p w:rsidR="00E55CB4" w:rsidRPr="004E112C" w:rsidRDefault="00E55CB4">
      <w:pPr>
        <w:rPr>
          <w:rFonts w:cs="Times New Roman"/>
          <w:b/>
          <w:bCs/>
          <w:szCs w:val="28"/>
        </w:rPr>
      </w:pPr>
      <w:r w:rsidRPr="004E112C">
        <w:br w:type="page"/>
      </w:r>
      <w:bookmarkStart w:id="1" w:name="_GoBack"/>
      <w:bookmarkEnd w:id="1"/>
    </w:p>
    <w:p w:rsidR="00146074" w:rsidRPr="00146074" w:rsidRDefault="00146074" w:rsidP="00E05390">
      <w:pPr>
        <w:pStyle w:val="1"/>
        <w:ind w:left="0" w:firstLine="709"/>
        <w:jc w:val="both"/>
      </w:pPr>
      <w:bookmarkStart w:id="2" w:name="_Toc414968501"/>
      <w:r w:rsidRPr="00146074">
        <w:lastRenderedPageBreak/>
        <w:t>Концепция перспективного социально-экономического развития</w:t>
      </w:r>
      <w:bookmarkEnd w:id="2"/>
    </w:p>
    <w:p w:rsidR="00146074" w:rsidRDefault="00146074" w:rsidP="00146074">
      <w:pPr>
        <w:spacing w:after="0"/>
        <w:ind w:firstLine="709"/>
        <w:jc w:val="both"/>
        <w:rPr>
          <w:szCs w:val="28"/>
        </w:rPr>
      </w:pPr>
      <w:r>
        <w:rPr>
          <w:szCs w:val="28"/>
        </w:rPr>
        <w:t xml:space="preserve">В состав МО </w:t>
      </w:r>
      <w:proofErr w:type="spellStart"/>
      <w:r>
        <w:rPr>
          <w:szCs w:val="28"/>
        </w:rPr>
        <w:t>Благодарновский</w:t>
      </w:r>
      <w:proofErr w:type="spellEnd"/>
      <w:r>
        <w:rPr>
          <w:szCs w:val="28"/>
        </w:rPr>
        <w:t xml:space="preserve"> сельсовет входит два населенных пункта - с. Благодарное и с. Майское. Село Благодарное является административным центром поселения.</w:t>
      </w:r>
    </w:p>
    <w:p w:rsidR="00146074" w:rsidRPr="00EF5972" w:rsidRDefault="00146074" w:rsidP="00146074">
      <w:pPr>
        <w:spacing w:after="0" w:line="240" w:lineRule="auto"/>
        <w:ind w:firstLine="709"/>
        <w:jc w:val="both"/>
        <w:rPr>
          <w:rFonts w:cs="Times New Roman"/>
          <w:szCs w:val="28"/>
        </w:rPr>
      </w:pPr>
      <w:r w:rsidRPr="00EF5972">
        <w:rPr>
          <w:szCs w:val="28"/>
        </w:rPr>
        <w:t xml:space="preserve">Развитию экономики способствует выгодное географическое положение сельсовета. По территории сельсовета проходит автомобильная дорога </w:t>
      </w:r>
      <w:r w:rsidRPr="00EF5972">
        <w:rPr>
          <w:rFonts w:cs="Times New Roman"/>
          <w:szCs w:val="28"/>
        </w:rPr>
        <w:t xml:space="preserve">Ивановка–Сорочинск–Ташла, которая обеспечивает доступность к г. Сорочинску и административному центру с. Ташла. </w:t>
      </w:r>
    </w:p>
    <w:p w:rsidR="00E44AE5" w:rsidRPr="00EF5972" w:rsidRDefault="00E44AE5" w:rsidP="00E44AE5">
      <w:pPr>
        <w:spacing w:after="0" w:line="240" w:lineRule="auto"/>
        <w:ind w:firstLine="709"/>
        <w:jc w:val="both"/>
        <w:rPr>
          <w:rFonts w:cs="Times New Roman"/>
          <w:szCs w:val="28"/>
        </w:rPr>
      </w:pPr>
      <w:r w:rsidRPr="00EF5972">
        <w:rPr>
          <w:rFonts w:cs="Times New Roman"/>
          <w:szCs w:val="28"/>
        </w:rPr>
        <w:t>Основу эко</w:t>
      </w:r>
      <w:r w:rsidR="00E05390">
        <w:rPr>
          <w:rFonts w:cs="Times New Roman"/>
          <w:szCs w:val="28"/>
        </w:rPr>
        <w:t>номического потенциала поселений</w:t>
      </w:r>
      <w:r w:rsidRPr="00EF5972">
        <w:rPr>
          <w:rFonts w:cs="Times New Roman"/>
          <w:szCs w:val="28"/>
        </w:rPr>
        <w:t xml:space="preserve"> составляет агропромышленный комплекс. Специализация – производство зерна, молочно-мясное животноводство и маслобойное производство. </w:t>
      </w:r>
    </w:p>
    <w:p w:rsidR="00146074" w:rsidRPr="00E44AE5" w:rsidRDefault="00146074" w:rsidP="00146074">
      <w:pPr>
        <w:spacing w:after="0" w:line="240" w:lineRule="auto"/>
        <w:ind w:firstLine="709"/>
        <w:jc w:val="both"/>
      </w:pPr>
      <w:r w:rsidRPr="00E44AE5">
        <w:t xml:space="preserve">Последние годы показатели социально-экономического развития </w:t>
      </w:r>
      <w:r w:rsidR="00E44AE5" w:rsidRPr="00E44AE5">
        <w:t>сельсовета</w:t>
      </w:r>
      <w:r w:rsidRPr="00E44AE5">
        <w:t xml:space="preserve"> свидетельствуют об ухудшении обстановки в поселении, поэтому первоочередная задача данного проекта – развитие экономического потенциала.</w:t>
      </w:r>
    </w:p>
    <w:p w:rsidR="00146074" w:rsidRPr="00E05390" w:rsidRDefault="00E44AE5" w:rsidP="00146074">
      <w:pPr>
        <w:spacing w:after="0" w:line="240" w:lineRule="auto"/>
        <w:ind w:firstLine="709"/>
        <w:jc w:val="both"/>
      </w:pPr>
      <w:r w:rsidRPr="00E05390">
        <w:t>О</w:t>
      </w:r>
      <w:r w:rsidR="00146074" w:rsidRPr="00E05390">
        <w:t>тносительная близость к краевому центру (</w:t>
      </w:r>
      <w:r w:rsidRPr="00E05390">
        <w:t>г. Оренбург</w:t>
      </w:r>
      <w:r w:rsidR="00146074" w:rsidRPr="00E05390">
        <w:t xml:space="preserve">) открывают хорошие перспективы для развития </w:t>
      </w:r>
      <w:r w:rsidRPr="00E05390">
        <w:t>с. Благодарное и с. Майское</w:t>
      </w:r>
      <w:r w:rsidR="00146074" w:rsidRPr="00E05390">
        <w:t xml:space="preserve">. </w:t>
      </w:r>
      <w:r w:rsidRPr="00E05390">
        <w:t>Р</w:t>
      </w:r>
      <w:r w:rsidR="00146074" w:rsidRPr="00E05390">
        <w:t>азвитие транспортной</w:t>
      </w:r>
      <w:r w:rsidRPr="00E05390">
        <w:t xml:space="preserve"> инфраструктуры (асфальтированная</w:t>
      </w:r>
      <w:r w:rsidR="00146074" w:rsidRPr="00E05390">
        <w:t xml:space="preserve"> </w:t>
      </w:r>
      <w:r w:rsidRPr="00E05390">
        <w:rPr>
          <w:szCs w:val="28"/>
        </w:rPr>
        <w:t xml:space="preserve">автомобильная дорога </w:t>
      </w:r>
      <w:r w:rsidRPr="00E05390">
        <w:rPr>
          <w:rFonts w:cs="Times New Roman"/>
          <w:szCs w:val="28"/>
        </w:rPr>
        <w:t>Ивановка–Сорочинск–Ташла</w:t>
      </w:r>
      <w:r w:rsidR="00146074" w:rsidRPr="00E05390">
        <w:t>) – значительный экономический стимул развития поселка.</w:t>
      </w:r>
      <w:r w:rsidR="00E05390" w:rsidRPr="00E05390">
        <w:t xml:space="preserve"> </w:t>
      </w:r>
    </w:p>
    <w:p w:rsidR="00E05390" w:rsidRPr="00E05390" w:rsidRDefault="00E05390" w:rsidP="00146074">
      <w:pPr>
        <w:spacing w:after="0" w:line="240" w:lineRule="auto"/>
        <w:ind w:firstLine="709"/>
        <w:jc w:val="both"/>
      </w:pPr>
      <w:r w:rsidRPr="00E05390">
        <w:t xml:space="preserve">Благодаря хорошей гидрографии большой потенциал имеют существующие пруды, находящиеся на территории населенных пунктов. </w:t>
      </w:r>
    </w:p>
    <w:p w:rsidR="00146074" w:rsidRPr="00E05390" w:rsidRDefault="00146074" w:rsidP="00146074">
      <w:pPr>
        <w:spacing w:after="0" w:line="240" w:lineRule="auto"/>
        <w:ind w:firstLine="709"/>
        <w:jc w:val="both"/>
      </w:pPr>
      <w:r w:rsidRPr="00E05390">
        <w:t>Демографический рост – вторая стратеги</w:t>
      </w:r>
      <w:r w:rsidR="00E05390" w:rsidRPr="00E05390">
        <w:t>ческая задача развития поселений</w:t>
      </w:r>
      <w:r w:rsidRPr="00E05390">
        <w:t>. На перспективу данным проектом принимается возможным реализация оптимистичного демографического прогноза, который учитывает возможности наиболее благоприятного развития позитивных внешних и внутренних факторов экономического роста.</w:t>
      </w:r>
    </w:p>
    <w:p w:rsidR="00E05390" w:rsidRDefault="00146074" w:rsidP="00E05390">
      <w:pPr>
        <w:spacing w:after="0" w:line="240" w:lineRule="auto"/>
        <w:ind w:firstLine="709"/>
        <w:jc w:val="both"/>
      </w:pPr>
      <w:r w:rsidRPr="00E05390">
        <w:rPr>
          <w:spacing w:val="7"/>
        </w:rPr>
        <w:t xml:space="preserve">Ещё одним стратегическим направлением работ по обустройству поселения является - улучшение жилой среды. Это понятие охватывает реконструктивные </w:t>
      </w:r>
      <w:r w:rsidRPr="00E05390">
        <w:rPr>
          <w:spacing w:val="4"/>
        </w:rPr>
        <w:t xml:space="preserve">мероприятия по обеспечению нормативной инженерной и транспортной инфраструктурой, благоустройство территории, расширение </w:t>
      </w:r>
      <w:r w:rsidR="00E05390" w:rsidRPr="00E05390">
        <w:rPr>
          <w:spacing w:val="4"/>
        </w:rPr>
        <w:t>общественно-деловой зоны посёлков</w:t>
      </w:r>
      <w:r w:rsidRPr="00E05390">
        <w:rPr>
          <w:spacing w:val="4"/>
        </w:rPr>
        <w:t>, озеленение территории кварталов и улиц</w:t>
      </w:r>
      <w:r w:rsidRPr="00E05390">
        <w:rPr>
          <w:spacing w:val="3"/>
        </w:rPr>
        <w:t xml:space="preserve">, модернизацию их эстетических качеств, развитие торговли, </w:t>
      </w:r>
      <w:r w:rsidRPr="00E05390">
        <w:rPr>
          <w:spacing w:val="4"/>
        </w:rPr>
        <w:t xml:space="preserve">модернизацию и обеспечение конструктивной надежности жилой застройки, </w:t>
      </w:r>
      <w:r w:rsidRPr="00E05390">
        <w:rPr>
          <w:spacing w:val="3"/>
        </w:rPr>
        <w:t xml:space="preserve">защиту от опасных природных процессов. В это направление работ входят также </w:t>
      </w:r>
      <w:r w:rsidRPr="00E05390">
        <w:rPr>
          <w:spacing w:val="8"/>
        </w:rPr>
        <w:t xml:space="preserve">мероприятия по внедрению новых технологий, направленных на ликвидацию </w:t>
      </w:r>
      <w:r w:rsidRPr="00E05390">
        <w:rPr>
          <w:spacing w:val="2"/>
        </w:rPr>
        <w:t>санитарного воздействия производств на жилую среду.</w:t>
      </w:r>
    </w:p>
    <w:p w:rsidR="00E05390" w:rsidRDefault="00E05390">
      <w:r>
        <w:br w:type="page"/>
      </w:r>
    </w:p>
    <w:p w:rsidR="00E05390" w:rsidRPr="00E05390" w:rsidRDefault="00E05390" w:rsidP="00E05390">
      <w:pPr>
        <w:pStyle w:val="1"/>
        <w:ind w:left="0" w:firstLine="709"/>
        <w:jc w:val="both"/>
      </w:pPr>
      <w:bookmarkStart w:id="3" w:name="_Toc414968502"/>
      <w:r w:rsidRPr="00E05390">
        <w:lastRenderedPageBreak/>
        <w:t>Прогноз развития основных сфер экономики поселения</w:t>
      </w:r>
      <w:bookmarkEnd w:id="3"/>
    </w:p>
    <w:p w:rsidR="002A1793" w:rsidRPr="002C34B4" w:rsidRDefault="00E05390" w:rsidP="007D1137">
      <w:pPr>
        <w:pStyle w:val="2"/>
      </w:pPr>
      <w:bookmarkStart w:id="4" w:name="_Toc414968503"/>
      <w:r>
        <w:t>2.1</w:t>
      </w:r>
      <w:r w:rsidR="00AD6C53">
        <w:t xml:space="preserve"> </w:t>
      </w:r>
      <w:r w:rsidR="008A005E">
        <w:rPr>
          <w:lang w:eastAsia="ru-RU"/>
        </w:rPr>
        <w:t>Сельское хозяйство</w:t>
      </w:r>
      <w:bookmarkEnd w:id="4"/>
    </w:p>
    <w:p w:rsidR="008A005E" w:rsidRPr="00F64192" w:rsidRDefault="008A005E" w:rsidP="008A005E">
      <w:pPr>
        <w:spacing w:after="0" w:line="240" w:lineRule="auto"/>
        <w:ind w:firstLine="709"/>
        <w:jc w:val="both"/>
      </w:pPr>
      <w:r w:rsidRPr="00F64192">
        <w:t>Для успешного решения задач по наращиванию экономического потенциала аграрного сектора требуется системный подход, важнейшей частью которого является осуществление мер по повышению уровня и качества жизни на селе, преодолению дефицита специалистов и квалифицированных рабочих в сельском хозяйстве и других отраслях экономики села.</w:t>
      </w:r>
    </w:p>
    <w:p w:rsidR="008A005E" w:rsidRPr="00F64192" w:rsidRDefault="008A005E" w:rsidP="008A005E">
      <w:pPr>
        <w:spacing w:after="0" w:line="240" w:lineRule="auto"/>
        <w:ind w:firstLine="709"/>
        <w:jc w:val="both"/>
      </w:pPr>
      <w:r w:rsidRPr="00F64192">
        <w:t>Сложившаяся на селе ситуация в социальной сфере препятствует формированию социально-экономических условий устойчивого развития агропромышленного комплекса.</w:t>
      </w:r>
    </w:p>
    <w:p w:rsidR="008A005E" w:rsidRPr="00F64192" w:rsidRDefault="008A005E" w:rsidP="008A005E">
      <w:pPr>
        <w:spacing w:after="0" w:line="240" w:lineRule="auto"/>
        <w:ind w:firstLine="709"/>
        <w:jc w:val="both"/>
      </w:pPr>
      <w:r w:rsidRPr="00F64192">
        <w:t xml:space="preserve">В силу ряда объективных причин в результате </w:t>
      </w:r>
      <w:proofErr w:type="spellStart"/>
      <w:r w:rsidRPr="00F64192">
        <w:t>диспаритета</w:t>
      </w:r>
      <w:proofErr w:type="spellEnd"/>
      <w:r w:rsidRPr="00F64192">
        <w:t xml:space="preserve"> цен на животноводческую и промышленную продукцию, снижения объемов производства и продуктивности животных, отрасль превратилась в безнадежно убыточную.</w:t>
      </w:r>
    </w:p>
    <w:p w:rsidR="008A005E" w:rsidRPr="00F64192" w:rsidRDefault="008A005E" w:rsidP="008A005E">
      <w:pPr>
        <w:spacing w:after="0" w:line="240" w:lineRule="auto"/>
        <w:ind w:firstLine="709"/>
        <w:jc w:val="both"/>
      </w:pPr>
      <w:r w:rsidRPr="00F64192">
        <w:t>Поэтому, в первую очередь, необходимо создать экономические условия для безубыточности производства продукции животноводства путем дотирования ее производства. Развитие отрасли нужно стимулировать во всех категориях хозяйств - сельскохозяйственных предприятиях, крестьянских и личных подсобных хозяйствах населения.</w:t>
      </w:r>
    </w:p>
    <w:p w:rsidR="00A155E4" w:rsidRDefault="008A005E" w:rsidP="008A005E">
      <w:pPr>
        <w:spacing w:after="0" w:line="240" w:lineRule="auto"/>
        <w:ind w:firstLine="709"/>
        <w:jc w:val="both"/>
      </w:pPr>
      <w:r w:rsidRPr="00F64192">
        <w:t>Реализация данных мероприятий возможна через долгосрочные муниципальные целевые программы</w:t>
      </w:r>
      <w:r>
        <w:t>.</w:t>
      </w:r>
    </w:p>
    <w:p w:rsidR="008A005E" w:rsidRDefault="008A005E" w:rsidP="008A005E">
      <w:pPr>
        <w:pStyle w:val="2"/>
      </w:pPr>
      <w:bookmarkStart w:id="5" w:name="_Toc414968504"/>
      <w:r>
        <w:t xml:space="preserve">2.2 </w:t>
      </w:r>
      <w:r w:rsidRPr="006109FC">
        <w:t>Пищевая промышленность</w:t>
      </w:r>
      <w:bookmarkEnd w:id="5"/>
    </w:p>
    <w:p w:rsidR="008A005E" w:rsidRPr="00F64192" w:rsidRDefault="008A005E" w:rsidP="008A005E">
      <w:pPr>
        <w:spacing w:after="0" w:line="240" w:lineRule="auto"/>
        <w:ind w:firstLine="709"/>
        <w:jc w:val="both"/>
        <w:rPr>
          <w:b/>
        </w:rPr>
      </w:pPr>
      <w:r w:rsidRPr="00F64192">
        <w:t xml:space="preserve">Перспективы отрасли определяются необходимостью обеспечения населения в продуктах питания и, прежде всего, малотранспортабельных, а также максимальным использованием в переработке сельскохозяйственного сырья. Это </w:t>
      </w:r>
      <w:proofErr w:type="gramStart"/>
      <w:r w:rsidRPr="00F64192">
        <w:t>мясо-молочная</w:t>
      </w:r>
      <w:proofErr w:type="gramEnd"/>
      <w:r w:rsidRPr="00F64192">
        <w:t xml:space="preserve"> промышленность, хлебопекарная и кондитерская, макаронная.</w:t>
      </w:r>
    </w:p>
    <w:p w:rsidR="008A005E" w:rsidRPr="00F64192" w:rsidRDefault="008A005E" w:rsidP="008A005E">
      <w:pPr>
        <w:spacing w:after="0" w:line="240" w:lineRule="auto"/>
        <w:ind w:firstLine="709"/>
        <w:jc w:val="both"/>
      </w:pPr>
      <w:r w:rsidRPr="00F64192">
        <w:t xml:space="preserve">Кроме того, территории вокруг поселения богаты ягодами, грибами, лекарственными растениями. Сбор ягод, грибов и трав сам по себе не может являться серьезным бизнесом. Реальную прибыль эта отрасль сможет приносить только тогда, когда будет создана современная перерабатывающая промышленность. Нужны холодильники, оборотные средства, технологии переработки, инфраструктура реализации продукции, склады длительного хранения. Исходя из этого, проектом генерального плана предусматривается создание предприятия пищевой промышленности по переработке дикоросов. </w:t>
      </w:r>
    </w:p>
    <w:p w:rsidR="008A005E" w:rsidRPr="00F64192" w:rsidRDefault="008A005E" w:rsidP="008A005E">
      <w:pPr>
        <w:spacing w:after="0" w:line="240" w:lineRule="auto"/>
        <w:ind w:firstLine="709"/>
        <w:jc w:val="both"/>
      </w:pPr>
      <w:r w:rsidRPr="00F64192">
        <w:t>В условиях достаточной неопределенности прогнозов дальнейшего развития производственной базы поселения (кроме имеющихся уже производств, сохранение и развитие которых на перспективу не вызывает сомнений) наиболее целесообразным является определение инвестиционных производственных территорий, формирование на них промышленно-</w:t>
      </w:r>
      <w:r w:rsidRPr="00F64192">
        <w:lastRenderedPageBreak/>
        <w:t>коммунальных узлов (зон) и их освоение по мере возникновения необходимости с соблюдением всех правил градостроительного регламента и правил застройки и землепользования на этих территориях.</w:t>
      </w:r>
    </w:p>
    <w:p w:rsidR="00707426" w:rsidRDefault="008A005E" w:rsidP="00755BF1">
      <w:pPr>
        <w:pStyle w:val="2"/>
      </w:pPr>
      <w:bookmarkStart w:id="6" w:name="_Toc414968505"/>
      <w:r>
        <w:t>2.3</w:t>
      </w:r>
      <w:r w:rsidR="00755BF1" w:rsidRPr="00755BF1">
        <w:t xml:space="preserve"> Туризм и рекреация</w:t>
      </w:r>
      <w:bookmarkEnd w:id="6"/>
    </w:p>
    <w:p w:rsidR="008A005E" w:rsidRPr="00F64192" w:rsidRDefault="008A005E" w:rsidP="008A005E">
      <w:pPr>
        <w:spacing w:after="0"/>
        <w:ind w:firstLine="709"/>
        <w:jc w:val="both"/>
      </w:pPr>
      <w:r w:rsidRPr="00F64192">
        <w:t>Туризм создает структуру отдыха, которая может использоваться не только для туристов, но и для местного населения. Создание новых рабочих мест, повышение уровня доходов, появление современных объектов сферы культуры, спорта и досуга, расширение возможностей самореализации и построения жизненной перспективы в родном поселении.</w:t>
      </w:r>
    </w:p>
    <w:p w:rsidR="008A005E" w:rsidRPr="00F64192" w:rsidRDefault="008A005E" w:rsidP="008A005E">
      <w:pPr>
        <w:spacing w:after="0"/>
        <w:ind w:firstLine="709"/>
        <w:jc w:val="both"/>
      </w:pPr>
      <w:r w:rsidRPr="00F64192">
        <w:t xml:space="preserve">Наличие развитой туристической индустрии позволяет решать вопросы занятости, т.к. туризм является одной из </w:t>
      </w:r>
      <w:proofErr w:type="spellStart"/>
      <w:r w:rsidRPr="00F64192">
        <w:t>трудозатратных</w:t>
      </w:r>
      <w:proofErr w:type="spellEnd"/>
      <w:r w:rsidRPr="00F64192">
        <w:t xml:space="preserve"> отраслей экономики. Увеличение рынка сбыта сувенирной продукции, изделий народных промыслов, возрождение утраченных ремесел.</w:t>
      </w:r>
    </w:p>
    <w:p w:rsidR="008A005E" w:rsidRPr="00F64192" w:rsidRDefault="008A005E" w:rsidP="008A005E">
      <w:pPr>
        <w:spacing w:after="0"/>
        <w:ind w:firstLine="709"/>
        <w:jc w:val="both"/>
      </w:pPr>
      <w:r w:rsidRPr="00F64192">
        <w:t xml:space="preserve">Прямой интерес органов местного самоуправления в развитии туриндустрии </w:t>
      </w:r>
      <w:r w:rsidR="00C050BC">
        <w:t>в с. Благодарное и с. Майское</w:t>
      </w:r>
      <w:r w:rsidRPr="00F64192">
        <w:t xml:space="preserve"> состоит в:</w:t>
      </w:r>
    </w:p>
    <w:p w:rsidR="008A005E" w:rsidRPr="00F64192" w:rsidRDefault="008A005E" w:rsidP="008A005E">
      <w:pPr>
        <w:spacing w:after="0" w:line="240" w:lineRule="auto"/>
        <w:ind w:firstLine="709"/>
        <w:jc w:val="both"/>
      </w:pPr>
      <w:r>
        <w:t xml:space="preserve">- </w:t>
      </w:r>
      <w:r w:rsidRPr="00F64192">
        <w:t>создании положительного имиджа поселения;</w:t>
      </w:r>
    </w:p>
    <w:p w:rsidR="008A005E" w:rsidRPr="00F64192" w:rsidRDefault="008A005E" w:rsidP="008A005E">
      <w:pPr>
        <w:spacing w:after="0" w:line="240" w:lineRule="auto"/>
        <w:ind w:firstLine="709"/>
        <w:jc w:val="both"/>
      </w:pPr>
      <w:r>
        <w:t xml:space="preserve">- </w:t>
      </w:r>
      <w:r w:rsidRPr="00F64192">
        <w:t>строительстве объектов для отдыха и рекреации не только туристов, но и местного населения;</w:t>
      </w:r>
    </w:p>
    <w:p w:rsidR="008A005E" w:rsidRPr="00F64192" w:rsidRDefault="008A005E" w:rsidP="008A005E">
      <w:pPr>
        <w:spacing w:after="0" w:line="240" w:lineRule="auto"/>
        <w:ind w:firstLine="709"/>
        <w:jc w:val="both"/>
      </w:pPr>
      <w:r>
        <w:t xml:space="preserve">- </w:t>
      </w:r>
      <w:r w:rsidRPr="00F64192">
        <w:t>создании новых рабочих мест через активизацию предпринимательской деятельности в сфере услуг и туризма;</w:t>
      </w:r>
    </w:p>
    <w:p w:rsidR="008A005E" w:rsidRDefault="008A005E" w:rsidP="008A005E">
      <w:pPr>
        <w:spacing w:after="0" w:line="240" w:lineRule="auto"/>
        <w:ind w:firstLine="709"/>
        <w:jc w:val="both"/>
      </w:pPr>
      <w:r>
        <w:t xml:space="preserve">- </w:t>
      </w:r>
      <w:r w:rsidRPr="00F64192">
        <w:t>увеличении налоговых поступлений;</w:t>
      </w:r>
      <w:r>
        <w:t xml:space="preserve"> </w:t>
      </w:r>
    </w:p>
    <w:p w:rsidR="008A005E" w:rsidRPr="00F64192" w:rsidRDefault="008A005E" w:rsidP="008A005E">
      <w:pPr>
        <w:spacing w:after="0" w:line="240" w:lineRule="auto"/>
        <w:ind w:firstLine="709"/>
        <w:jc w:val="both"/>
      </w:pPr>
      <w:r>
        <w:t xml:space="preserve">- </w:t>
      </w:r>
      <w:r w:rsidRPr="00F64192">
        <w:t>привлечении инвестиций в экономику.</w:t>
      </w:r>
    </w:p>
    <w:p w:rsidR="008A005E" w:rsidRDefault="008A005E" w:rsidP="008A005E">
      <w:pPr>
        <w:spacing w:after="0"/>
        <w:ind w:firstLine="709"/>
        <w:jc w:val="both"/>
      </w:pPr>
      <w:r w:rsidRPr="00F64192">
        <w:t>Благоприятные природно-климатические и ландшафтные условия, наличие водных артерий и водоемов, лесных территорий являются факторами, стимулирующими развитие</w:t>
      </w:r>
      <w:r>
        <w:t>,</w:t>
      </w:r>
      <w:r w:rsidRPr="00F64192">
        <w:t xml:space="preserve"> в </w:t>
      </w:r>
      <w:r>
        <w:t xml:space="preserve">селе Благодарное и селе Майское, </w:t>
      </w:r>
      <w:r w:rsidRPr="00F64192">
        <w:t>рекреации местного и регионального значения. Рекреационная и туристическая деятельность поселения имеет 2 направления развития: массовый (или каждодневный) отдых и длительный. Первое направление связано с размещением зон отдыха для постоянно проживающего населения. Второе – с обслуживанием временно находящегося населения.</w:t>
      </w:r>
    </w:p>
    <w:p w:rsidR="008A005E" w:rsidRPr="00F64192" w:rsidRDefault="008A005E" w:rsidP="008A005E">
      <w:pPr>
        <w:spacing w:after="0" w:line="240" w:lineRule="auto"/>
        <w:ind w:firstLine="709"/>
        <w:jc w:val="both"/>
      </w:pPr>
      <w:r w:rsidRPr="00F64192">
        <w:t>Комплексное рекреационное развитие территории возможно за счет организации рекреационных зон – специально выделяемых территорий, предназначенных для организации мест отдыха и включающих в себя учреждения отдыха, парки, сады, пляжи и иные объекты туристско-рекреационной инфраструктуры.</w:t>
      </w:r>
    </w:p>
    <w:p w:rsidR="008A005E" w:rsidRDefault="008A005E" w:rsidP="008A005E">
      <w:pPr>
        <w:spacing w:after="0" w:line="240" w:lineRule="auto"/>
        <w:ind w:firstLine="709"/>
        <w:jc w:val="both"/>
      </w:pPr>
      <w:r w:rsidRPr="00F64192">
        <w:t xml:space="preserve">Проектом намечены </w:t>
      </w:r>
      <w:r w:rsidR="00453E7D">
        <w:t>к развитию следующие рекреационные зоны</w:t>
      </w:r>
      <w:r w:rsidR="00641772">
        <w:t xml:space="preserve"> (с. Благодарное и с. Майское)</w:t>
      </w:r>
      <w:r w:rsidR="00453E7D">
        <w:t>:</w:t>
      </w:r>
    </w:p>
    <w:p w:rsidR="00453E7D" w:rsidRDefault="00453E7D" w:rsidP="00453E7D">
      <w:pPr>
        <w:spacing w:after="0" w:line="240" w:lineRule="auto"/>
        <w:ind w:firstLine="709"/>
        <w:jc w:val="both"/>
      </w:pPr>
      <w:r>
        <w:t xml:space="preserve">- </w:t>
      </w:r>
      <w:r w:rsidR="008A005E" w:rsidRPr="00F64192">
        <w:t>центральный парк-сквер;</w:t>
      </w:r>
    </w:p>
    <w:p w:rsidR="00453E7D" w:rsidRDefault="00453E7D" w:rsidP="00453E7D">
      <w:pPr>
        <w:spacing w:after="0" w:line="240" w:lineRule="auto"/>
        <w:ind w:firstLine="709"/>
        <w:jc w:val="both"/>
      </w:pPr>
      <w:r>
        <w:lastRenderedPageBreak/>
        <w:t>- комплексное озеленение вблизи прудов, образующего единого зеленого массива с существующими насаждениями;</w:t>
      </w:r>
    </w:p>
    <w:p w:rsidR="00641772" w:rsidRPr="00C050BC" w:rsidRDefault="00641772" w:rsidP="00453E7D">
      <w:pPr>
        <w:spacing w:after="0" w:line="240" w:lineRule="auto"/>
        <w:ind w:firstLine="709"/>
        <w:jc w:val="both"/>
      </w:pPr>
      <w:r>
        <w:t xml:space="preserve">- </w:t>
      </w:r>
      <w:r w:rsidRPr="00C050BC">
        <w:t>озеленение территорий вблизи кладбищ;</w:t>
      </w:r>
    </w:p>
    <w:p w:rsidR="00641772" w:rsidRPr="00C050BC" w:rsidRDefault="00641772" w:rsidP="00453E7D">
      <w:pPr>
        <w:spacing w:after="0" w:line="240" w:lineRule="auto"/>
        <w:ind w:firstLine="709"/>
        <w:jc w:val="both"/>
      </w:pPr>
      <w:r w:rsidRPr="00C050BC">
        <w:t>- зеленые насаждения выполняющие санитарно-защитные функции (вдоль производственной территории).</w:t>
      </w:r>
    </w:p>
    <w:p w:rsidR="00641772" w:rsidRPr="00C050BC" w:rsidRDefault="00641772" w:rsidP="00453E7D">
      <w:pPr>
        <w:spacing w:after="0" w:line="240" w:lineRule="auto"/>
        <w:ind w:firstLine="709"/>
        <w:jc w:val="both"/>
      </w:pPr>
      <w:r w:rsidRPr="00C050BC">
        <w:t>Большое внимание следует уделить находящемуся на территории сельсовета Государственному заказнику. Вблизи села Благодарное необходимо разместить места для отдыха людей и организованной инфраструктурой. Направление развития рекреации необходимо направить в сторону семейного оздоровительного отдыха и спортивных видов туризма. Развитие данной отрасли будет очень благоприятно влиять экономический потенциал сельсовета.</w:t>
      </w:r>
    </w:p>
    <w:p w:rsidR="008A005E" w:rsidRPr="00C050BC" w:rsidRDefault="008A005E" w:rsidP="008A005E">
      <w:pPr>
        <w:spacing w:after="0" w:line="240" w:lineRule="auto"/>
        <w:ind w:firstLine="709"/>
        <w:jc w:val="both"/>
      </w:pPr>
      <w:r w:rsidRPr="00C050BC">
        <w:t xml:space="preserve">Одним из перспективных направлений рекреационного развития </w:t>
      </w:r>
      <w:r w:rsidR="00C050BC" w:rsidRPr="00C050BC">
        <w:t>сельсовета,</w:t>
      </w:r>
      <w:r w:rsidRPr="00C050BC">
        <w:t xml:space="preserve"> является организация любительского промысла на водоемах. В организации любительского рыболовства требуется проработка специальной программы с указанием требований к участникам процесса, определением конкретных мест возможного рыболовства в каждой зоне, упорядочение выдачи лицензий, организацией контроля вылова.</w:t>
      </w:r>
    </w:p>
    <w:p w:rsidR="008A005E" w:rsidRPr="00C050BC" w:rsidRDefault="008A005E" w:rsidP="008A005E">
      <w:pPr>
        <w:spacing w:after="0" w:line="240" w:lineRule="auto"/>
        <w:ind w:firstLine="709"/>
        <w:jc w:val="both"/>
      </w:pPr>
      <w:r w:rsidRPr="00C050BC">
        <w:t>Каждодневный отдых включает в себя досугово-развлекательные поездки, отдых на природе и поездки на выходные дни.</w:t>
      </w:r>
    </w:p>
    <w:p w:rsidR="008A005E" w:rsidRDefault="00C050BC" w:rsidP="00C050BC">
      <w:pPr>
        <w:pStyle w:val="2"/>
        <w:ind w:left="0" w:firstLine="709"/>
      </w:pPr>
      <w:bookmarkStart w:id="7" w:name="_Toc414968506"/>
      <w:r>
        <w:t xml:space="preserve">2.4 </w:t>
      </w:r>
      <w:r w:rsidRPr="00003474">
        <w:t>Торговля, общественное питание, материально-техническое снабжение, заготовки, бытовое обслуживание</w:t>
      </w:r>
      <w:bookmarkEnd w:id="7"/>
    </w:p>
    <w:p w:rsidR="00C050BC" w:rsidRPr="00F64192" w:rsidRDefault="00C050BC" w:rsidP="00A33A80">
      <w:pPr>
        <w:spacing w:after="0" w:line="240" w:lineRule="auto"/>
        <w:ind w:firstLine="709"/>
        <w:jc w:val="both"/>
      </w:pPr>
      <w:r w:rsidRPr="00F64192">
        <w:t>Торговля – важная отрасль материальной сферы. Масштабы ее развития определяются в значительной мере уровнем жизни населения.</w:t>
      </w:r>
      <w:r w:rsidR="00A33A80">
        <w:t xml:space="preserve"> </w:t>
      </w:r>
    </w:p>
    <w:p w:rsidR="00C050BC" w:rsidRPr="00F64192" w:rsidRDefault="00C050BC" w:rsidP="00C050BC">
      <w:pPr>
        <w:spacing w:after="0" w:line="240" w:lineRule="auto"/>
        <w:ind w:firstLine="709"/>
        <w:jc w:val="both"/>
      </w:pPr>
      <w:r w:rsidRPr="00F64192">
        <w:t xml:space="preserve">Проектом предусматривается создание следующих объектов торговли:  </w:t>
      </w:r>
    </w:p>
    <w:p w:rsidR="00C050BC" w:rsidRPr="00F64192" w:rsidRDefault="00C050BC" w:rsidP="00C050BC">
      <w:pPr>
        <w:numPr>
          <w:ilvl w:val="0"/>
          <w:numId w:val="11"/>
        </w:numPr>
        <w:tabs>
          <w:tab w:val="clear" w:pos="720"/>
          <w:tab w:val="left" w:pos="360"/>
          <w:tab w:val="num" w:pos="900"/>
        </w:tabs>
        <w:spacing w:after="0" w:line="240" w:lineRule="auto"/>
        <w:ind w:left="0" w:firstLine="709"/>
        <w:jc w:val="both"/>
      </w:pPr>
      <w:r>
        <w:t>открытый рынок;</w:t>
      </w:r>
    </w:p>
    <w:p w:rsidR="00C050BC" w:rsidRPr="00F64192" w:rsidRDefault="00C050BC" w:rsidP="00C050BC">
      <w:pPr>
        <w:numPr>
          <w:ilvl w:val="0"/>
          <w:numId w:val="11"/>
        </w:numPr>
        <w:tabs>
          <w:tab w:val="clear" w:pos="720"/>
          <w:tab w:val="left" w:pos="360"/>
          <w:tab w:val="num" w:pos="900"/>
        </w:tabs>
        <w:spacing w:after="0" w:line="240" w:lineRule="auto"/>
        <w:ind w:left="0" w:firstLine="709"/>
        <w:jc w:val="both"/>
      </w:pPr>
      <w:r>
        <w:t xml:space="preserve">торговый комплекс </w:t>
      </w:r>
      <w:r w:rsidRPr="00F64192">
        <w:t>(в центре предлагаем кроме торговых площадей разместить центр по культурно-бытовому обс</w:t>
      </w:r>
      <w:r w:rsidR="00A33A80">
        <w:t>луживанию населения: прачечная (</w:t>
      </w:r>
      <w:r w:rsidRPr="00F64192">
        <w:t>химчист</w:t>
      </w:r>
      <w:r w:rsidR="00A33A80">
        <w:t>ка)</w:t>
      </w:r>
      <w:r w:rsidRPr="00F64192">
        <w:t>, ателье по ремонту и пошиву одежды, фотоателье, мастерская по</w:t>
      </w:r>
      <w:r w:rsidR="00A33A80">
        <w:t xml:space="preserve"> ремонту обуви, парикмахерская (</w:t>
      </w:r>
      <w:r w:rsidRPr="00F64192">
        <w:t>либо небольшой салон кра</w:t>
      </w:r>
      <w:r w:rsidR="00A33A80">
        <w:t>соты с женским и мужским залами</w:t>
      </w:r>
      <w:r w:rsidRPr="00F64192">
        <w:t>);</w:t>
      </w:r>
    </w:p>
    <w:p w:rsidR="00C050BC" w:rsidRPr="00F64192" w:rsidRDefault="00C050BC" w:rsidP="00C050BC">
      <w:pPr>
        <w:numPr>
          <w:ilvl w:val="0"/>
          <w:numId w:val="11"/>
        </w:numPr>
        <w:tabs>
          <w:tab w:val="clear" w:pos="720"/>
          <w:tab w:val="left" w:pos="360"/>
          <w:tab w:val="num" w:pos="900"/>
        </w:tabs>
        <w:spacing w:after="0" w:line="240" w:lineRule="auto"/>
        <w:ind w:left="0" w:firstLine="709"/>
        <w:jc w:val="both"/>
      </w:pPr>
      <w:r>
        <w:t>в новых районах поселения.</w:t>
      </w:r>
    </w:p>
    <w:p w:rsidR="00C050BC" w:rsidRPr="00F64192" w:rsidRDefault="00C050BC" w:rsidP="00C050BC">
      <w:pPr>
        <w:spacing w:after="0" w:line="240" w:lineRule="auto"/>
        <w:ind w:firstLine="709"/>
        <w:jc w:val="both"/>
      </w:pPr>
      <w:r w:rsidRPr="00F64192">
        <w:t>В настоящее время торгово-закупочной деятельностью в поселении в основном занимается малый бизнес. На расчетный срок такая тенденция вероятнее всего сохранится.</w:t>
      </w:r>
    </w:p>
    <w:p w:rsidR="00C050BC" w:rsidRPr="00F64192" w:rsidRDefault="00C050BC" w:rsidP="00C050BC">
      <w:pPr>
        <w:spacing w:after="0" w:line="240" w:lineRule="auto"/>
        <w:ind w:firstLine="709"/>
        <w:jc w:val="both"/>
      </w:pPr>
      <w:r w:rsidRPr="00F64192">
        <w:t>Также малые предприятия будут играть основную роль в сфере обслуживания населения, общественного питания, коммунально-бытовых услуг населению, строительстве небольших объектов, организации туристического комплекса, производстве сувениров, изделий кустарных промыслов.</w:t>
      </w:r>
    </w:p>
    <w:p w:rsidR="00A33A80" w:rsidRDefault="00A33A80">
      <w:r>
        <w:br w:type="page"/>
      </w:r>
    </w:p>
    <w:p w:rsidR="00C050BC" w:rsidRDefault="00A33A80" w:rsidP="00A33A80">
      <w:pPr>
        <w:pStyle w:val="1"/>
        <w:spacing w:before="0" w:beforeAutospacing="0" w:after="240"/>
      </w:pPr>
      <w:bookmarkStart w:id="8" w:name="_Toc414968507"/>
      <w:r>
        <w:lastRenderedPageBreak/>
        <w:t>Население</w:t>
      </w:r>
      <w:bookmarkEnd w:id="8"/>
      <w:r>
        <w:t xml:space="preserve"> </w:t>
      </w:r>
    </w:p>
    <w:p w:rsidR="00A33A80" w:rsidRPr="00A33A80" w:rsidRDefault="00A33A80" w:rsidP="00A33A80">
      <w:pPr>
        <w:spacing w:after="0" w:line="240" w:lineRule="auto"/>
        <w:ind w:firstLine="709"/>
        <w:jc w:val="both"/>
        <w:rPr>
          <w:szCs w:val="28"/>
        </w:rPr>
      </w:pPr>
      <w:r w:rsidRPr="00A33A80">
        <w:rPr>
          <w:szCs w:val="28"/>
        </w:rPr>
        <w:t>На перспективу данным проектом принимается возможным реализация оптимистичного демографического прогноза, который учитывает возможности наиболее благоприятного развития позитивных внешних и внутренних факторов экономического роста.</w:t>
      </w:r>
    </w:p>
    <w:p w:rsidR="00A33A80" w:rsidRDefault="00A33A80" w:rsidP="00A33A80">
      <w:pPr>
        <w:pStyle w:val="21"/>
        <w:ind w:firstLine="709"/>
        <w:jc w:val="both"/>
        <w:rPr>
          <w:sz w:val="28"/>
          <w:szCs w:val="28"/>
        </w:rPr>
      </w:pPr>
      <w:r w:rsidRPr="00A33A80">
        <w:rPr>
          <w:sz w:val="28"/>
          <w:szCs w:val="28"/>
        </w:rPr>
        <w:t>В настоящей работе в качестве предпосылок (основных положений) и тенденций изменения перспективной численности населения и соответственно его</w:t>
      </w:r>
      <w:r>
        <w:rPr>
          <w:sz w:val="28"/>
          <w:szCs w:val="28"/>
        </w:rPr>
        <w:t xml:space="preserve"> прогноза принято:</w:t>
      </w:r>
    </w:p>
    <w:p w:rsidR="00A33A80" w:rsidRDefault="00A33A80" w:rsidP="00A33A80">
      <w:pPr>
        <w:pStyle w:val="21"/>
        <w:ind w:firstLine="709"/>
        <w:jc w:val="both"/>
        <w:rPr>
          <w:sz w:val="28"/>
          <w:szCs w:val="28"/>
        </w:rPr>
      </w:pPr>
      <w:r>
        <w:rPr>
          <w:sz w:val="28"/>
          <w:szCs w:val="28"/>
        </w:rPr>
        <w:t>- о</w:t>
      </w:r>
      <w:r w:rsidRPr="00A33A80">
        <w:rPr>
          <w:sz w:val="28"/>
          <w:szCs w:val="28"/>
        </w:rPr>
        <w:t>риентация на преобладание факторов естественного движения населения по сравнению с механическим.</w:t>
      </w:r>
    </w:p>
    <w:p w:rsidR="00A33A80" w:rsidRDefault="00A33A80" w:rsidP="00A33A80">
      <w:pPr>
        <w:pStyle w:val="21"/>
        <w:ind w:firstLine="709"/>
        <w:jc w:val="both"/>
        <w:rPr>
          <w:sz w:val="28"/>
          <w:szCs w:val="28"/>
        </w:rPr>
      </w:pPr>
      <w:r>
        <w:rPr>
          <w:sz w:val="28"/>
          <w:szCs w:val="28"/>
        </w:rPr>
        <w:t>- п</w:t>
      </w:r>
      <w:r w:rsidRPr="00A33A80">
        <w:rPr>
          <w:sz w:val="28"/>
          <w:szCs w:val="28"/>
        </w:rPr>
        <w:t>остепенное увеличение рождаемости населения и соответ</w:t>
      </w:r>
      <w:r>
        <w:rPr>
          <w:sz w:val="28"/>
          <w:szCs w:val="28"/>
        </w:rPr>
        <w:t xml:space="preserve">ственно увеличение специальных </w:t>
      </w:r>
      <w:r w:rsidRPr="00A33A80">
        <w:rPr>
          <w:sz w:val="28"/>
          <w:szCs w:val="28"/>
        </w:rPr>
        <w:t>коэффициентов рождаемости в расчетной модели прогноза населения. Суммарный коэффициент рождаемости на перспективу принят в размере 2,2 – 2,5 детей на женщину за весь детородный период.</w:t>
      </w:r>
    </w:p>
    <w:p w:rsidR="00A33A80" w:rsidRPr="00A33A80" w:rsidRDefault="00A33A80" w:rsidP="00A33A80">
      <w:pPr>
        <w:pStyle w:val="21"/>
        <w:ind w:firstLine="709"/>
        <w:jc w:val="both"/>
        <w:rPr>
          <w:sz w:val="28"/>
          <w:szCs w:val="28"/>
        </w:rPr>
      </w:pPr>
      <w:r>
        <w:rPr>
          <w:sz w:val="28"/>
          <w:szCs w:val="28"/>
        </w:rPr>
        <w:t>- п</w:t>
      </w:r>
      <w:r w:rsidRPr="00A33A80">
        <w:rPr>
          <w:sz w:val="28"/>
          <w:szCs w:val="28"/>
        </w:rPr>
        <w:t>остепенное снижение уровня смертности, которая в противоположность рождаемости (некоторое увеличение) пока не обнаруживает тенденции к сокращению. На перспективу уровень смертности принят в размере 70-80% от современного уровня.</w:t>
      </w:r>
    </w:p>
    <w:p w:rsidR="00A33A80" w:rsidRPr="00A33A80" w:rsidRDefault="00A33A80" w:rsidP="00A33A80">
      <w:pPr>
        <w:autoSpaceDE w:val="0"/>
        <w:autoSpaceDN w:val="0"/>
        <w:adjustRightInd w:val="0"/>
        <w:spacing w:after="0" w:line="240" w:lineRule="auto"/>
        <w:ind w:firstLine="709"/>
        <w:jc w:val="both"/>
        <w:rPr>
          <w:szCs w:val="28"/>
        </w:rPr>
      </w:pPr>
      <w:r w:rsidRPr="00A33A80">
        <w:rPr>
          <w:szCs w:val="28"/>
        </w:rPr>
        <w:t xml:space="preserve">Рост численности населения ожидается в связи с мерами, предпринимаемыми на федеральном уровне. Новая демографическая политика в Российской Федерации, начало которой было положено в 2006 году, направлена на поддержку молодых семей, матерей, родивших второго либо третьего ребенка, многодетных семей. Стимулирование рождаемости связано с тем, что с 1 января </w:t>
      </w:r>
      <w:smartTag w:uri="urn:schemas-microsoft-com:office:smarttags" w:element="metricconverter">
        <w:smartTagPr>
          <w:attr w:name="ProductID" w:val="2007 г"/>
        </w:smartTagPr>
        <w:r w:rsidRPr="00A33A80">
          <w:rPr>
            <w:szCs w:val="28"/>
          </w:rPr>
          <w:t>2007 г</w:t>
        </w:r>
      </w:smartTag>
      <w:r w:rsidRPr="00A33A80">
        <w:rPr>
          <w:szCs w:val="28"/>
        </w:rPr>
        <w:t xml:space="preserve">. вступило в силу Постановление Правительства РФ от 30 декабря </w:t>
      </w:r>
      <w:smartTag w:uri="urn:schemas-microsoft-com:office:smarttags" w:element="metricconverter">
        <w:smartTagPr>
          <w:attr w:name="ProductID" w:val="2006 г"/>
        </w:smartTagPr>
        <w:r w:rsidRPr="00A33A80">
          <w:rPr>
            <w:szCs w:val="28"/>
          </w:rPr>
          <w:t>2006 г</w:t>
        </w:r>
      </w:smartTag>
      <w:r w:rsidRPr="00A33A80">
        <w:rPr>
          <w:szCs w:val="28"/>
        </w:rPr>
        <w:t xml:space="preserve">. N 873 «О порядке выдачи государственного сертификата на материнский (семейный) капитал». Государственные меры поддержки рождаемости включают также значительное увеличение выплаты пособий матерям в декретном отпуске и отпуске по уходу за ребенком, предоставление существенных льгот оплате коммунальных услуг, детских садов, выдачи ссуд для покупки жилья и т.п. </w:t>
      </w:r>
    </w:p>
    <w:p w:rsidR="00A33A80" w:rsidRPr="00A33A80" w:rsidRDefault="00A33A80" w:rsidP="00A33A80">
      <w:pPr>
        <w:pStyle w:val="21"/>
        <w:ind w:firstLine="709"/>
        <w:jc w:val="both"/>
        <w:rPr>
          <w:sz w:val="28"/>
          <w:szCs w:val="28"/>
        </w:rPr>
      </w:pPr>
      <w:r w:rsidRPr="00A33A80">
        <w:rPr>
          <w:sz w:val="28"/>
          <w:szCs w:val="28"/>
        </w:rPr>
        <w:t xml:space="preserve">Социологические прогнозы, основанные на проведении опросов населения </w:t>
      </w:r>
      <w:proofErr w:type="spellStart"/>
      <w:r>
        <w:rPr>
          <w:sz w:val="28"/>
          <w:szCs w:val="28"/>
        </w:rPr>
        <w:t>Ташлинского</w:t>
      </w:r>
      <w:proofErr w:type="spellEnd"/>
      <w:r>
        <w:rPr>
          <w:sz w:val="28"/>
          <w:szCs w:val="28"/>
        </w:rPr>
        <w:t xml:space="preserve"> района</w:t>
      </w:r>
      <w:r w:rsidRPr="00A33A80">
        <w:rPr>
          <w:sz w:val="28"/>
          <w:szCs w:val="28"/>
        </w:rPr>
        <w:t xml:space="preserve">, а также информация, предоставляемая учреждениями здравоохранения района, показывает, что комплекс вышеназванных государственных мер поощряет стимуляцию роста населения на уровне района. </w:t>
      </w:r>
    </w:p>
    <w:p w:rsidR="00A33A80" w:rsidRDefault="00A33A80" w:rsidP="00A33A80">
      <w:pPr>
        <w:pStyle w:val="21"/>
        <w:ind w:firstLine="709"/>
        <w:rPr>
          <w:sz w:val="28"/>
          <w:szCs w:val="28"/>
        </w:rPr>
      </w:pPr>
      <w:r w:rsidRPr="00A33A80">
        <w:rPr>
          <w:sz w:val="28"/>
          <w:szCs w:val="28"/>
        </w:rPr>
        <w:t>На перспективу проектом генерально</w:t>
      </w:r>
      <w:r>
        <w:rPr>
          <w:sz w:val="28"/>
          <w:szCs w:val="28"/>
        </w:rPr>
        <w:t>го плана принимается возможным:</w:t>
      </w:r>
    </w:p>
    <w:p w:rsidR="00A33A80" w:rsidRDefault="00A33A80" w:rsidP="00A33A80">
      <w:pPr>
        <w:pStyle w:val="21"/>
        <w:ind w:firstLine="709"/>
        <w:rPr>
          <w:sz w:val="28"/>
          <w:szCs w:val="28"/>
        </w:rPr>
      </w:pPr>
      <w:r>
        <w:rPr>
          <w:sz w:val="28"/>
          <w:szCs w:val="28"/>
        </w:rPr>
        <w:t xml:space="preserve">- </w:t>
      </w:r>
      <w:r w:rsidRPr="00A33A80">
        <w:rPr>
          <w:sz w:val="28"/>
          <w:szCs w:val="28"/>
        </w:rPr>
        <w:t>равное соотноше</w:t>
      </w:r>
      <w:r>
        <w:rPr>
          <w:sz w:val="28"/>
          <w:szCs w:val="28"/>
        </w:rPr>
        <w:t>ние полового состава населения;</w:t>
      </w:r>
    </w:p>
    <w:p w:rsidR="00A33A80" w:rsidRDefault="00A33A80" w:rsidP="00A33A80">
      <w:pPr>
        <w:pStyle w:val="21"/>
        <w:ind w:firstLine="709"/>
        <w:jc w:val="both"/>
        <w:rPr>
          <w:sz w:val="28"/>
          <w:szCs w:val="28"/>
        </w:rPr>
      </w:pPr>
      <w:r>
        <w:rPr>
          <w:sz w:val="28"/>
          <w:szCs w:val="28"/>
        </w:rPr>
        <w:t xml:space="preserve">- </w:t>
      </w:r>
      <w:r w:rsidRPr="00A33A80">
        <w:rPr>
          <w:sz w:val="28"/>
          <w:szCs w:val="28"/>
        </w:rPr>
        <w:t>максимальное вовлече</w:t>
      </w:r>
      <w:r>
        <w:rPr>
          <w:sz w:val="28"/>
          <w:szCs w:val="28"/>
        </w:rPr>
        <w:t xml:space="preserve">ние в общественное производство </w:t>
      </w:r>
      <w:r w:rsidRPr="00A33A80">
        <w:rPr>
          <w:sz w:val="28"/>
          <w:szCs w:val="28"/>
        </w:rPr>
        <w:t>трудоспособного населения путём улучшения условий труда всех категорий населения за счёт развития сферы обслуживания и размещения промышленных предприятий;</w:t>
      </w:r>
    </w:p>
    <w:p w:rsidR="00A33A80" w:rsidRDefault="00A33A80" w:rsidP="00A33A80">
      <w:pPr>
        <w:pStyle w:val="21"/>
        <w:ind w:firstLine="709"/>
        <w:jc w:val="both"/>
        <w:rPr>
          <w:sz w:val="28"/>
          <w:szCs w:val="28"/>
        </w:rPr>
      </w:pPr>
      <w:r>
        <w:rPr>
          <w:sz w:val="28"/>
          <w:szCs w:val="28"/>
        </w:rPr>
        <w:lastRenderedPageBreak/>
        <w:t xml:space="preserve">- </w:t>
      </w:r>
      <w:r w:rsidRPr="00A33A80">
        <w:rPr>
          <w:sz w:val="28"/>
          <w:szCs w:val="28"/>
        </w:rPr>
        <w:t>рост сферы обслуживания и, соответственно, увеличение доли обслуживающих групп в струк</w:t>
      </w:r>
      <w:r>
        <w:rPr>
          <w:sz w:val="28"/>
          <w:szCs w:val="28"/>
        </w:rPr>
        <w:t>туре самодеятельного населения;</w:t>
      </w:r>
    </w:p>
    <w:p w:rsidR="00A33A80" w:rsidRPr="00A33A80" w:rsidRDefault="00A33A80" w:rsidP="00A33A80">
      <w:pPr>
        <w:pStyle w:val="21"/>
        <w:ind w:firstLine="709"/>
        <w:jc w:val="both"/>
        <w:rPr>
          <w:sz w:val="28"/>
          <w:szCs w:val="28"/>
        </w:rPr>
      </w:pPr>
      <w:r>
        <w:rPr>
          <w:sz w:val="28"/>
          <w:szCs w:val="28"/>
        </w:rPr>
        <w:t xml:space="preserve">- </w:t>
      </w:r>
      <w:r w:rsidRPr="00A33A80">
        <w:rPr>
          <w:sz w:val="28"/>
          <w:szCs w:val="28"/>
        </w:rPr>
        <w:t>привлечение молодых квалифицированных кадров на предприятия местного значения.</w:t>
      </w:r>
    </w:p>
    <w:p w:rsidR="0099245E" w:rsidRDefault="0099245E">
      <w:r>
        <w:br w:type="page"/>
      </w:r>
    </w:p>
    <w:p w:rsidR="00A33A80" w:rsidRDefault="0099245E" w:rsidP="0099245E">
      <w:pPr>
        <w:pStyle w:val="1"/>
      </w:pPr>
      <w:bookmarkStart w:id="9" w:name="_Toc414968508"/>
      <w:r w:rsidRPr="008B5153">
        <w:lastRenderedPageBreak/>
        <w:t>Жилищный фонд</w:t>
      </w:r>
      <w:bookmarkEnd w:id="9"/>
    </w:p>
    <w:p w:rsidR="0099245E" w:rsidRPr="00277F7C" w:rsidRDefault="0099245E" w:rsidP="0099245E">
      <w:pPr>
        <w:spacing w:after="0" w:line="240" w:lineRule="auto"/>
        <w:ind w:firstLine="709"/>
        <w:jc w:val="both"/>
      </w:pPr>
      <w:r w:rsidRPr="00277F7C">
        <w:t xml:space="preserve">Жилищное строительство – одно из приоритетных направлений социально-экономического развития </w:t>
      </w:r>
      <w:r>
        <w:t xml:space="preserve">МО </w:t>
      </w:r>
      <w:proofErr w:type="spellStart"/>
      <w:r>
        <w:t>Благодарновского</w:t>
      </w:r>
      <w:proofErr w:type="spellEnd"/>
      <w:r>
        <w:t xml:space="preserve"> сельсовета</w:t>
      </w:r>
      <w:r w:rsidRPr="00277F7C">
        <w:t>.</w:t>
      </w:r>
    </w:p>
    <w:p w:rsidR="0099245E" w:rsidRPr="00277F7C" w:rsidRDefault="0099245E" w:rsidP="0099245E">
      <w:pPr>
        <w:spacing w:after="0" w:line="240" w:lineRule="auto"/>
        <w:ind w:firstLine="709"/>
        <w:jc w:val="both"/>
      </w:pPr>
      <w:r w:rsidRPr="00277F7C">
        <w:t xml:space="preserve">Первоочередной задачей в жилищной сфере поселка является расселение проживающих в аварийном и ветхом жилом фонде. В настоящее время площадь ветхого и аварийного жилого фонда составляет около 20% от общей площади. </w:t>
      </w:r>
    </w:p>
    <w:p w:rsidR="0099245E" w:rsidRPr="00277F7C" w:rsidRDefault="0099245E" w:rsidP="0099245E">
      <w:pPr>
        <w:spacing w:after="0" w:line="240" w:lineRule="auto"/>
        <w:ind w:firstLine="709"/>
        <w:jc w:val="both"/>
      </w:pPr>
      <w:r w:rsidRPr="00277F7C">
        <w:t xml:space="preserve">Ветхий и аварийный жилищный фонд ухудшает внешний облик поселения, сдерживает развитие инфраструктуры, понижает инвестиционную привлекательность территории. </w:t>
      </w:r>
    </w:p>
    <w:p w:rsidR="0099245E" w:rsidRPr="00277F7C" w:rsidRDefault="0099245E" w:rsidP="0099245E">
      <w:pPr>
        <w:spacing w:after="0" w:line="240" w:lineRule="auto"/>
        <w:ind w:firstLine="709"/>
        <w:jc w:val="both"/>
      </w:pPr>
      <w:r w:rsidRPr="00277F7C">
        <w:t xml:space="preserve">Второе направление развития жилищной сферы </w:t>
      </w:r>
      <w:r>
        <w:t>посёлка</w:t>
      </w:r>
      <w:r w:rsidRPr="00277F7C">
        <w:t xml:space="preserve"> - новое строительство, обеспечивающее повышение жизненного уровня населения.</w:t>
      </w:r>
    </w:p>
    <w:p w:rsidR="0099245E" w:rsidRPr="00277F7C" w:rsidRDefault="0099245E" w:rsidP="0099245E">
      <w:pPr>
        <w:spacing w:after="0" w:line="240" w:lineRule="auto"/>
        <w:ind w:firstLine="709"/>
        <w:jc w:val="both"/>
      </w:pPr>
      <w:r w:rsidRPr="00277F7C">
        <w:t xml:space="preserve">Намечаемый рост численности населения </w:t>
      </w:r>
      <w:r>
        <w:t xml:space="preserve">сельсовета </w:t>
      </w:r>
      <w:r w:rsidRPr="00277F7C">
        <w:t>до 2,5 тыс. человек к концу расчетного срока и увеличение жилищной обеспеченности потребуют территорий для размещения новой жилой и общественной застройки.</w:t>
      </w:r>
    </w:p>
    <w:p w:rsidR="0099245E" w:rsidRDefault="0099245E" w:rsidP="0099245E">
      <w:pPr>
        <w:spacing w:after="0" w:line="240" w:lineRule="auto"/>
        <w:ind w:firstLine="709"/>
        <w:jc w:val="both"/>
      </w:pPr>
      <w:r w:rsidRPr="00277F7C">
        <w:t>При определении объемов и структуры нового жилищного строительства учитывались, с одной стороны, сложные инженерно-геологические условия и ограничения, а с другой – социальные требования населения, предъявляемые в настоящее время к жилищу и комфортности проживания. Исходя из этого проектное решение предполагает следующую структуру жилищного строительства</w:t>
      </w:r>
      <w:r>
        <w:t>:</w:t>
      </w:r>
    </w:p>
    <w:p w:rsidR="0099245E" w:rsidRDefault="0099245E" w:rsidP="0099245E">
      <w:pPr>
        <w:spacing w:after="0" w:line="240" w:lineRule="auto"/>
        <w:ind w:firstLine="709"/>
        <w:jc w:val="both"/>
      </w:pPr>
      <w:r>
        <w:t xml:space="preserve">- </w:t>
      </w:r>
      <w:r w:rsidRPr="00277F7C">
        <w:t>усадебная застройка (1-2 этажа) с полным благоустройством (93%);</w:t>
      </w:r>
    </w:p>
    <w:p w:rsidR="0099245E" w:rsidRPr="00277F7C" w:rsidRDefault="0099245E" w:rsidP="0099245E">
      <w:pPr>
        <w:spacing w:after="0" w:line="240" w:lineRule="auto"/>
        <w:ind w:firstLine="709"/>
        <w:jc w:val="both"/>
      </w:pPr>
      <w:r>
        <w:t xml:space="preserve">- </w:t>
      </w:r>
      <w:r w:rsidRPr="00277F7C">
        <w:t>малоэтажная застройка (7 %)</w:t>
      </w:r>
    </w:p>
    <w:p w:rsidR="0099245E" w:rsidRDefault="0099245E">
      <w:r>
        <w:br w:type="page"/>
      </w:r>
    </w:p>
    <w:p w:rsidR="006779A0" w:rsidRPr="006779A0" w:rsidRDefault="006779A0" w:rsidP="006779A0">
      <w:pPr>
        <w:pStyle w:val="1"/>
      </w:pPr>
      <w:bookmarkStart w:id="10" w:name="_Toc414968509"/>
      <w:r w:rsidRPr="006779A0">
        <w:lastRenderedPageBreak/>
        <w:t>Социальная инфраструктура</w:t>
      </w:r>
      <w:bookmarkEnd w:id="10"/>
    </w:p>
    <w:p w:rsidR="006779A0" w:rsidRDefault="006779A0" w:rsidP="00776F60">
      <w:pPr>
        <w:shd w:val="clear" w:color="auto" w:fill="FFFFFF"/>
        <w:spacing w:after="0" w:line="240" w:lineRule="auto"/>
        <w:ind w:firstLine="709"/>
        <w:jc w:val="both"/>
        <w:rPr>
          <w:rFonts w:cs="Times New Roman"/>
          <w:szCs w:val="28"/>
        </w:rPr>
      </w:pPr>
    </w:p>
    <w:p w:rsidR="006779A0" w:rsidRDefault="006779A0" w:rsidP="00776F60">
      <w:pPr>
        <w:shd w:val="clear" w:color="auto" w:fill="FFFFFF"/>
        <w:spacing w:after="0" w:line="240" w:lineRule="auto"/>
        <w:ind w:firstLine="709"/>
        <w:jc w:val="both"/>
        <w:rPr>
          <w:rFonts w:cs="Times New Roman"/>
          <w:szCs w:val="28"/>
        </w:rPr>
      </w:pPr>
      <w:bookmarkStart w:id="11" w:name="_Toc414968510"/>
      <w:r w:rsidRPr="006779A0">
        <w:rPr>
          <w:rStyle w:val="20"/>
        </w:rPr>
        <w:t>5.1 Образование</w:t>
      </w:r>
      <w:bookmarkEnd w:id="11"/>
      <w:r>
        <w:rPr>
          <w:rFonts w:cs="Times New Roman"/>
          <w:szCs w:val="28"/>
        </w:rPr>
        <w:t xml:space="preserve"> </w:t>
      </w:r>
    </w:p>
    <w:p w:rsidR="00B23704" w:rsidRDefault="00B23704" w:rsidP="00776F60">
      <w:pPr>
        <w:spacing w:after="0" w:line="240" w:lineRule="auto"/>
        <w:ind w:firstLine="709"/>
        <w:jc w:val="both"/>
        <w:rPr>
          <w:rFonts w:cs="Times New Roman"/>
          <w:b/>
          <w:color w:val="000000"/>
          <w:szCs w:val="28"/>
        </w:rPr>
      </w:pPr>
    </w:p>
    <w:p w:rsidR="00776F60" w:rsidRPr="009A38CB" w:rsidRDefault="00EB3B8F" w:rsidP="00040450">
      <w:pPr>
        <w:shd w:val="clear" w:color="auto" w:fill="FFFFFF"/>
        <w:spacing w:after="0" w:line="240" w:lineRule="auto"/>
        <w:ind w:firstLine="709"/>
        <w:jc w:val="both"/>
        <w:rPr>
          <w:rFonts w:cs="Times New Roman"/>
          <w:szCs w:val="28"/>
          <w:lang w:eastAsia="ru-RU"/>
        </w:rPr>
      </w:pPr>
      <w:r w:rsidRPr="00EB3B8F">
        <w:rPr>
          <w:rFonts w:cs="Times New Roman"/>
          <w:szCs w:val="28"/>
          <w:lang w:eastAsia="ru-RU"/>
        </w:rPr>
        <w:t>На территории администрации с</w:t>
      </w:r>
      <w:r w:rsidR="00040450" w:rsidRPr="00040450">
        <w:rPr>
          <w:rFonts w:cs="Times New Roman"/>
          <w:szCs w:val="28"/>
          <w:lang w:eastAsia="ru-RU"/>
        </w:rPr>
        <w:t xml:space="preserve">ельсовета работают две школы: </w:t>
      </w:r>
      <w:proofErr w:type="spellStart"/>
      <w:r w:rsidRPr="00EB3B8F">
        <w:rPr>
          <w:rFonts w:cs="Times New Roman"/>
          <w:szCs w:val="28"/>
          <w:lang w:eastAsia="ru-RU"/>
        </w:rPr>
        <w:t>Благодарновская</w:t>
      </w:r>
      <w:proofErr w:type="spellEnd"/>
      <w:r w:rsidRPr="00EB3B8F">
        <w:rPr>
          <w:rFonts w:cs="Times New Roman"/>
          <w:szCs w:val="28"/>
          <w:lang w:eastAsia="ru-RU"/>
        </w:rPr>
        <w:t xml:space="preserve"> средняя общеобразовательная школа, Майская начальная общеобразовательная школа, в которых обучаются 7</w:t>
      </w:r>
      <w:r w:rsidR="00040450" w:rsidRPr="00040450">
        <w:rPr>
          <w:rFonts w:cs="Times New Roman"/>
          <w:szCs w:val="28"/>
          <w:lang w:eastAsia="ru-RU"/>
        </w:rPr>
        <w:t>5 учащихся. Количество учащихся </w:t>
      </w:r>
      <w:r w:rsidRPr="00EB3B8F">
        <w:rPr>
          <w:rFonts w:cs="Times New Roman"/>
          <w:szCs w:val="28"/>
          <w:lang w:eastAsia="ru-RU"/>
        </w:rPr>
        <w:t>значительно   уменьшилось. Данные образовательные учреждения были допущены к эксплуатации надзорными службами и была осущес</w:t>
      </w:r>
      <w:r w:rsidR="00040450" w:rsidRPr="00040450">
        <w:rPr>
          <w:rFonts w:cs="Times New Roman"/>
          <w:szCs w:val="28"/>
          <w:lang w:eastAsia="ru-RU"/>
        </w:rPr>
        <w:t xml:space="preserve">твлена их комиссионная приемка. </w:t>
      </w:r>
      <w:r w:rsidRPr="00EB3B8F">
        <w:rPr>
          <w:rFonts w:cs="Times New Roman"/>
          <w:szCs w:val="28"/>
          <w:lang w:eastAsia="ru-RU"/>
        </w:rPr>
        <w:t xml:space="preserve">Оба образовательных учреждения полностью укомплектованы кадрами. Средний возраст педагогов 40 лет, средний </w:t>
      </w:r>
      <w:r w:rsidR="00040450" w:rsidRPr="009A38CB">
        <w:rPr>
          <w:rFonts w:cs="Times New Roman"/>
          <w:szCs w:val="28"/>
          <w:lang w:eastAsia="ru-RU"/>
        </w:rPr>
        <w:t>педагогический стаж </w:t>
      </w:r>
      <w:r w:rsidRPr="00EB3B8F">
        <w:rPr>
          <w:rFonts w:cs="Times New Roman"/>
          <w:szCs w:val="28"/>
          <w:lang w:eastAsia="ru-RU"/>
        </w:rPr>
        <w:t>20-25 лет. Школы работают</w:t>
      </w:r>
      <w:r w:rsidR="00040450" w:rsidRPr="009A38CB">
        <w:rPr>
          <w:rFonts w:cs="Times New Roman"/>
          <w:szCs w:val="28"/>
          <w:lang w:eastAsia="ru-RU"/>
        </w:rPr>
        <w:t xml:space="preserve"> в режиме шестидневной недели, в режиме пятидневки </w:t>
      </w:r>
      <w:r w:rsidRPr="00EB3B8F">
        <w:rPr>
          <w:rFonts w:cs="Times New Roman"/>
          <w:szCs w:val="28"/>
          <w:lang w:eastAsia="ru-RU"/>
        </w:rPr>
        <w:t xml:space="preserve">обучаются только учащиеся 1 класса. </w:t>
      </w:r>
    </w:p>
    <w:p w:rsidR="00040450" w:rsidRDefault="006779A0" w:rsidP="00040450">
      <w:pPr>
        <w:pStyle w:val="af3"/>
        <w:keepNext/>
        <w:spacing w:after="0" w:line="240" w:lineRule="auto"/>
        <w:ind w:firstLine="709"/>
        <w:jc w:val="both"/>
        <w:rPr>
          <w:b w:val="0"/>
          <w:sz w:val="28"/>
          <w:szCs w:val="28"/>
        </w:rPr>
      </w:pPr>
      <w:r>
        <w:rPr>
          <w:b w:val="0"/>
          <w:sz w:val="28"/>
          <w:szCs w:val="28"/>
        </w:rPr>
        <w:t>Проектом не предлагает строительство новых школ, т.к. в настоящее время школы работают не в полную мощь, и на расчетный срок количество мест достаточное.</w:t>
      </w:r>
    </w:p>
    <w:p w:rsidR="006779A0" w:rsidRDefault="006779A0" w:rsidP="006779A0">
      <w:pPr>
        <w:spacing w:after="0" w:line="240" w:lineRule="auto"/>
        <w:ind w:firstLine="709"/>
        <w:jc w:val="both"/>
      </w:pPr>
      <w:r>
        <w:t xml:space="preserve">В МО </w:t>
      </w:r>
      <w:proofErr w:type="spellStart"/>
      <w:r>
        <w:t>Благодарновский</w:t>
      </w:r>
      <w:proofErr w:type="spellEnd"/>
      <w:r>
        <w:t xml:space="preserve"> сельсовет находится один детский сад.</w:t>
      </w:r>
      <w:r w:rsidRPr="006779A0">
        <w:t xml:space="preserve"> </w:t>
      </w:r>
      <w:r>
        <w:t>В настоящий момент в здание детского сада расположена поселковая администрация, что является не целесообразным. Проектом предложено строительство нового детского сада.</w:t>
      </w:r>
    </w:p>
    <w:p w:rsidR="006779A0" w:rsidRDefault="006779A0" w:rsidP="006779A0">
      <w:pPr>
        <w:spacing w:after="0" w:line="240" w:lineRule="auto"/>
        <w:ind w:firstLine="709"/>
        <w:jc w:val="both"/>
      </w:pPr>
      <w:r w:rsidRPr="00277F7C">
        <w:t>Перспективы развития ДДУ в поселении зависят от двух основных факторов:</w:t>
      </w:r>
    </w:p>
    <w:p w:rsidR="006779A0" w:rsidRDefault="006779A0" w:rsidP="006779A0">
      <w:pPr>
        <w:spacing w:after="0" w:line="240" w:lineRule="auto"/>
        <w:ind w:firstLine="709"/>
        <w:jc w:val="both"/>
      </w:pPr>
      <w:r>
        <w:t xml:space="preserve">- </w:t>
      </w:r>
      <w:r w:rsidRPr="00277F7C">
        <w:t>динамика детской возрастной группы 1-5 лет согл</w:t>
      </w:r>
      <w:r>
        <w:t>асно демографическому прогнозу;</w:t>
      </w:r>
    </w:p>
    <w:p w:rsidR="00376C3A" w:rsidRDefault="006779A0" w:rsidP="006779A0">
      <w:pPr>
        <w:spacing w:after="0" w:line="240" w:lineRule="auto"/>
        <w:ind w:firstLine="709"/>
        <w:jc w:val="both"/>
      </w:pPr>
      <w:r>
        <w:t xml:space="preserve">- охват детей </w:t>
      </w:r>
      <w:r w:rsidRPr="00277F7C">
        <w:t>в возрасте 1-5 лет ДДУ на уровне 70-75% на перспективу</w:t>
      </w:r>
    </w:p>
    <w:p w:rsidR="006779A0" w:rsidRPr="006779A0" w:rsidRDefault="006779A0" w:rsidP="00257C66">
      <w:pPr>
        <w:ind w:firstLine="709"/>
        <w:jc w:val="both"/>
      </w:pPr>
      <w:r w:rsidRPr="00277F7C">
        <w:t xml:space="preserve">По </w:t>
      </w:r>
      <w:r>
        <w:t xml:space="preserve">прогнозам численность населения, </w:t>
      </w:r>
      <w:r w:rsidRPr="00277F7C">
        <w:t xml:space="preserve">будет постепенно увеличиваться за счёт положительного естественного прироста населения. Соответственно возрастёт потребность в местах ДДУ для детей. </w:t>
      </w:r>
    </w:p>
    <w:p w:rsidR="00A8127A" w:rsidRDefault="00257C66" w:rsidP="00257C66">
      <w:pPr>
        <w:pStyle w:val="2"/>
      </w:pPr>
      <w:bookmarkStart w:id="12" w:name="_Toc414968511"/>
      <w:r>
        <w:t xml:space="preserve">5.2 </w:t>
      </w:r>
      <w:r w:rsidR="00246551" w:rsidRPr="00246551">
        <w:t>Здравоохранение</w:t>
      </w:r>
      <w:bookmarkEnd w:id="12"/>
    </w:p>
    <w:p w:rsidR="00246551" w:rsidRPr="00246551" w:rsidRDefault="00246551" w:rsidP="00246551">
      <w:pPr>
        <w:spacing w:after="0" w:line="240" w:lineRule="auto"/>
        <w:ind w:firstLine="709"/>
        <w:jc w:val="both"/>
        <w:rPr>
          <w:snapToGrid w:val="0"/>
        </w:rPr>
      </w:pPr>
      <w:r w:rsidRPr="00246551">
        <w:t xml:space="preserve">Последствия глубокого социального кризиса, негативные изменения в структуре питания, употребление алкогольных напитков, наркотиков, частые </w:t>
      </w:r>
      <w:proofErr w:type="spellStart"/>
      <w:r w:rsidRPr="00246551">
        <w:t>психо</w:t>
      </w:r>
      <w:proofErr w:type="spellEnd"/>
      <w:r w:rsidRPr="00246551">
        <w:t>-эмоциональные стрессы привели к увеличению общей заболеваемости и смертности населения. Продолжает сохраняться сложная санитарно-гигиеническая и эпидемиологическая обстановка</w:t>
      </w:r>
      <w:r w:rsidRPr="00246551">
        <w:rPr>
          <w:snapToGrid w:val="0"/>
        </w:rPr>
        <w:t>.</w:t>
      </w:r>
    </w:p>
    <w:p w:rsidR="00246551" w:rsidRPr="00246551" w:rsidRDefault="00246551" w:rsidP="00246551">
      <w:pPr>
        <w:spacing w:after="0" w:line="240" w:lineRule="auto"/>
        <w:ind w:firstLine="709"/>
        <w:jc w:val="both"/>
        <w:rPr>
          <w:snapToGrid w:val="0"/>
        </w:rPr>
      </w:pPr>
      <w:r w:rsidRPr="00246551">
        <w:rPr>
          <w:snapToGrid w:val="0"/>
        </w:rPr>
        <w:t xml:space="preserve">Для </w:t>
      </w:r>
      <w:proofErr w:type="spellStart"/>
      <w:r w:rsidRPr="00246551">
        <w:rPr>
          <w:rFonts w:cs="Times New Roman"/>
          <w:szCs w:val="28"/>
        </w:rPr>
        <w:t>Благодарновского</w:t>
      </w:r>
      <w:proofErr w:type="spellEnd"/>
      <w:r w:rsidRPr="00246551">
        <w:rPr>
          <w:bCs/>
          <w:szCs w:val="28"/>
        </w:rPr>
        <w:t xml:space="preserve"> сельсовета</w:t>
      </w:r>
      <w:r w:rsidRPr="00246551">
        <w:rPr>
          <w:snapToGrid w:val="0"/>
        </w:rPr>
        <w:t xml:space="preserve"> характерны тенденции всего края. </w:t>
      </w:r>
    </w:p>
    <w:p w:rsidR="00A247EF" w:rsidRDefault="00A247EF" w:rsidP="00A247EF">
      <w:pPr>
        <w:pStyle w:val="af3"/>
        <w:keepNext/>
        <w:spacing w:after="0" w:line="240" w:lineRule="auto"/>
        <w:ind w:firstLine="709"/>
        <w:jc w:val="both"/>
        <w:rPr>
          <w:b w:val="0"/>
          <w:sz w:val="28"/>
          <w:szCs w:val="28"/>
        </w:rPr>
      </w:pPr>
    </w:p>
    <w:p w:rsidR="00257C66" w:rsidRDefault="00257C66" w:rsidP="00A247EF">
      <w:pPr>
        <w:pStyle w:val="af3"/>
        <w:keepNext/>
        <w:spacing w:after="0" w:line="240" w:lineRule="auto"/>
        <w:ind w:firstLine="709"/>
        <w:jc w:val="both"/>
        <w:rPr>
          <w:b w:val="0"/>
          <w:sz w:val="28"/>
          <w:szCs w:val="28"/>
        </w:rPr>
      </w:pPr>
    </w:p>
    <w:p w:rsidR="00257C66" w:rsidRPr="00257C66" w:rsidRDefault="00257C66" w:rsidP="00257C66"/>
    <w:p w:rsidR="00257C66" w:rsidRDefault="00257C66" w:rsidP="00A247EF">
      <w:pPr>
        <w:pStyle w:val="af3"/>
        <w:keepNext/>
        <w:spacing w:after="0" w:line="240" w:lineRule="auto"/>
        <w:ind w:firstLine="709"/>
        <w:jc w:val="both"/>
        <w:rPr>
          <w:b w:val="0"/>
          <w:sz w:val="28"/>
          <w:szCs w:val="28"/>
        </w:rPr>
      </w:pPr>
    </w:p>
    <w:p w:rsidR="00246551" w:rsidRPr="00A247EF" w:rsidRDefault="00A247EF" w:rsidP="00A247EF">
      <w:pPr>
        <w:pStyle w:val="af3"/>
        <w:keepNext/>
        <w:spacing w:after="0" w:line="240" w:lineRule="auto"/>
        <w:ind w:firstLine="709"/>
        <w:jc w:val="both"/>
        <w:rPr>
          <w:b w:val="0"/>
          <w:bCs w:val="0"/>
          <w:sz w:val="28"/>
          <w:szCs w:val="28"/>
        </w:rPr>
      </w:pPr>
      <w:r w:rsidRPr="00776F60">
        <w:rPr>
          <w:b w:val="0"/>
          <w:sz w:val="28"/>
          <w:szCs w:val="28"/>
        </w:rPr>
        <w:t xml:space="preserve">Таблица </w:t>
      </w:r>
      <w:r w:rsidR="00257C66">
        <w:rPr>
          <w:b w:val="0"/>
          <w:sz w:val="28"/>
          <w:szCs w:val="28"/>
        </w:rPr>
        <w:t>5.1</w:t>
      </w:r>
      <w:r w:rsidRPr="00776F60">
        <w:rPr>
          <w:sz w:val="28"/>
          <w:szCs w:val="28"/>
        </w:rPr>
        <w:t xml:space="preserve"> - </w:t>
      </w:r>
      <w:r>
        <w:rPr>
          <w:b w:val="0"/>
          <w:bCs w:val="0"/>
          <w:sz w:val="28"/>
          <w:szCs w:val="28"/>
        </w:rPr>
        <w:t xml:space="preserve">Данные об объектах здравоохранения </w:t>
      </w:r>
      <w:r w:rsidRPr="00776F60">
        <w:rPr>
          <w:b w:val="0"/>
          <w:bCs w:val="0"/>
          <w:sz w:val="28"/>
          <w:szCs w:val="28"/>
        </w:rPr>
        <w:t xml:space="preserve">в МО </w:t>
      </w:r>
      <w:proofErr w:type="spellStart"/>
      <w:r w:rsidRPr="00776F60">
        <w:rPr>
          <w:b w:val="0"/>
          <w:sz w:val="28"/>
          <w:szCs w:val="28"/>
        </w:rPr>
        <w:t>Благодарновского</w:t>
      </w:r>
      <w:proofErr w:type="spellEnd"/>
      <w:r w:rsidRPr="00776F60">
        <w:rPr>
          <w:b w:val="0"/>
          <w:bCs w:val="0"/>
          <w:sz w:val="28"/>
          <w:szCs w:val="28"/>
        </w:rPr>
        <w:t xml:space="preserve"> сельсовета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2404"/>
        <w:gridCol w:w="818"/>
        <w:gridCol w:w="1733"/>
        <w:gridCol w:w="1559"/>
        <w:gridCol w:w="2801"/>
      </w:tblGrid>
      <w:tr w:rsidR="00246551" w:rsidRPr="00621E64" w:rsidTr="00006267">
        <w:trPr>
          <w:trHeight w:val="381"/>
        </w:trPr>
        <w:tc>
          <w:tcPr>
            <w:tcW w:w="274" w:type="pct"/>
            <w:vAlign w:val="center"/>
          </w:tcPr>
          <w:p w:rsidR="00246551" w:rsidRDefault="00246551" w:rsidP="00A247EF">
            <w:pPr>
              <w:tabs>
                <w:tab w:val="left" w:pos="1128"/>
              </w:tabs>
              <w:spacing w:after="0"/>
              <w:jc w:val="center"/>
              <w:rPr>
                <w:sz w:val="24"/>
                <w:szCs w:val="24"/>
              </w:rPr>
            </w:pPr>
            <w:r>
              <w:rPr>
                <w:sz w:val="24"/>
                <w:szCs w:val="24"/>
              </w:rPr>
              <w:t>№ п/</w:t>
            </w:r>
            <w:r w:rsidRPr="00621E64">
              <w:rPr>
                <w:sz w:val="24"/>
                <w:szCs w:val="24"/>
              </w:rPr>
              <w:t>п</w:t>
            </w:r>
          </w:p>
        </w:tc>
        <w:tc>
          <w:tcPr>
            <w:tcW w:w="1220" w:type="pct"/>
            <w:vAlign w:val="center"/>
          </w:tcPr>
          <w:p w:rsidR="00246551" w:rsidRDefault="00246551" w:rsidP="00A247EF">
            <w:pPr>
              <w:tabs>
                <w:tab w:val="left" w:pos="1128"/>
              </w:tabs>
              <w:spacing w:after="0"/>
              <w:ind w:left="-42"/>
              <w:jc w:val="center"/>
              <w:rPr>
                <w:sz w:val="24"/>
                <w:szCs w:val="24"/>
              </w:rPr>
            </w:pPr>
            <w:r w:rsidRPr="00621E64">
              <w:rPr>
                <w:sz w:val="24"/>
                <w:szCs w:val="24"/>
              </w:rPr>
              <w:t>Наименование учреждений</w:t>
            </w:r>
          </w:p>
        </w:tc>
        <w:tc>
          <w:tcPr>
            <w:tcW w:w="415" w:type="pct"/>
            <w:vAlign w:val="center"/>
          </w:tcPr>
          <w:p w:rsidR="00246551" w:rsidRDefault="00246551" w:rsidP="00A247EF">
            <w:pPr>
              <w:tabs>
                <w:tab w:val="left" w:pos="1128"/>
              </w:tabs>
              <w:spacing w:after="0"/>
              <w:jc w:val="center"/>
              <w:rPr>
                <w:rFonts w:cs="Times New Roman"/>
                <w:color w:val="000000"/>
                <w:sz w:val="24"/>
                <w:szCs w:val="24"/>
              </w:rPr>
            </w:pPr>
            <w:r>
              <w:rPr>
                <w:rFonts w:cs="Times New Roman"/>
                <w:color w:val="000000"/>
                <w:sz w:val="24"/>
                <w:szCs w:val="24"/>
              </w:rPr>
              <w:t>Ед. изм.</w:t>
            </w:r>
          </w:p>
        </w:tc>
        <w:tc>
          <w:tcPr>
            <w:tcW w:w="879" w:type="pct"/>
            <w:vAlign w:val="center"/>
          </w:tcPr>
          <w:p w:rsidR="00246551" w:rsidRDefault="00246551" w:rsidP="00A247EF">
            <w:pPr>
              <w:tabs>
                <w:tab w:val="left" w:pos="1128"/>
              </w:tabs>
              <w:spacing w:after="0"/>
              <w:jc w:val="center"/>
              <w:rPr>
                <w:rFonts w:cs="Times New Roman"/>
                <w:color w:val="000000"/>
                <w:sz w:val="24"/>
                <w:szCs w:val="24"/>
              </w:rPr>
            </w:pPr>
            <w:r w:rsidRPr="00621E64">
              <w:rPr>
                <w:rFonts w:cs="Times New Roman"/>
                <w:color w:val="000000"/>
                <w:sz w:val="24"/>
                <w:szCs w:val="24"/>
              </w:rPr>
              <w:t>Существ ёмкость</w:t>
            </w:r>
          </w:p>
        </w:tc>
        <w:tc>
          <w:tcPr>
            <w:tcW w:w="791" w:type="pct"/>
            <w:vAlign w:val="center"/>
          </w:tcPr>
          <w:p w:rsidR="00246551" w:rsidRDefault="00246551" w:rsidP="00A247EF">
            <w:pPr>
              <w:tabs>
                <w:tab w:val="left" w:pos="1128"/>
              </w:tabs>
              <w:spacing w:after="0"/>
              <w:jc w:val="center"/>
              <w:rPr>
                <w:rFonts w:cs="Times New Roman"/>
                <w:color w:val="000000"/>
                <w:sz w:val="24"/>
                <w:szCs w:val="24"/>
              </w:rPr>
            </w:pPr>
            <w:r>
              <w:rPr>
                <w:rFonts w:cs="Times New Roman"/>
                <w:color w:val="000000"/>
                <w:sz w:val="24"/>
                <w:szCs w:val="24"/>
              </w:rPr>
              <w:t>Проектная мощность</w:t>
            </w:r>
          </w:p>
        </w:tc>
        <w:tc>
          <w:tcPr>
            <w:tcW w:w="1421" w:type="pct"/>
            <w:vAlign w:val="center"/>
          </w:tcPr>
          <w:p w:rsidR="00246551" w:rsidRDefault="00A247EF" w:rsidP="00A247EF">
            <w:pPr>
              <w:tabs>
                <w:tab w:val="left" w:pos="1128"/>
              </w:tabs>
              <w:spacing w:after="0"/>
              <w:jc w:val="center"/>
              <w:rPr>
                <w:rFonts w:cs="Times New Roman"/>
                <w:color w:val="000000"/>
                <w:sz w:val="24"/>
                <w:szCs w:val="24"/>
              </w:rPr>
            </w:pPr>
            <w:r>
              <w:rPr>
                <w:rFonts w:cs="Times New Roman"/>
                <w:sz w:val="24"/>
                <w:szCs w:val="24"/>
              </w:rPr>
              <w:t>Адрес</w:t>
            </w:r>
          </w:p>
        </w:tc>
      </w:tr>
      <w:tr w:rsidR="00246551" w:rsidRPr="00621E64" w:rsidTr="009A38CB">
        <w:trPr>
          <w:trHeight w:val="445"/>
        </w:trPr>
        <w:tc>
          <w:tcPr>
            <w:tcW w:w="274" w:type="pct"/>
            <w:vAlign w:val="center"/>
          </w:tcPr>
          <w:p w:rsidR="00246551" w:rsidRPr="00A247EF" w:rsidRDefault="00A247EF" w:rsidP="00A8127A">
            <w:pPr>
              <w:tabs>
                <w:tab w:val="left" w:pos="1128"/>
              </w:tabs>
              <w:spacing w:after="0"/>
              <w:jc w:val="both"/>
              <w:rPr>
                <w:rFonts w:cs="Times New Roman"/>
                <w:sz w:val="24"/>
                <w:szCs w:val="24"/>
              </w:rPr>
            </w:pPr>
            <w:r>
              <w:rPr>
                <w:rFonts w:cs="Times New Roman"/>
                <w:sz w:val="24"/>
                <w:szCs w:val="24"/>
              </w:rPr>
              <w:t>1</w:t>
            </w:r>
          </w:p>
        </w:tc>
        <w:tc>
          <w:tcPr>
            <w:tcW w:w="1220" w:type="pct"/>
            <w:vAlign w:val="center"/>
          </w:tcPr>
          <w:p w:rsidR="00246551" w:rsidRPr="009D64C7" w:rsidRDefault="00A247EF" w:rsidP="00A247EF">
            <w:pPr>
              <w:tabs>
                <w:tab w:val="left" w:pos="1128"/>
              </w:tabs>
              <w:spacing w:after="0"/>
              <w:ind w:left="-42"/>
              <w:jc w:val="both"/>
              <w:rPr>
                <w:rFonts w:cs="Times New Roman"/>
                <w:sz w:val="24"/>
                <w:szCs w:val="24"/>
              </w:rPr>
            </w:pPr>
            <w:proofErr w:type="spellStart"/>
            <w:r w:rsidRPr="009D64C7">
              <w:rPr>
                <w:rFonts w:cs="Times New Roman"/>
                <w:sz w:val="24"/>
                <w:szCs w:val="24"/>
              </w:rPr>
              <w:t>Благодарновская</w:t>
            </w:r>
            <w:proofErr w:type="spellEnd"/>
            <w:r w:rsidRPr="009D64C7">
              <w:rPr>
                <w:rFonts w:cs="Times New Roman"/>
                <w:sz w:val="24"/>
                <w:szCs w:val="24"/>
              </w:rPr>
              <w:t xml:space="preserve"> участковая больница </w:t>
            </w:r>
          </w:p>
        </w:tc>
        <w:tc>
          <w:tcPr>
            <w:tcW w:w="415" w:type="pct"/>
            <w:vAlign w:val="center"/>
          </w:tcPr>
          <w:p w:rsidR="00246551" w:rsidRPr="009D64C7" w:rsidRDefault="00246551" w:rsidP="00A8127A">
            <w:pPr>
              <w:tabs>
                <w:tab w:val="left" w:pos="1128"/>
              </w:tabs>
              <w:spacing w:after="0"/>
              <w:jc w:val="both"/>
              <w:rPr>
                <w:rFonts w:cs="Times New Roman"/>
                <w:sz w:val="24"/>
                <w:szCs w:val="24"/>
              </w:rPr>
            </w:pPr>
            <w:proofErr w:type="spellStart"/>
            <w:r w:rsidRPr="009D64C7">
              <w:rPr>
                <w:rFonts w:cs="Times New Roman"/>
                <w:sz w:val="24"/>
                <w:szCs w:val="24"/>
              </w:rPr>
              <w:t>койко</w:t>
            </w:r>
            <w:proofErr w:type="spellEnd"/>
            <w:r w:rsidRPr="009D64C7">
              <w:rPr>
                <w:rFonts w:cs="Times New Roman"/>
                <w:sz w:val="24"/>
                <w:szCs w:val="24"/>
              </w:rPr>
              <w:t xml:space="preserve"> мест</w:t>
            </w:r>
          </w:p>
        </w:tc>
        <w:tc>
          <w:tcPr>
            <w:tcW w:w="879" w:type="pct"/>
            <w:vAlign w:val="center"/>
          </w:tcPr>
          <w:p w:rsidR="00246551" w:rsidRPr="009D64C7" w:rsidRDefault="00246551" w:rsidP="00A8127A">
            <w:pPr>
              <w:tabs>
                <w:tab w:val="left" w:pos="1128"/>
              </w:tabs>
              <w:spacing w:after="0"/>
              <w:jc w:val="center"/>
              <w:rPr>
                <w:rFonts w:cs="Times New Roman"/>
                <w:sz w:val="24"/>
                <w:szCs w:val="24"/>
              </w:rPr>
            </w:pPr>
            <w:r w:rsidRPr="009D64C7">
              <w:rPr>
                <w:rFonts w:cs="Times New Roman"/>
                <w:sz w:val="24"/>
                <w:szCs w:val="24"/>
              </w:rPr>
              <w:t>8</w:t>
            </w:r>
          </w:p>
        </w:tc>
        <w:tc>
          <w:tcPr>
            <w:tcW w:w="791" w:type="pct"/>
            <w:vAlign w:val="center"/>
          </w:tcPr>
          <w:p w:rsidR="00246551" w:rsidRPr="00A247EF" w:rsidRDefault="00246551" w:rsidP="00A8127A">
            <w:pPr>
              <w:tabs>
                <w:tab w:val="left" w:pos="1128"/>
              </w:tabs>
              <w:spacing w:after="0"/>
              <w:jc w:val="center"/>
              <w:rPr>
                <w:rFonts w:cs="Times New Roman"/>
                <w:sz w:val="24"/>
                <w:szCs w:val="24"/>
              </w:rPr>
            </w:pPr>
            <w:r w:rsidRPr="00A247EF">
              <w:rPr>
                <w:rFonts w:cs="Times New Roman"/>
                <w:sz w:val="24"/>
                <w:szCs w:val="24"/>
              </w:rPr>
              <w:t>10</w:t>
            </w:r>
          </w:p>
        </w:tc>
        <w:tc>
          <w:tcPr>
            <w:tcW w:w="1421" w:type="pct"/>
            <w:vAlign w:val="center"/>
          </w:tcPr>
          <w:p w:rsidR="00246551" w:rsidRPr="00A247EF" w:rsidRDefault="00A247EF" w:rsidP="009A38CB">
            <w:pPr>
              <w:tabs>
                <w:tab w:val="left" w:pos="1128"/>
              </w:tabs>
              <w:spacing w:after="0"/>
              <w:ind w:left="-108" w:right="-142"/>
              <w:jc w:val="center"/>
              <w:rPr>
                <w:rFonts w:cs="Times New Roman"/>
                <w:sz w:val="18"/>
                <w:szCs w:val="18"/>
              </w:rPr>
            </w:pPr>
            <w:r w:rsidRPr="00A247EF">
              <w:rPr>
                <w:rFonts w:cs="Times New Roman"/>
                <w:sz w:val="18"/>
                <w:szCs w:val="18"/>
              </w:rPr>
              <w:t xml:space="preserve">Оренбургская область, </w:t>
            </w:r>
            <w:proofErr w:type="spellStart"/>
            <w:r w:rsidRPr="00A247EF">
              <w:rPr>
                <w:rFonts w:cs="Times New Roman"/>
                <w:sz w:val="18"/>
                <w:szCs w:val="18"/>
              </w:rPr>
              <w:t>Ташлинский</w:t>
            </w:r>
            <w:proofErr w:type="spellEnd"/>
            <w:r w:rsidRPr="00A247EF">
              <w:rPr>
                <w:rFonts w:cs="Times New Roman"/>
                <w:sz w:val="18"/>
                <w:szCs w:val="18"/>
              </w:rPr>
              <w:t xml:space="preserve"> район, с. Благодарное, ул. </w:t>
            </w:r>
            <w:proofErr w:type="spellStart"/>
            <w:r w:rsidRPr="00A247EF">
              <w:rPr>
                <w:rFonts w:cs="Times New Roman"/>
                <w:sz w:val="18"/>
                <w:szCs w:val="18"/>
              </w:rPr>
              <w:t>Маслозаводская</w:t>
            </w:r>
            <w:proofErr w:type="spellEnd"/>
            <w:r w:rsidRPr="00A247EF">
              <w:rPr>
                <w:rFonts w:cs="Times New Roman"/>
                <w:sz w:val="18"/>
                <w:szCs w:val="18"/>
              </w:rPr>
              <w:t>, д. 3</w:t>
            </w:r>
          </w:p>
        </w:tc>
      </w:tr>
      <w:tr w:rsidR="00246551" w:rsidRPr="00621E64" w:rsidTr="009A38CB">
        <w:trPr>
          <w:trHeight w:val="409"/>
        </w:trPr>
        <w:tc>
          <w:tcPr>
            <w:tcW w:w="274" w:type="pct"/>
            <w:vAlign w:val="center"/>
          </w:tcPr>
          <w:p w:rsidR="00246551" w:rsidRPr="00A247EF" w:rsidRDefault="00A247EF" w:rsidP="00246551">
            <w:pPr>
              <w:tabs>
                <w:tab w:val="left" w:pos="1128"/>
              </w:tabs>
              <w:spacing w:after="0"/>
              <w:jc w:val="both"/>
              <w:rPr>
                <w:rFonts w:cs="Times New Roman"/>
                <w:sz w:val="24"/>
                <w:szCs w:val="24"/>
              </w:rPr>
            </w:pPr>
            <w:r>
              <w:rPr>
                <w:rFonts w:cs="Times New Roman"/>
                <w:sz w:val="24"/>
                <w:szCs w:val="24"/>
              </w:rPr>
              <w:t>2</w:t>
            </w:r>
          </w:p>
        </w:tc>
        <w:tc>
          <w:tcPr>
            <w:tcW w:w="1220" w:type="pct"/>
            <w:vAlign w:val="center"/>
          </w:tcPr>
          <w:p w:rsidR="00246551" w:rsidRPr="009D64C7" w:rsidRDefault="00246551" w:rsidP="00246551">
            <w:pPr>
              <w:tabs>
                <w:tab w:val="left" w:pos="1128"/>
              </w:tabs>
              <w:spacing w:after="0"/>
              <w:ind w:left="-42"/>
              <w:jc w:val="both"/>
              <w:rPr>
                <w:rFonts w:cs="Times New Roman"/>
                <w:sz w:val="24"/>
                <w:szCs w:val="24"/>
              </w:rPr>
            </w:pPr>
            <w:r w:rsidRPr="009D64C7">
              <w:rPr>
                <w:rFonts w:cs="Times New Roman"/>
                <w:sz w:val="24"/>
                <w:szCs w:val="24"/>
              </w:rPr>
              <w:t>ФАП</w:t>
            </w:r>
          </w:p>
          <w:p w:rsidR="00246551" w:rsidRPr="009D64C7" w:rsidRDefault="00246551" w:rsidP="00246551">
            <w:pPr>
              <w:tabs>
                <w:tab w:val="left" w:pos="1128"/>
              </w:tabs>
              <w:spacing w:after="0"/>
              <w:ind w:left="-42"/>
              <w:jc w:val="both"/>
              <w:rPr>
                <w:rFonts w:cs="Times New Roman"/>
                <w:sz w:val="24"/>
                <w:szCs w:val="24"/>
              </w:rPr>
            </w:pPr>
            <w:r w:rsidRPr="009D64C7">
              <w:rPr>
                <w:rFonts w:cs="Times New Roman"/>
                <w:sz w:val="24"/>
                <w:szCs w:val="24"/>
              </w:rPr>
              <w:t xml:space="preserve">Майский </w:t>
            </w:r>
          </w:p>
        </w:tc>
        <w:tc>
          <w:tcPr>
            <w:tcW w:w="415" w:type="pct"/>
            <w:vAlign w:val="center"/>
          </w:tcPr>
          <w:p w:rsidR="00246551" w:rsidRPr="009D64C7" w:rsidRDefault="00246551" w:rsidP="00246551">
            <w:pPr>
              <w:tabs>
                <w:tab w:val="left" w:pos="1128"/>
              </w:tabs>
              <w:spacing w:after="0"/>
              <w:jc w:val="both"/>
              <w:rPr>
                <w:rFonts w:cs="Times New Roman"/>
                <w:sz w:val="24"/>
                <w:szCs w:val="24"/>
              </w:rPr>
            </w:pPr>
            <w:r w:rsidRPr="009D64C7">
              <w:rPr>
                <w:rFonts w:cs="Times New Roman"/>
                <w:sz w:val="24"/>
                <w:szCs w:val="24"/>
              </w:rPr>
              <w:t>пос. в день</w:t>
            </w:r>
          </w:p>
        </w:tc>
        <w:tc>
          <w:tcPr>
            <w:tcW w:w="879" w:type="pct"/>
            <w:vAlign w:val="center"/>
          </w:tcPr>
          <w:p w:rsidR="00246551" w:rsidRPr="009D64C7" w:rsidRDefault="00246551" w:rsidP="00246551">
            <w:pPr>
              <w:tabs>
                <w:tab w:val="left" w:pos="1128"/>
              </w:tabs>
              <w:spacing w:after="0"/>
              <w:jc w:val="center"/>
              <w:rPr>
                <w:rFonts w:cs="Times New Roman"/>
                <w:sz w:val="24"/>
                <w:szCs w:val="24"/>
              </w:rPr>
            </w:pPr>
            <w:r w:rsidRPr="009D64C7">
              <w:rPr>
                <w:rFonts w:cs="Times New Roman"/>
                <w:sz w:val="24"/>
                <w:szCs w:val="24"/>
              </w:rPr>
              <w:t>3</w:t>
            </w:r>
          </w:p>
        </w:tc>
        <w:tc>
          <w:tcPr>
            <w:tcW w:w="791" w:type="pct"/>
            <w:vAlign w:val="center"/>
          </w:tcPr>
          <w:p w:rsidR="00246551" w:rsidRPr="00A247EF" w:rsidRDefault="00246551" w:rsidP="00246551">
            <w:pPr>
              <w:tabs>
                <w:tab w:val="left" w:pos="1128"/>
              </w:tabs>
              <w:spacing w:after="0"/>
              <w:jc w:val="center"/>
              <w:rPr>
                <w:rFonts w:cs="Times New Roman"/>
                <w:sz w:val="24"/>
                <w:szCs w:val="24"/>
              </w:rPr>
            </w:pPr>
            <w:r w:rsidRPr="00A247EF">
              <w:rPr>
                <w:rFonts w:cs="Times New Roman"/>
                <w:sz w:val="24"/>
                <w:szCs w:val="24"/>
              </w:rPr>
              <w:t>5</w:t>
            </w:r>
          </w:p>
        </w:tc>
        <w:tc>
          <w:tcPr>
            <w:tcW w:w="1421" w:type="pct"/>
            <w:vAlign w:val="center"/>
          </w:tcPr>
          <w:p w:rsidR="00A247EF" w:rsidRPr="00A247EF" w:rsidRDefault="00A247EF" w:rsidP="009A38CB">
            <w:pPr>
              <w:tabs>
                <w:tab w:val="left" w:pos="1128"/>
              </w:tabs>
              <w:spacing w:after="0"/>
              <w:ind w:left="-108" w:right="-142"/>
              <w:jc w:val="center"/>
              <w:rPr>
                <w:rFonts w:cs="Times New Roman"/>
                <w:sz w:val="18"/>
                <w:szCs w:val="18"/>
              </w:rPr>
            </w:pPr>
            <w:r w:rsidRPr="00A247EF">
              <w:rPr>
                <w:rFonts w:cs="Times New Roman"/>
                <w:sz w:val="18"/>
                <w:szCs w:val="18"/>
              </w:rPr>
              <w:t xml:space="preserve">Оренбургская область, </w:t>
            </w:r>
            <w:proofErr w:type="spellStart"/>
            <w:r w:rsidRPr="00A247EF">
              <w:rPr>
                <w:rFonts w:cs="Times New Roman"/>
                <w:sz w:val="18"/>
                <w:szCs w:val="18"/>
              </w:rPr>
              <w:t>Ташлинский</w:t>
            </w:r>
            <w:proofErr w:type="spellEnd"/>
            <w:r w:rsidRPr="00A247EF">
              <w:rPr>
                <w:rFonts w:cs="Times New Roman"/>
                <w:sz w:val="18"/>
                <w:szCs w:val="18"/>
              </w:rPr>
              <w:t xml:space="preserve"> район, с. Майское, ул. Школьная,</w:t>
            </w:r>
          </w:p>
          <w:p w:rsidR="00246551" w:rsidRPr="00A247EF" w:rsidRDefault="00A247EF" w:rsidP="009A38CB">
            <w:pPr>
              <w:tabs>
                <w:tab w:val="left" w:pos="1128"/>
              </w:tabs>
              <w:spacing w:after="0"/>
              <w:ind w:left="-108" w:right="-142"/>
              <w:jc w:val="center"/>
              <w:rPr>
                <w:rFonts w:cs="Times New Roman"/>
                <w:sz w:val="18"/>
                <w:szCs w:val="18"/>
              </w:rPr>
            </w:pPr>
            <w:r w:rsidRPr="00A247EF">
              <w:rPr>
                <w:rFonts w:cs="Times New Roman"/>
                <w:sz w:val="18"/>
                <w:szCs w:val="18"/>
              </w:rPr>
              <w:t xml:space="preserve"> д. 16</w:t>
            </w:r>
          </w:p>
        </w:tc>
      </w:tr>
    </w:tbl>
    <w:p w:rsidR="00246551" w:rsidRPr="009E1531" w:rsidRDefault="00246551" w:rsidP="00D22BC7">
      <w:pPr>
        <w:spacing w:after="0" w:line="240" w:lineRule="auto"/>
        <w:ind w:firstLine="709"/>
        <w:jc w:val="both"/>
      </w:pPr>
      <w:r w:rsidRPr="009E1531">
        <w:t>Основные заболевания, характерные для жителей вс</w:t>
      </w:r>
      <w:r w:rsidR="00C928F2">
        <w:t xml:space="preserve">ей Оренбургской области </w:t>
      </w:r>
      <w:r w:rsidRPr="009E1531">
        <w:t xml:space="preserve">в целом и </w:t>
      </w:r>
      <w:r w:rsidR="00C928F2">
        <w:t>для сельсовета</w:t>
      </w:r>
      <w:r w:rsidRPr="009E1531">
        <w:t xml:space="preserve"> в частности, - сердечно-сосудистые заболевания, онкологические заболевания. Необходимо отметить положительную тенденцию, наметившуюся в последние несколько лет. Наблюдается сокращение смертности населения в трудоспособном возрасте по классу сердечно-сосудистых заболеваний и от новообразований.</w:t>
      </w:r>
    </w:p>
    <w:p w:rsidR="00246551" w:rsidRPr="00C928F2" w:rsidRDefault="00246551" w:rsidP="00D22BC7">
      <w:pPr>
        <w:spacing w:after="0" w:line="240" w:lineRule="auto"/>
        <w:ind w:firstLine="709"/>
        <w:jc w:val="both"/>
      </w:pPr>
      <w:r w:rsidRPr="00C928F2">
        <w:t xml:space="preserve">В целом, можно сделать вывод, что система здравоохранения в </w:t>
      </w:r>
      <w:proofErr w:type="spellStart"/>
      <w:r w:rsidR="00C928F2" w:rsidRPr="00C928F2">
        <w:rPr>
          <w:rFonts w:cs="Times New Roman"/>
          <w:szCs w:val="28"/>
        </w:rPr>
        <w:t>Благодарновском</w:t>
      </w:r>
      <w:proofErr w:type="spellEnd"/>
      <w:r w:rsidR="00C928F2" w:rsidRPr="00C928F2">
        <w:rPr>
          <w:bCs/>
          <w:szCs w:val="28"/>
        </w:rPr>
        <w:t xml:space="preserve"> сельсовете</w:t>
      </w:r>
      <w:r w:rsidRPr="00C928F2">
        <w:t xml:space="preserve"> находится на низком уровне и требует скорейшего реформирования. Важное значение в реформировании системы здравоохранения имеет интенсификация лечения пациентов, что связано не только с квалификацией медицинского персонала, но и с материальной базой медицинских учреждений – наличием новейшего медицинского оборудования, диагностической аппаратуры, медикаментов.</w:t>
      </w:r>
    </w:p>
    <w:p w:rsidR="00257C66" w:rsidRPr="00277F7C" w:rsidRDefault="00257C66" w:rsidP="00257C66">
      <w:pPr>
        <w:spacing w:after="0" w:line="240" w:lineRule="auto"/>
        <w:ind w:firstLine="900"/>
        <w:jc w:val="both"/>
        <w:rPr>
          <w:snapToGrid w:val="0"/>
        </w:rPr>
      </w:pPr>
      <w:r w:rsidRPr="00277F7C">
        <w:rPr>
          <w:snapToGrid w:val="0"/>
        </w:rPr>
        <w:t xml:space="preserve">Основными направлениями развития сферы здравоохранения в </w:t>
      </w:r>
      <w:proofErr w:type="spellStart"/>
      <w:r>
        <w:rPr>
          <w:snapToGrid w:val="0"/>
        </w:rPr>
        <w:t>Ташлинском</w:t>
      </w:r>
      <w:proofErr w:type="spellEnd"/>
      <w:r>
        <w:rPr>
          <w:snapToGrid w:val="0"/>
        </w:rPr>
        <w:t xml:space="preserve"> районе,</w:t>
      </w:r>
      <w:r w:rsidRPr="00277F7C">
        <w:rPr>
          <w:snapToGrid w:val="0"/>
        </w:rPr>
        <w:t xml:space="preserve"> являются сохранение и улучшение здоровья жителей, сокращение прямых и косвенных потерь общества за счет снижения заболеваемости, смертности населения и снижения показателей перв</w:t>
      </w:r>
      <w:r>
        <w:rPr>
          <w:snapToGrid w:val="0"/>
        </w:rPr>
        <w:t xml:space="preserve">ичного выхода на инвалидность. </w:t>
      </w:r>
    </w:p>
    <w:p w:rsidR="00257C66" w:rsidRPr="00277F7C" w:rsidRDefault="00257C66" w:rsidP="00257C66">
      <w:pPr>
        <w:spacing w:after="0" w:line="240" w:lineRule="auto"/>
        <w:ind w:firstLine="709"/>
        <w:jc w:val="both"/>
      </w:pPr>
      <w:r w:rsidRPr="00277F7C">
        <w:t xml:space="preserve">Основными </w:t>
      </w:r>
      <w:r w:rsidRPr="00257C66">
        <w:rPr>
          <w:i/>
        </w:rPr>
        <w:t xml:space="preserve">стратегическими целями </w:t>
      </w:r>
      <w:r w:rsidRPr="00277F7C">
        <w:t>деятельности здравоохранения являются:</w:t>
      </w:r>
    </w:p>
    <w:p w:rsidR="00257C66" w:rsidRPr="00277F7C" w:rsidRDefault="00257C66" w:rsidP="00257C66">
      <w:pPr>
        <w:spacing w:after="0" w:line="240" w:lineRule="auto"/>
        <w:ind w:firstLine="709"/>
        <w:jc w:val="both"/>
      </w:pPr>
      <w:r>
        <w:t xml:space="preserve">1. Повышение доступности </w:t>
      </w:r>
      <w:r w:rsidRPr="00277F7C">
        <w:t>и качества медицинской помощи, в том числе обеспечение защиты прав пациентов и страхование профессиональной ответственности медицинских работников;</w:t>
      </w:r>
    </w:p>
    <w:p w:rsidR="00257C66" w:rsidRPr="00277F7C" w:rsidRDefault="00257C66" w:rsidP="00257C66">
      <w:pPr>
        <w:spacing w:after="0" w:line="240" w:lineRule="auto"/>
        <w:ind w:firstLine="709"/>
        <w:jc w:val="both"/>
      </w:pPr>
      <w:r w:rsidRPr="00277F7C">
        <w:t>2. Улучшение качества оказания медицинской помощи жен</w:t>
      </w:r>
      <w:r>
        <w:t>щинам в период беременности, во</w:t>
      </w:r>
      <w:r w:rsidRPr="00277F7C">
        <w:t>время и после родов, а также детскому населению;</w:t>
      </w:r>
    </w:p>
    <w:p w:rsidR="00257C66" w:rsidRPr="00277F7C" w:rsidRDefault="00257C66" w:rsidP="00257C66">
      <w:pPr>
        <w:spacing w:after="0" w:line="240" w:lineRule="auto"/>
        <w:ind w:firstLine="709"/>
        <w:jc w:val="both"/>
      </w:pPr>
      <w:r w:rsidRPr="00277F7C">
        <w:t xml:space="preserve">3. Обеспечение </w:t>
      </w:r>
      <w:proofErr w:type="spellStart"/>
      <w:r w:rsidRPr="00277F7C">
        <w:t>этапности</w:t>
      </w:r>
      <w:proofErr w:type="spellEnd"/>
      <w:r w:rsidRPr="00277F7C">
        <w:t xml:space="preserve"> и преемственности оказания медицинской помощи;</w:t>
      </w:r>
    </w:p>
    <w:p w:rsidR="00257C66" w:rsidRPr="00277F7C" w:rsidRDefault="00257C66" w:rsidP="00257C66">
      <w:pPr>
        <w:spacing w:after="0" w:line="240" w:lineRule="auto"/>
        <w:ind w:firstLine="709"/>
        <w:jc w:val="both"/>
      </w:pPr>
      <w:r w:rsidRPr="00277F7C">
        <w:t>4.</w:t>
      </w:r>
      <w:r>
        <w:t xml:space="preserve"> </w:t>
      </w:r>
      <w:r w:rsidRPr="00277F7C">
        <w:t>Повыш</w:t>
      </w:r>
      <w:r>
        <w:t xml:space="preserve">ение структурной эффективности </w:t>
      </w:r>
      <w:r w:rsidRPr="00277F7C">
        <w:t>функционирования системы здравоохранения, в том числе путем создания конкурентных условий для организаций здравоохранения всех форм собственности на основе достижения конечных результатов;</w:t>
      </w:r>
    </w:p>
    <w:p w:rsidR="00257C66" w:rsidRPr="00277F7C" w:rsidRDefault="00257C66" w:rsidP="00257C66">
      <w:pPr>
        <w:spacing w:after="0" w:line="240" w:lineRule="auto"/>
        <w:ind w:firstLine="709"/>
        <w:jc w:val="both"/>
      </w:pPr>
      <w:r>
        <w:lastRenderedPageBreak/>
        <w:t xml:space="preserve">5. </w:t>
      </w:r>
      <w:r w:rsidRPr="00277F7C">
        <w:t>Укрепление кадрового потенциала системы здравоохранения, мотивации медицинских работников путем повышения оплаты их труда в привязке к конечным результатам;</w:t>
      </w:r>
    </w:p>
    <w:p w:rsidR="00257C66" w:rsidRPr="00277F7C" w:rsidRDefault="00257C66" w:rsidP="00257C66">
      <w:pPr>
        <w:spacing w:after="0" w:line="240" w:lineRule="auto"/>
        <w:ind w:firstLine="709"/>
        <w:jc w:val="both"/>
        <w:rPr>
          <w:u w:val="single"/>
        </w:rPr>
      </w:pPr>
      <w:r w:rsidRPr="00277F7C">
        <w:t>6. Обеспечение санитарно-эпидемиологического благополучия, в том числе повышение мотивации населения к ведению здорового образа жизни;</w:t>
      </w:r>
    </w:p>
    <w:p w:rsidR="00257C66" w:rsidRPr="00277F7C" w:rsidRDefault="00257C66" w:rsidP="00257C66">
      <w:pPr>
        <w:spacing w:after="0" w:line="240" w:lineRule="auto"/>
        <w:ind w:firstLine="709"/>
        <w:jc w:val="both"/>
      </w:pPr>
      <w:r w:rsidRPr="00277F7C">
        <w:t>7.</w:t>
      </w:r>
      <w:r>
        <w:t xml:space="preserve"> </w:t>
      </w:r>
      <w:r w:rsidRPr="00277F7C">
        <w:t xml:space="preserve">Создание единого информационного пространства в сфере здравоохранения </w:t>
      </w:r>
    </w:p>
    <w:p w:rsidR="00257C66" w:rsidRPr="00277F7C" w:rsidRDefault="00257C66" w:rsidP="00257C66">
      <w:pPr>
        <w:spacing w:after="0" w:line="240" w:lineRule="auto"/>
        <w:ind w:firstLine="709"/>
        <w:jc w:val="both"/>
      </w:pPr>
      <w:r>
        <w:t>8</w:t>
      </w:r>
      <w:r w:rsidRPr="00277F7C">
        <w:t>. Развитие фармацевтической деятельности.</w:t>
      </w:r>
    </w:p>
    <w:p w:rsidR="00257C66" w:rsidRPr="00277F7C" w:rsidRDefault="00257C66" w:rsidP="00257C66">
      <w:pPr>
        <w:spacing w:after="0" w:line="240" w:lineRule="auto"/>
        <w:ind w:firstLine="709"/>
        <w:jc w:val="both"/>
      </w:pPr>
      <w:r w:rsidRPr="00277F7C">
        <w:t>Для достижения поставленных целей необходимо:</w:t>
      </w:r>
    </w:p>
    <w:p w:rsidR="00257C66" w:rsidRPr="00277F7C" w:rsidRDefault="00257C66" w:rsidP="00257C66">
      <w:pPr>
        <w:spacing w:after="0" w:line="240" w:lineRule="auto"/>
        <w:ind w:left="709"/>
        <w:jc w:val="both"/>
      </w:pPr>
      <w:r>
        <w:t xml:space="preserve">- </w:t>
      </w:r>
      <w:r w:rsidRPr="00277F7C">
        <w:t>увеличить показатель рождаемости</w:t>
      </w:r>
      <w:r w:rsidRPr="00257C66">
        <w:t>;</w:t>
      </w:r>
      <w:r w:rsidRPr="00277F7C">
        <w:t xml:space="preserve">  </w:t>
      </w:r>
    </w:p>
    <w:p w:rsidR="00257C66" w:rsidRPr="00277F7C" w:rsidRDefault="00257C66" w:rsidP="00257C66">
      <w:pPr>
        <w:spacing w:after="0" w:line="240" w:lineRule="auto"/>
        <w:ind w:left="709"/>
        <w:jc w:val="both"/>
      </w:pPr>
      <w:r>
        <w:t xml:space="preserve">- </w:t>
      </w:r>
      <w:r w:rsidRPr="00277F7C">
        <w:t>снизить показатель смертности</w:t>
      </w:r>
      <w:r w:rsidRPr="00257C66">
        <w:t>;</w:t>
      </w:r>
      <w:r w:rsidRPr="00277F7C">
        <w:t xml:space="preserve"> </w:t>
      </w:r>
    </w:p>
    <w:p w:rsidR="00257C66" w:rsidRDefault="00257C66" w:rsidP="00257C66">
      <w:pPr>
        <w:spacing w:after="0" w:line="240" w:lineRule="auto"/>
        <w:ind w:firstLine="709"/>
        <w:jc w:val="both"/>
      </w:pPr>
      <w:r>
        <w:t xml:space="preserve">- </w:t>
      </w:r>
      <w:r w:rsidRPr="00277F7C">
        <w:t>увеличить объемы предоставления амбулаторно-поликлинической помощи (в том числе с профилактической целью) в поликлиниках и поликлинических отделениях, что будет способствовать раннему выявлению заболеваний, снижению обострений и осложнений при хронических заболеваниях;</w:t>
      </w:r>
    </w:p>
    <w:p w:rsidR="00257C66" w:rsidRPr="00277F7C" w:rsidRDefault="00257C66" w:rsidP="00257C66">
      <w:pPr>
        <w:spacing w:after="0" w:line="240" w:lineRule="auto"/>
        <w:ind w:firstLine="709"/>
        <w:jc w:val="both"/>
      </w:pPr>
      <w:r>
        <w:t xml:space="preserve">- </w:t>
      </w:r>
      <w:r w:rsidRPr="00277F7C">
        <w:t>обеспечить проведение диспансерного наблюдения в полном объеме, оздоровление и коррекцию имеющихся патологических состояний.</w:t>
      </w:r>
    </w:p>
    <w:p w:rsidR="00376C3A" w:rsidRPr="00376C3A" w:rsidRDefault="00C11318" w:rsidP="00C11318">
      <w:pPr>
        <w:pStyle w:val="2"/>
      </w:pPr>
      <w:bookmarkStart w:id="13" w:name="_Toc414968512"/>
      <w:r>
        <w:t xml:space="preserve">5.3 </w:t>
      </w:r>
      <w:r w:rsidR="00376C3A" w:rsidRPr="00376C3A">
        <w:t>Культурно-просветительные учреждения</w:t>
      </w:r>
      <w:bookmarkEnd w:id="13"/>
    </w:p>
    <w:p w:rsidR="00E82288" w:rsidRDefault="00376C3A" w:rsidP="00C11318">
      <w:pPr>
        <w:spacing w:after="0"/>
        <w:ind w:firstLine="709"/>
        <w:jc w:val="both"/>
        <w:rPr>
          <w:rFonts w:cs="Times New Roman"/>
          <w:szCs w:val="28"/>
        </w:rPr>
      </w:pPr>
      <w:r w:rsidRPr="00443AF8">
        <w:rPr>
          <w:rFonts w:cs="Times New Roman"/>
          <w:szCs w:val="28"/>
        </w:rPr>
        <w:t xml:space="preserve">По данным администрации МО </w:t>
      </w:r>
      <w:proofErr w:type="spellStart"/>
      <w:r>
        <w:rPr>
          <w:rFonts w:cs="Times New Roman"/>
          <w:szCs w:val="28"/>
        </w:rPr>
        <w:t>Благодарновский</w:t>
      </w:r>
      <w:proofErr w:type="spellEnd"/>
      <w:r w:rsidRPr="00B0233E">
        <w:rPr>
          <w:rFonts w:cs="Times New Roman"/>
          <w:szCs w:val="28"/>
        </w:rPr>
        <w:t xml:space="preserve"> </w:t>
      </w:r>
      <w:r w:rsidRPr="00443AF8">
        <w:rPr>
          <w:rFonts w:cs="Times New Roman"/>
          <w:szCs w:val="28"/>
        </w:rPr>
        <w:t>сельсовет в поселении находятся следующие объекты культуры:</w:t>
      </w:r>
    </w:p>
    <w:p w:rsidR="00E82288" w:rsidRPr="00E82288" w:rsidRDefault="00E82288" w:rsidP="00376C3A">
      <w:pPr>
        <w:spacing w:after="0"/>
        <w:ind w:firstLine="709"/>
        <w:jc w:val="both"/>
        <w:rPr>
          <w:rFonts w:cs="Times New Roman"/>
          <w:szCs w:val="28"/>
        </w:rPr>
      </w:pPr>
      <w:r w:rsidRPr="00E82288">
        <w:rPr>
          <w:szCs w:val="28"/>
        </w:rPr>
        <w:t xml:space="preserve">Таблица </w:t>
      </w:r>
      <w:r w:rsidR="00C11318">
        <w:rPr>
          <w:szCs w:val="28"/>
        </w:rPr>
        <w:t>5.2</w:t>
      </w:r>
      <w:r w:rsidRPr="00E82288">
        <w:rPr>
          <w:szCs w:val="28"/>
        </w:rPr>
        <w:t xml:space="preserve"> -</w:t>
      </w:r>
      <w:r w:rsidRPr="00E82288">
        <w:rPr>
          <w:rFonts w:cs="Times New Roman"/>
          <w:szCs w:val="28"/>
        </w:rPr>
        <w:t xml:space="preserve"> Объекты культуры в МО </w:t>
      </w:r>
      <w:proofErr w:type="spellStart"/>
      <w:r w:rsidRPr="00E82288">
        <w:rPr>
          <w:rFonts w:cs="Times New Roman"/>
          <w:szCs w:val="28"/>
        </w:rPr>
        <w:t>Благодарновский</w:t>
      </w:r>
      <w:proofErr w:type="spellEnd"/>
      <w:r w:rsidRPr="00E82288">
        <w:rPr>
          <w:rFonts w:cs="Times New Roman"/>
          <w:szCs w:val="28"/>
        </w:rPr>
        <w:t xml:space="preserve"> сельсовет</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4445"/>
        <w:gridCol w:w="2127"/>
        <w:gridCol w:w="2551"/>
      </w:tblGrid>
      <w:tr w:rsidR="00376C3A" w:rsidRPr="00443AF8" w:rsidTr="00DE23F8">
        <w:tc>
          <w:tcPr>
            <w:tcW w:w="658" w:type="dxa"/>
            <w:tcBorders>
              <w:top w:val="single" w:sz="4" w:space="0" w:color="auto"/>
              <w:left w:val="single" w:sz="4" w:space="0" w:color="auto"/>
              <w:bottom w:val="single" w:sz="4" w:space="0" w:color="auto"/>
              <w:right w:val="single" w:sz="4" w:space="0" w:color="auto"/>
            </w:tcBorders>
            <w:vAlign w:val="center"/>
          </w:tcPr>
          <w:p w:rsidR="00376C3A" w:rsidRPr="00DE23F8" w:rsidRDefault="00376C3A" w:rsidP="00376C3A">
            <w:pPr>
              <w:spacing w:after="0"/>
              <w:rPr>
                <w:rFonts w:cs="Times New Roman"/>
                <w:b/>
                <w:szCs w:val="28"/>
              </w:rPr>
            </w:pPr>
            <w:r w:rsidRPr="00DE23F8">
              <w:rPr>
                <w:rFonts w:cs="Times New Roman"/>
                <w:b/>
                <w:szCs w:val="28"/>
              </w:rPr>
              <w:t>№ п/п</w:t>
            </w:r>
          </w:p>
        </w:tc>
        <w:tc>
          <w:tcPr>
            <w:tcW w:w="4445" w:type="dxa"/>
            <w:tcBorders>
              <w:top w:val="single" w:sz="4" w:space="0" w:color="auto"/>
              <w:left w:val="single" w:sz="4" w:space="0" w:color="auto"/>
              <w:bottom w:val="single" w:sz="4" w:space="0" w:color="auto"/>
              <w:right w:val="single" w:sz="4" w:space="0" w:color="auto"/>
            </w:tcBorders>
            <w:vAlign w:val="center"/>
          </w:tcPr>
          <w:p w:rsidR="00376C3A" w:rsidRPr="00DE23F8" w:rsidRDefault="00376C3A" w:rsidP="00376C3A">
            <w:pPr>
              <w:spacing w:after="0"/>
              <w:rPr>
                <w:rFonts w:cs="Times New Roman"/>
                <w:b/>
                <w:szCs w:val="28"/>
              </w:rPr>
            </w:pPr>
            <w:r w:rsidRPr="00DE23F8">
              <w:rPr>
                <w:rFonts w:cs="Times New Roman"/>
                <w:b/>
                <w:szCs w:val="28"/>
              </w:rPr>
              <w:t>Наименование учреждения</w:t>
            </w:r>
          </w:p>
        </w:tc>
        <w:tc>
          <w:tcPr>
            <w:tcW w:w="2127" w:type="dxa"/>
            <w:tcBorders>
              <w:top w:val="single" w:sz="4" w:space="0" w:color="auto"/>
              <w:left w:val="single" w:sz="4" w:space="0" w:color="auto"/>
              <w:bottom w:val="single" w:sz="4" w:space="0" w:color="auto"/>
              <w:right w:val="single" w:sz="4" w:space="0" w:color="auto"/>
            </w:tcBorders>
            <w:vAlign w:val="center"/>
          </w:tcPr>
          <w:p w:rsidR="00376C3A" w:rsidRPr="00DE23F8" w:rsidRDefault="00DE23F8" w:rsidP="00DE23F8">
            <w:pPr>
              <w:spacing w:after="0"/>
              <w:jc w:val="center"/>
              <w:rPr>
                <w:rFonts w:cs="Times New Roman"/>
                <w:b/>
                <w:szCs w:val="28"/>
              </w:rPr>
            </w:pPr>
            <w:r w:rsidRPr="00DE23F8">
              <w:rPr>
                <w:rFonts w:cs="Times New Roman"/>
                <w:color w:val="000000"/>
                <w:szCs w:val="28"/>
              </w:rPr>
              <w:t>Существ ёмкость</w:t>
            </w:r>
          </w:p>
        </w:tc>
        <w:tc>
          <w:tcPr>
            <w:tcW w:w="2551" w:type="dxa"/>
            <w:tcBorders>
              <w:top w:val="single" w:sz="4" w:space="0" w:color="auto"/>
              <w:left w:val="single" w:sz="4" w:space="0" w:color="auto"/>
              <w:bottom w:val="single" w:sz="4" w:space="0" w:color="auto"/>
              <w:right w:val="single" w:sz="4" w:space="0" w:color="auto"/>
            </w:tcBorders>
            <w:vAlign w:val="center"/>
          </w:tcPr>
          <w:p w:rsidR="00376C3A" w:rsidRPr="00DE23F8" w:rsidRDefault="00DE23F8" w:rsidP="00DE23F8">
            <w:pPr>
              <w:spacing w:after="0"/>
              <w:jc w:val="center"/>
              <w:rPr>
                <w:rFonts w:cs="Times New Roman"/>
                <w:b/>
                <w:szCs w:val="28"/>
              </w:rPr>
            </w:pPr>
            <w:r w:rsidRPr="00DE23F8">
              <w:rPr>
                <w:rFonts w:cs="Times New Roman"/>
                <w:color w:val="000000"/>
                <w:szCs w:val="28"/>
              </w:rPr>
              <w:t>Проектная мощность</w:t>
            </w:r>
          </w:p>
        </w:tc>
      </w:tr>
      <w:tr w:rsidR="00DE23F8" w:rsidRPr="00443AF8" w:rsidTr="00DE23F8">
        <w:tc>
          <w:tcPr>
            <w:tcW w:w="658" w:type="dxa"/>
            <w:tcBorders>
              <w:top w:val="single" w:sz="4" w:space="0" w:color="auto"/>
              <w:left w:val="single" w:sz="4" w:space="0" w:color="auto"/>
              <w:bottom w:val="single" w:sz="4" w:space="0" w:color="auto"/>
              <w:right w:val="single" w:sz="4" w:space="0" w:color="auto"/>
            </w:tcBorders>
            <w:vAlign w:val="center"/>
          </w:tcPr>
          <w:p w:rsidR="00DE23F8" w:rsidRPr="00DE23F8" w:rsidRDefault="00006267" w:rsidP="00006267">
            <w:pPr>
              <w:spacing w:after="0"/>
              <w:ind w:left="-108" w:right="-17"/>
              <w:jc w:val="center"/>
              <w:rPr>
                <w:rFonts w:cs="Times New Roman"/>
                <w:szCs w:val="28"/>
              </w:rPr>
            </w:pPr>
            <w:r>
              <w:rPr>
                <w:rFonts w:cs="Times New Roman"/>
                <w:szCs w:val="28"/>
              </w:rPr>
              <w:t>1</w:t>
            </w:r>
          </w:p>
        </w:tc>
        <w:tc>
          <w:tcPr>
            <w:tcW w:w="4445" w:type="dxa"/>
            <w:tcBorders>
              <w:top w:val="single" w:sz="4" w:space="0" w:color="auto"/>
              <w:left w:val="single" w:sz="4" w:space="0" w:color="auto"/>
              <w:bottom w:val="single" w:sz="4" w:space="0" w:color="auto"/>
              <w:right w:val="single" w:sz="4" w:space="0" w:color="auto"/>
            </w:tcBorders>
            <w:vAlign w:val="center"/>
          </w:tcPr>
          <w:p w:rsidR="00DE23F8" w:rsidRPr="00DE23F8" w:rsidRDefault="00DE23F8" w:rsidP="00DE23F8">
            <w:pPr>
              <w:spacing w:after="0"/>
              <w:rPr>
                <w:rFonts w:cs="Times New Roman"/>
                <w:szCs w:val="28"/>
              </w:rPr>
            </w:pPr>
            <w:r w:rsidRPr="00DE23F8">
              <w:rPr>
                <w:rFonts w:cs="Times New Roman"/>
                <w:szCs w:val="28"/>
              </w:rPr>
              <w:t xml:space="preserve">Сельский дом культуры </w:t>
            </w:r>
          </w:p>
          <w:p w:rsidR="00DE23F8" w:rsidRPr="00DE23F8" w:rsidRDefault="00DE23F8" w:rsidP="00DE23F8">
            <w:pPr>
              <w:spacing w:after="0"/>
              <w:rPr>
                <w:rFonts w:cs="Times New Roman"/>
                <w:szCs w:val="28"/>
              </w:rPr>
            </w:pPr>
            <w:r w:rsidRPr="00DE23F8">
              <w:rPr>
                <w:rFonts w:cs="Times New Roman"/>
                <w:szCs w:val="28"/>
              </w:rPr>
              <w:t>(с. Благодарное)</w:t>
            </w:r>
          </w:p>
        </w:tc>
        <w:tc>
          <w:tcPr>
            <w:tcW w:w="2127" w:type="dxa"/>
            <w:tcBorders>
              <w:top w:val="single" w:sz="4" w:space="0" w:color="auto"/>
              <w:left w:val="single" w:sz="4" w:space="0" w:color="auto"/>
              <w:bottom w:val="single" w:sz="4" w:space="0" w:color="auto"/>
              <w:right w:val="single" w:sz="4" w:space="0" w:color="auto"/>
            </w:tcBorders>
            <w:vAlign w:val="center"/>
          </w:tcPr>
          <w:p w:rsidR="00DE23F8" w:rsidRPr="00621E64" w:rsidRDefault="00DE23F8" w:rsidP="00DE23F8">
            <w:pPr>
              <w:tabs>
                <w:tab w:val="left" w:pos="1128"/>
              </w:tabs>
              <w:spacing w:after="0"/>
              <w:jc w:val="center"/>
              <w:rPr>
                <w:rFonts w:cs="Times New Roman"/>
                <w:sz w:val="24"/>
                <w:szCs w:val="24"/>
              </w:rPr>
            </w:pPr>
            <w:r>
              <w:rPr>
                <w:rFonts w:cs="Times New Roman"/>
                <w:sz w:val="24"/>
                <w:szCs w:val="24"/>
              </w:rPr>
              <w:t>100</w:t>
            </w:r>
          </w:p>
        </w:tc>
        <w:tc>
          <w:tcPr>
            <w:tcW w:w="2551" w:type="dxa"/>
            <w:tcBorders>
              <w:top w:val="single" w:sz="4" w:space="0" w:color="auto"/>
              <w:left w:val="single" w:sz="4" w:space="0" w:color="auto"/>
              <w:bottom w:val="single" w:sz="4" w:space="0" w:color="auto"/>
              <w:right w:val="single" w:sz="4" w:space="0" w:color="auto"/>
            </w:tcBorders>
            <w:vAlign w:val="center"/>
          </w:tcPr>
          <w:p w:rsidR="00DE23F8" w:rsidRPr="00621E64" w:rsidRDefault="00DE23F8" w:rsidP="00DE23F8">
            <w:pPr>
              <w:tabs>
                <w:tab w:val="left" w:pos="1128"/>
              </w:tabs>
              <w:spacing w:after="0"/>
              <w:jc w:val="center"/>
              <w:rPr>
                <w:rFonts w:cs="Times New Roman"/>
                <w:sz w:val="24"/>
                <w:szCs w:val="24"/>
              </w:rPr>
            </w:pPr>
            <w:r>
              <w:rPr>
                <w:rFonts w:cs="Times New Roman"/>
                <w:sz w:val="24"/>
                <w:szCs w:val="24"/>
              </w:rPr>
              <w:t>250</w:t>
            </w:r>
          </w:p>
        </w:tc>
      </w:tr>
      <w:tr w:rsidR="00DE23F8" w:rsidRPr="00443AF8" w:rsidTr="00DE23F8">
        <w:tc>
          <w:tcPr>
            <w:tcW w:w="658" w:type="dxa"/>
            <w:tcBorders>
              <w:top w:val="single" w:sz="4" w:space="0" w:color="auto"/>
              <w:left w:val="single" w:sz="4" w:space="0" w:color="auto"/>
              <w:bottom w:val="single" w:sz="4" w:space="0" w:color="auto"/>
              <w:right w:val="single" w:sz="4" w:space="0" w:color="auto"/>
            </w:tcBorders>
            <w:vAlign w:val="center"/>
          </w:tcPr>
          <w:p w:rsidR="00DE23F8" w:rsidRPr="00DE23F8" w:rsidRDefault="00006267" w:rsidP="00006267">
            <w:pPr>
              <w:spacing w:after="0"/>
              <w:ind w:left="-108" w:right="-17"/>
              <w:jc w:val="center"/>
              <w:rPr>
                <w:rFonts w:cs="Times New Roman"/>
                <w:szCs w:val="28"/>
              </w:rPr>
            </w:pPr>
            <w:r>
              <w:rPr>
                <w:rFonts w:cs="Times New Roman"/>
                <w:szCs w:val="28"/>
              </w:rPr>
              <w:t>2</w:t>
            </w:r>
          </w:p>
        </w:tc>
        <w:tc>
          <w:tcPr>
            <w:tcW w:w="4445" w:type="dxa"/>
            <w:tcBorders>
              <w:top w:val="single" w:sz="4" w:space="0" w:color="auto"/>
              <w:left w:val="single" w:sz="4" w:space="0" w:color="auto"/>
              <w:bottom w:val="single" w:sz="4" w:space="0" w:color="auto"/>
              <w:right w:val="single" w:sz="4" w:space="0" w:color="auto"/>
            </w:tcBorders>
            <w:vAlign w:val="center"/>
          </w:tcPr>
          <w:p w:rsidR="00DE23F8" w:rsidRPr="00DE23F8" w:rsidRDefault="00DE23F8" w:rsidP="00DE23F8">
            <w:pPr>
              <w:spacing w:after="0"/>
              <w:rPr>
                <w:rFonts w:cs="Times New Roman"/>
                <w:szCs w:val="28"/>
              </w:rPr>
            </w:pPr>
            <w:r w:rsidRPr="00DE23F8">
              <w:rPr>
                <w:rFonts w:cs="Times New Roman"/>
                <w:szCs w:val="28"/>
              </w:rPr>
              <w:t>Библиотека (с. Благодарное)</w:t>
            </w:r>
          </w:p>
        </w:tc>
        <w:tc>
          <w:tcPr>
            <w:tcW w:w="2127" w:type="dxa"/>
            <w:tcBorders>
              <w:top w:val="single" w:sz="4" w:space="0" w:color="auto"/>
              <w:left w:val="single" w:sz="4" w:space="0" w:color="auto"/>
              <w:bottom w:val="single" w:sz="4" w:space="0" w:color="auto"/>
              <w:right w:val="single" w:sz="4" w:space="0" w:color="auto"/>
            </w:tcBorders>
            <w:vAlign w:val="center"/>
          </w:tcPr>
          <w:p w:rsidR="00DE23F8" w:rsidRPr="00621E64" w:rsidRDefault="00DE23F8" w:rsidP="00DE23F8">
            <w:pPr>
              <w:tabs>
                <w:tab w:val="left" w:pos="1128"/>
              </w:tabs>
              <w:spacing w:after="0"/>
              <w:jc w:val="center"/>
              <w:rPr>
                <w:rFonts w:cs="Times New Roman"/>
                <w:sz w:val="24"/>
                <w:szCs w:val="24"/>
              </w:rPr>
            </w:pPr>
            <w:r>
              <w:rPr>
                <w:rFonts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vAlign w:val="center"/>
          </w:tcPr>
          <w:p w:rsidR="00DE23F8" w:rsidRPr="00621E64" w:rsidRDefault="00DE23F8" w:rsidP="00DE23F8">
            <w:pPr>
              <w:tabs>
                <w:tab w:val="left" w:pos="1128"/>
              </w:tabs>
              <w:spacing w:after="0"/>
              <w:jc w:val="center"/>
              <w:rPr>
                <w:rFonts w:cs="Times New Roman"/>
                <w:sz w:val="24"/>
                <w:szCs w:val="24"/>
              </w:rPr>
            </w:pPr>
            <w:r>
              <w:rPr>
                <w:rFonts w:cs="Times New Roman"/>
                <w:sz w:val="24"/>
                <w:szCs w:val="24"/>
              </w:rPr>
              <w:t>30</w:t>
            </w:r>
          </w:p>
        </w:tc>
      </w:tr>
    </w:tbl>
    <w:p w:rsidR="00DE23F8" w:rsidRDefault="00DE23F8" w:rsidP="00C11318">
      <w:pPr>
        <w:spacing w:before="240" w:after="0" w:line="240" w:lineRule="auto"/>
        <w:ind w:firstLine="709"/>
        <w:jc w:val="both"/>
      </w:pPr>
      <w:r w:rsidRPr="009E1531">
        <w:t>Культурно-массовые мероприятия, проводимые в учреждениях культуры поселения, направлены на сохранение и развитие культуры на селе, воспитание гражданственности и патриотизма, пропаганды здорового образа жизни.</w:t>
      </w:r>
    </w:p>
    <w:p w:rsidR="00C11318" w:rsidRDefault="00C11318" w:rsidP="00C11318">
      <w:pPr>
        <w:spacing w:after="0" w:line="240" w:lineRule="auto"/>
        <w:ind w:firstLine="709"/>
        <w:jc w:val="both"/>
      </w:pPr>
      <w:r w:rsidRPr="00277F7C">
        <w:t>В соответствии с методикой определения нормативной потребности субъектов Российской Федерации в объектах социальной инфраструктуры перспективная потребность посёлка в отдельных её видах на первую очередь составит для клубных учреждений – суммарной вместимостью 1</w:t>
      </w:r>
      <w:r>
        <w:t>60 мест, библиотек – 2 единицы.</w:t>
      </w:r>
    </w:p>
    <w:p w:rsidR="00C11318" w:rsidRPr="00277F7C" w:rsidRDefault="00C11318" w:rsidP="00C11318">
      <w:pPr>
        <w:spacing w:after="0" w:line="240" w:lineRule="auto"/>
        <w:ind w:firstLine="709"/>
        <w:jc w:val="both"/>
      </w:pPr>
      <w:r>
        <w:t>П</w:t>
      </w:r>
      <w:r w:rsidRPr="00277F7C">
        <w:t>роектом генерального плана предусматривается:</w:t>
      </w:r>
    </w:p>
    <w:p w:rsidR="00C11318" w:rsidRPr="00277F7C" w:rsidRDefault="00C11318" w:rsidP="00C11318">
      <w:pPr>
        <w:numPr>
          <w:ilvl w:val="0"/>
          <w:numId w:val="17"/>
        </w:numPr>
        <w:tabs>
          <w:tab w:val="clear" w:pos="1620"/>
          <w:tab w:val="left" w:pos="720"/>
          <w:tab w:val="num" w:pos="1260"/>
        </w:tabs>
        <w:spacing w:after="0" w:line="240" w:lineRule="auto"/>
        <w:ind w:left="0" w:firstLine="709"/>
        <w:jc w:val="both"/>
      </w:pPr>
      <w:r w:rsidRPr="00277F7C">
        <w:t xml:space="preserve">реконструкция </w:t>
      </w:r>
      <w:r>
        <w:t>сельского дома культуры в с. Благодарное</w:t>
      </w:r>
      <w:r w:rsidRPr="00277F7C">
        <w:t>;</w:t>
      </w:r>
    </w:p>
    <w:p w:rsidR="00C11318" w:rsidRPr="00277F7C" w:rsidRDefault="00C11318" w:rsidP="00C11318">
      <w:pPr>
        <w:numPr>
          <w:ilvl w:val="0"/>
          <w:numId w:val="17"/>
        </w:numPr>
        <w:tabs>
          <w:tab w:val="clear" w:pos="1620"/>
          <w:tab w:val="left" w:pos="720"/>
          <w:tab w:val="num" w:pos="1260"/>
        </w:tabs>
        <w:spacing w:after="0" w:line="240" w:lineRule="auto"/>
        <w:ind w:left="0" w:firstLine="709"/>
        <w:jc w:val="both"/>
      </w:pPr>
      <w:r w:rsidRPr="00277F7C">
        <w:t>строительство дополнительного корпуса библиотеки, расширение фонда;</w:t>
      </w:r>
    </w:p>
    <w:p w:rsidR="00C11318" w:rsidRPr="00277F7C" w:rsidRDefault="00C11318" w:rsidP="00C11318">
      <w:pPr>
        <w:numPr>
          <w:ilvl w:val="0"/>
          <w:numId w:val="17"/>
        </w:numPr>
        <w:tabs>
          <w:tab w:val="clear" w:pos="1620"/>
          <w:tab w:val="left" w:pos="720"/>
          <w:tab w:val="num" w:pos="1260"/>
        </w:tabs>
        <w:spacing w:after="0" w:line="240" w:lineRule="auto"/>
        <w:ind w:left="0" w:firstLine="709"/>
        <w:jc w:val="both"/>
      </w:pPr>
      <w:r w:rsidRPr="00277F7C">
        <w:t>строительство новой церкви.</w:t>
      </w:r>
    </w:p>
    <w:p w:rsidR="00C11318" w:rsidRPr="00277F7C" w:rsidRDefault="00C11318" w:rsidP="00C11318">
      <w:pPr>
        <w:spacing w:after="0" w:line="240" w:lineRule="auto"/>
        <w:ind w:firstLine="709"/>
        <w:jc w:val="both"/>
      </w:pPr>
      <w:r w:rsidRPr="00277F7C">
        <w:lastRenderedPageBreak/>
        <w:t>Вместе с этим следует иметь в виду, что достаточно трудно формализовать культуру, она не может быть подвергнута жёсткому нормированию или стандартизации.</w:t>
      </w:r>
    </w:p>
    <w:p w:rsidR="00C11318" w:rsidRPr="00277F7C" w:rsidRDefault="00C11318" w:rsidP="00C11318">
      <w:pPr>
        <w:tabs>
          <w:tab w:val="num" w:pos="540"/>
        </w:tabs>
        <w:spacing w:after="0" w:line="240" w:lineRule="auto"/>
        <w:ind w:firstLine="709"/>
        <w:jc w:val="both"/>
      </w:pPr>
      <w:r w:rsidRPr="00277F7C">
        <w:t>Уже сейчас принимаются конкретные шаги для изменения существующей ситуации в области к</w:t>
      </w:r>
      <w:r>
        <w:t xml:space="preserve">ультуры. </w:t>
      </w:r>
    </w:p>
    <w:p w:rsidR="00C11318" w:rsidRDefault="00C11318" w:rsidP="00C11318">
      <w:pPr>
        <w:spacing w:after="0" w:line="240" w:lineRule="auto"/>
        <w:ind w:firstLine="709"/>
        <w:jc w:val="both"/>
      </w:pPr>
      <w:r>
        <w:t>Для развития культуры в поселениях необходимо предусмотреть:</w:t>
      </w:r>
    </w:p>
    <w:p w:rsidR="00C11318" w:rsidRDefault="00C11318" w:rsidP="00C11318">
      <w:pPr>
        <w:spacing w:after="0" w:line="240" w:lineRule="auto"/>
        <w:ind w:firstLine="709"/>
        <w:jc w:val="both"/>
      </w:pPr>
      <w:r>
        <w:t>- с</w:t>
      </w:r>
      <w:r w:rsidRPr="00277F7C">
        <w:t>оздание условий для совершенствования духовно-нравственного и социальн</w:t>
      </w:r>
      <w:r>
        <w:t>ого содержания жизни населения;</w:t>
      </w:r>
    </w:p>
    <w:p w:rsidR="00C11318" w:rsidRDefault="00C11318" w:rsidP="00C11318">
      <w:pPr>
        <w:spacing w:after="0" w:line="240" w:lineRule="auto"/>
        <w:ind w:firstLine="709"/>
        <w:jc w:val="both"/>
      </w:pPr>
      <w:r>
        <w:t>- с</w:t>
      </w:r>
      <w:r w:rsidRPr="00277F7C">
        <w:t>тимулировани</w:t>
      </w:r>
      <w:r>
        <w:t>е роста творческого потенциала;</w:t>
      </w:r>
    </w:p>
    <w:p w:rsidR="00C11318" w:rsidRDefault="00C11318" w:rsidP="00C11318">
      <w:pPr>
        <w:spacing w:after="0" w:line="240" w:lineRule="auto"/>
        <w:ind w:firstLine="709"/>
        <w:jc w:val="both"/>
      </w:pPr>
      <w:r>
        <w:t>- ф</w:t>
      </w:r>
      <w:r w:rsidRPr="00277F7C">
        <w:t>ормирование единого культурного пространства на территори</w:t>
      </w:r>
      <w:r>
        <w:t>и поселения;</w:t>
      </w:r>
    </w:p>
    <w:p w:rsidR="00C11318" w:rsidRDefault="00C11318" w:rsidP="00C11318">
      <w:pPr>
        <w:spacing w:after="0" w:line="240" w:lineRule="auto"/>
        <w:ind w:firstLine="709"/>
        <w:jc w:val="both"/>
      </w:pPr>
      <w:r>
        <w:t>- о</w:t>
      </w:r>
      <w:r w:rsidRPr="00277F7C">
        <w:t>беспечение равных возможностей жителей поселения в приобщении к культурным ценностям и</w:t>
      </w:r>
      <w:r>
        <w:t xml:space="preserve"> информационной обеспеченности;</w:t>
      </w:r>
    </w:p>
    <w:p w:rsidR="00C11318" w:rsidRDefault="00C11318" w:rsidP="00C11318">
      <w:pPr>
        <w:spacing w:after="0" w:line="240" w:lineRule="auto"/>
        <w:ind w:firstLine="709"/>
        <w:jc w:val="both"/>
      </w:pPr>
      <w:r>
        <w:t>- з</w:t>
      </w:r>
      <w:r w:rsidRPr="00277F7C">
        <w:t>ащита и развитие материального и д</w:t>
      </w:r>
      <w:r>
        <w:t>уховного, культурного наследия;</w:t>
      </w:r>
    </w:p>
    <w:p w:rsidR="00C11318" w:rsidRDefault="00C11318" w:rsidP="00C11318">
      <w:pPr>
        <w:spacing w:after="0" w:line="240" w:lineRule="auto"/>
        <w:ind w:firstLine="709"/>
        <w:jc w:val="both"/>
      </w:pPr>
      <w:r>
        <w:t>- с</w:t>
      </w:r>
      <w:r w:rsidRPr="00277F7C">
        <w:t>охранение и развитие духовно-культурных ценностей;</w:t>
      </w:r>
    </w:p>
    <w:p w:rsidR="00C11318" w:rsidRDefault="00C11318" w:rsidP="00C11318">
      <w:pPr>
        <w:spacing w:after="0" w:line="240" w:lineRule="auto"/>
        <w:ind w:firstLine="709"/>
        <w:jc w:val="both"/>
      </w:pPr>
      <w:r>
        <w:t>- в</w:t>
      </w:r>
      <w:r w:rsidRPr="00277F7C">
        <w:t>недрение современных компьютерных технологий в библиотечные процессы для оперативного доступа к информации и предоставления ее в удобной для пользователя форме;</w:t>
      </w:r>
    </w:p>
    <w:p w:rsidR="00C11318" w:rsidRDefault="00C11318" w:rsidP="00C11318">
      <w:pPr>
        <w:spacing w:after="0" w:line="240" w:lineRule="auto"/>
        <w:ind w:firstLine="709"/>
        <w:jc w:val="both"/>
      </w:pPr>
      <w:r>
        <w:t>- с</w:t>
      </w:r>
      <w:r w:rsidRPr="00277F7C">
        <w:t>овершенствование системы библиотечн</w:t>
      </w:r>
      <w:r>
        <w:t>о-информационного обслуживания;</w:t>
      </w:r>
    </w:p>
    <w:p w:rsidR="00C11318" w:rsidRDefault="00C11318" w:rsidP="00C11318">
      <w:pPr>
        <w:spacing w:after="0" w:line="240" w:lineRule="auto"/>
        <w:ind w:firstLine="709"/>
        <w:jc w:val="both"/>
      </w:pPr>
      <w:r>
        <w:t>- о</w:t>
      </w:r>
      <w:r w:rsidRPr="00277F7C">
        <w:t>рганиза</w:t>
      </w:r>
      <w:r>
        <w:t>ция кинообслуживания населения;</w:t>
      </w:r>
    </w:p>
    <w:p w:rsidR="00C11318" w:rsidRPr="00277F7C" w:rsidRDefault="00C11318" w:rsidP="00C11318">
      <w:pPr>
        <w:spacing w:after="0" w:line="240" w:lineRule="auto"/>
        <w:ind w:firstLine="709"/>
        <w:jc w:val="both"/>
      </w:pPr>
      <w:r>
        <w:t>- м</w:t>
      </w:r>
      <w:r w:rsidRPr="00277F7C">
        <w:t>одернизация материально-технической базы учреждений культуры.</w:t>
      </w:r>
    </w:p>
    <w:p w:rsidR="00C11318" w:rsidRPr="006B4F25" w:rsidRDefault="00C11318" w:rsidP="00C11318">
      <w:pPr>
        <w:pStyle w:val="2"/>
        <w:rPr>
          <w:color w:val="000000"/>
        </w:rPr>
      </w:pPr>
      <w:bookmarkStart w:id="14" w:name="_Toc414968513"/>
      <w:r>
        <w:t xml:space="preserve">5.4 </w:t>
      </w:r>
      <w:r w:rsidR="00D22BC7" w:rsidRPr="0064195A">
        <w:t>Отходы производства и потребления</w:t>
      </w:r>
      <w:r>
        <w:t xml:space="preserve">. </w:t>
      </w:r>
      <w:r w:rsidRPr="006B4F25">
        <w:rPr>
          <w:color w:val="000000"/>
          <w:lang w:eastAsia="ru-RU"/>
        </w:rPr>
        <w:t>Скотомогильники</w:t>
      </w:r>
      <w:bookmarkEnd w:id="14"/>
    </w:p>
    <w:p w:rsidR="00D22BC7" w:rsidRPr="009E1531" w:rsidRDefault="00D22BC7" w:rsidP="00D22BC7">
      <w:pPr>
        <w:spacing w:after="0" w:line="240" w:lineRule="auto"/>
        <w:ind w:firstLine="709"/>
        <w:jc w:val="both"/>
        <w:rPr>
          <w:color w:val="000000"/>
          <w:spacing w:val="1"/>
        </w:rPr>
      </w:pPr>
      <w:r w:rsidRPr="009E1531">
        <w:rPr>
          <w:color w:val="000000"/>
          <w:spacing w:val="1"/>
        </w:rPr>
        <w:t>Сбор твёрдых бытовых отходов коммунальными службами в посёлке отсутствует.</w:t>
      </w:r>
    </w:p>
    <w:p w:rsidR="00D22BC7" w:rsidRPr="009E1531" w:rsidRDefault="00D22BC7" w:rsidP="00D22BC7">
      <w:pPr>
        <w:spacing w:after="0" w:line="240" w:lineRule="auto"/>
        <w:ind w:firstLine="709"/>
        <w:jc w:val="both"/>
        <w:rPr>
          <w:color w:val="000000"/>
          <w:spacing w:val="1"/>
        </w:rPr>
      </w:pPr>
      <w:r w:rsidRPr="009E1531">
        <w:rPr>
          <w:color w:val="000000"/>
          <w:spacing w:val="1"/>
        </w:rPr>
        <w:t>Население утилизирует отходы частично на приусадебных участках, частично складирует их на несанкционированной свалке вблизи юго-восточной части границы посёлка. Администрация посёлка вынуждена периодически перекрывать накопленные отходы при помощи бульдозера слоями грунта.</w:t>
      </w:r>
    </w:p>
    <w:p w:rsidR="00D22BC7" w:rsidRDefault="00E82288" w:rsidP="00765BBD">
      <w:pPr>
        <w:spacing w:after="0" w:line="240" w:lineRule="auto"/>
        <w:ind w:firstLine="709"/>
        <w:jc w:val="both"/>
        <w:rPr>
          <w:rFonts w:cs="Times New Roman"/>
          <w:color w:val="000000"/>
          <w:szCs w:val="28"/>
        </w:rPr>
      </w:pPr>
      <w:r>
        <w:rPr>
          <w:color w:val="000000"/>
          <w:spacing w:val="1"/>
        </w:rPr>
        <w:t>Несанкционированные свалки</w:t>
      </w:r>
      <w:r w:rsidRPr="009F6FF9">
        <w:rPr>
          <w:rFonts w:cs="Times New Roman"/>
          <w:color w:val="000000"/>
          <w:szCs w:val="28"/>
        </w:rPr>
        <w:t xml:space="preserve"> </w:t>
      </w:r>
      <w:r w:rsidR="00D22BC7" w:rsidRPr="009F6FF9">
        <w:rPr>
          <w:rFonts w:cs="Times New Roman"/>
          <w:color w:val="000000"/>
          <w:szCs w:val="28"/>
        </w:rPr>
        <w:t>находится на территории МО</w:t>
      </w:r>
      <w:r w:rsidR="00D22BC7">
        <w:rPr>
          <w:rFonts w:cs="Times New Roman"/>
          <w:color w:val="000000"/>
          <w:szCs w:val="28"/>
        </w:rPr>
        <w:t xml:space="preserve"> </w:t>
      </w:r>
      <w:proofErr w:type="spellStart"/>
      <w:r w:rsidR="00D22BC7">
        <w:rPr>
          <w:rFonts w:cs="Times New Roman"/>
          <w:szCs w:val="28"/>
        </w:rPr>
        <w:t>Благодарновский</w:t>
      </w:r>
      <w:proofErr w:type="spellEnd"/>
      <w:r w:rsidR="00D22BC7" w:rsidRPr="009F6FF9">
        <w:rPr>
          <w:color w:val="000000"/>
          <w:szCs w:val="28"/>
        </w:rPr>
        <w:t xml:space="preserve"> сельсовет</w:t>
      </w:r>
      <w:r w:rsidR="00D22BC7" w:rsidRPr="009F6FF9">
        <w:rPr>
          <w:rFonts w:cs="Times New Roman"/>
          <w:color w:val="000000"/>
          <w:szCs w:val="28"/>
        </w:rPr>
        <w:t xml:space="preserve">, в </w:t>
      </w:r>
      <w:r w:rsidR="00D22BC7">
        <w:rPr>
          <w:rFonts w:cs="Times New Roman"/>
          <w:color w:val="000000"/>
          <w:szCs w:val="28"/>
        </w:rPr>
        <w:t>550</w:t>
      </w:r>
      <w:r w:rsidR="00D22BC7" w:rsidRPr="009F6FF9">
        <w:rPr>
          <w:rFonts w:cs="Times New Roman"/>
          <w:color w:val="000000"/>
          <w:szCs w:val="28"/>
        </w:rPr>
        <w:t xml:space="preserve"> метрах</w:t>
      </w:r>
      <w:r w:rsidR="00D22BC7">
        <w:rPr>
          <w:rFonts w:cs="Times New Roman"/>
          <w:color w:val="000000"/>
          <w:szCs w:val="28"/>
        </w:rPr>
        <w:t xml:space="preserve"> </w:t>
      </w:r>
      <w:r w:rsidR="00D22BC7" w:rsidRPr="009F6FF9">
        <w:rPr>
          <w:rFonts w:cs="Times New Roman"/>
          <w:color w:val="000000"/>
          <w:szCs w:val="28"/>
        </w:rPr>
        <w:t xml:space="preserve">в </w:t>
      </w:r>
      <w:r w:rsidR="00D22BC7">
        <w:rPr>
          <w:rFonts w:cs="Times New Roman"/>
          <w:color w:val="000000"/>
          <w:szCs w:val="28"/>
        </w:rPr>
        <w:t>западном</w:t>
      </w:r>
      <w:r w:rsidR="00D22BC7" w:rsidRPr="009F6FF9">
        <w:rPr>
          <w:rFonts w:cs="Times New Roman"/>
          <w:color w:val="000000"/>
          <w:szCs w:val="28"/>
        </w:rPr>
        <w:t xml:space="preserve"> направлении</w:t>
      </w:r>
      <w:r w:rsidR="00D22BC7">
        <w:rPr>
          <w:rFonts w:cs="Times New Roman"/>
          <w:color w:val="000000"/>
          <w:szCs w:val="28"/>
        </w:rPr>
        <w:t xml:space="preserve"> </w:t>
      </w:r>
      <w:r w:rsidR="00D22BC7" w:rsidRPr="009F6FF9">
        <w:rPr>
          <w:rFonts w:cs="Times New Roman"/>
          <w:color w:val="000000"/>
          <w:szCs w:val="28"/>
        </w:rPr>
        <w:t>от границы села</w:t>
      </w:r>
      <w:r w:rsidR="00D22BC7" w:rsidRPr="00D22BC7">
        <w:rPr>
          <w:rFonts w:cs="Times New Roman"/>
          <w:szCs w:val="28"/>
        </w:rPr>
        <w:t xml:space="preserve"> </w:t>
      </w:r>
      <w:r w:rsidR="00D22BC7" w:rsidRPr="00DE23F8">
        <w:rPr>
          <w:rFonts w:cs="Times New Roman"/>
          <w:szCs w:val="28"/>
        </w:rPr>
        <w:t>Благодарное</w:t>
      </w:r>
      <w:r w:rsidR="00D22BC7">
        <w:rPr>
          <w:rFonts w:cs="Times New Roman"/>
          <w:color w:val="000000"/>
          <w:szCs w:val="28"/>
        </w:rPr>
        <w:t xml:space="preserve"> и в селе Майское.</w:t>
      </w:r>
    </w:p>
    <w:p w:rsidR="00765BBD" w:rsidRPr="00765BBD" w:rsidRDefault="00765BBD" w:rsidP="00765BBD">
      <w:pPr>
        <w:spacing w:after="0" w:line="240" w:lineRule="auto"/>
        <w:ind w:firstLine="709"/>
        <w:jc w:val="both"/>
        <w:rPr>
          <w:rFonts w:cs="Times New Roman"/>
          <w:color w:val="000000"/>
          <w:szCs w:val="28"/>
        </w:rPr>
      </w:pPr>
      <w:r>
        <w:rPr>
          <w:rFonts w:cs="Times New Roman"/>
          <w:color w:val="000000"/>
          <w:szCs w:val="28"/>
        </w:rPr>
        <w:t>Проектом предлагается создание свалки ТБО в северо-восточном направлении от села Благодарное.</w:t>
      </w:r>
    </w:p>
    <w:p w:rsidR="00D22BC7" w:rsidRDefault="006B4F25" w:rsidP="00D22BC7">
      <w:pPr>
        <w:spacing w:after="0" w:line="240" w:lineRule="auto"/>
        <w:ind w:firstLine="709"/>
        <w:jc w:val="both"/>
        <w:rPr>
          <w:rFonts w:cs="Times New Roman"/>
          <w:szCs w:val="28"/>
        </w:rPr>
      </w:pPr>
      <w:r w:rsidRPr="003405B1">
        <w:rPr>
          <w:color w:val="000000"/>
          <w:szCs w:val="28"/>
        </w:rPr>
        <w:t xml:space="preserve">На территории МО </w:t>
      </w:r>
      <w:proofErr w:type="spellStart"/>
      <w:r w:rsidRPr="00E82288">
        <w:rPr>
          <w:rFonts w:cs="Times New Roman"/>
          <w:szCs w:val="28"/>
        </w:rPr>
        <w:t>Благодарновский</w:t>
      </w:r>
      <w:proofErr w:type="spellEnd"/>
      <w:r w:rsidRPr="003405B1">
        <w:rPr>
          <w:color w:val="000000"/>
          <w:szCs w:val="28"/>
        </w:rPr>
        <w:t xml:space="preserve"> сельсовет расположен один</w:t>
      </w:r>
      <w:r>
        <w:rPr>
          <w:color w:val="000000"/>
          <w:szCs w:val="28"/>
        </w:rPr>
        <w:t xml:space="preserve"> </w:t>
      </w:r>
      <w:r w:rsidRPr="003405B1">
        <w:rPr>
          <w:color w:val="000000"/>
          <w:szCs w:val="28"/>
        </w:rPr>
        <w:t>скотомогильник</w:t>
      </w:r>
      <w:r>
        <w:rPr>
          <w:color w:val="000000"/>
          <w:szCs w:val="28"/>
        </w:rPr>
        <w:t xml:space="preserve"> и одна яма </w:t>
      </w:r>
      <w:proofErr w:type="spellStart"/>
      <w:r>
        <w:rPr>
          <w:color w:val="000000"/>
          <w:szCs w:val="28"/>
        </w:rPr>
        <w:t>Беккари</w:t>
      </w:r>
      <w:proofErr w:type="spellEnd"/>
      <w:r>
        <w:rPr>
          <w:color w:val="000000"/>
          <w:szCs w:val="28"/>
        </w:rPr>
        <w:t xml:space="preserve"> в 300 м в западном направлении от </w:t>
      </w:r>
      <w:r w:rsidRPr="009F6FF9">
        <w:rPr>
          <w:rFonts w:cs="Times New Roman"/>
          <w:color w:val="000000"/>
          <w:szCs w:val="28"/>
        </w:rPr>
        <w:t>села</w:t>
      </w:r>
      <w:r w:rsidRPr="00D22BC7">
        <w:rPr>
          <w:rFonts w:cs="Times New Roman"/>
          <w:szCs w:val="28"/>
        </w:rPr>
        <w:t xml:space="preserve"> </w:t>
      </w:r>
      <w:r w:rsidRPr="00DE23F8">
        <w:rPr>
          <w:rFonts w:cs="Times New Roman"/>
          <w:szCs w:val="28"/>
        </w:rPr>
        <w:t>Благодарное</w:t>
      </w:r>
      <w:r>
        <w:rPr>
          <w:rFonts w:cs="Times New Roman"/>
          <w:szCs w:val="28"/>
        </w:rPr>
        <w:t>.</w:t>
      </w:r>
      <w:r w:rsidR="00765BBD">
        <w:rPr>
          <w:rFonts w:cs="Times New Roman"/>
          <w:szCs w:val="28"/>
        </w:rPr>
        <w:t xml:space="preserve"> Скотомогильник находится слишком близко к населенному пункту, что является нарушение требованием санитарно-защитных требований.</w:t>
      </w:r>
    </w:p>
    <w:p w:rsidR="00765BBD" w:rsidRDefault="00765BBD" w:rsidP="00D22BC7">
      <w:pPr>
        <w:spacing w:after="0" w:line="240" w:lineRule="auto"/>
        <w:ind w:firstLine="709"/>
        <w:jc w:val="both"/>
        <w:rPr>
          <w:rFonts w:cs="Times New Roman"/>
          <w:szCs w:val="28"/>
        </w:rPr>
      </w:pPr>
      <w:r>
        <w:rPr>
          <w:rFonts w:cs="Times New Roman"/>
          <w:szCs w:val="28"/>
        </w:rPr>
        <w:t xml:space="preserve">Проектом предлагается яму </w:t>
      </w:r>
      <w:proofErr w:type="spellStart"/>
      <w:r>
        <w:rPr>
          <w:rFonts w:cs="Times New Roman"/>
          <w:szCs w:val="28"/>
        </w:rPr>
        <w:t>Беккари</w:t>
      </w:r>
      <w:proofErr w:type="spellEnd"/>
      <w:r>
        <w:rPr>
          <w:rFonts w:cs="Times New Roman"/>
          <w:szCs w:val="28"/>
        </w:rPr>
        <w:t xml:space="preserve"> расположить вблизи с свалкой ТБО.</w:t>
      </w:r>
    </w:p>
    <w:p w:rsidR="000A7CEB" w:rsidRDefault="000A7CEB" w:rsidP="00D22BC7">
      <w:pPr>
        <w:spacing w:after="0" w:line="240" w:lineRule="auto"/>
        <w:ind w:firstLine="709"/>
        <w:jc w:val="both"/>
        <w:rPr>
          <w:rFonts w:cs="Times New Roman"/>
          <w:szCs w:val="28"/>
        </w:rPr>
      </w:pPr>
    </w:p>
    <w:p w:rsidR="006809C5" w:rsidRDefault="006809C5" w:rsidP="00B23704">
      <w:pPr>
        <w:tabs>
          <w:tab w:val="left" w:pos="1128"/>
        </w:tabs>
        <w:spacing w:after="0"/>
        <w:ind w:firstLine="709"/>
        <w:jc w:val="both"/>
        <w:rPr>
          <w:rFonts w:cs="Times New Roman"/>
          <w:b/>
          <w:color w:val="000000"/>
          <w:szCs w:val="28"/>
        </w:rPr>
      </w:pPr>
    </w:p>
    <w:p w:rsidR="006809C5" w:rsidRDefault="006809C5" w:rsidP="00B23704">
      <w:pPr>
        <w:tabs>
          <w:tab w:val="left" w:pos="1128"/>
        </w:tabs>
        <w:spacing w:after="0"/>
        <w:ind w:firstLine="709"/>
        <w:jc w:val="both"/>
        <w:rPr>
          <w:rFonts w:cs="Times New Roman"/>
          <w:b/>
          <w:color w:val="000000"/>
          <w:szCs w:val="28"/>
        </w:rPr>
      </w:pPr>
    </w:p>
    <w:p w:rsidR="006809C5" w:rsidRDefault="00765BBD" w:rsidP="003F760E">
      <w:pPr>
        <w:pStyle w:val="1"/>
        <w:rPr>
          <w:color w:val="000000"/>
        </w:rPr>
      </w:pPr>
      <w:bookmarkStart w:id="15" w:name="_Toc414968514"/>
      <w:r w:rsidRPr="007D39B8">
        <w:lastRenderedPageBreak/>
        <w:t>Планировочная организация территории</w:t>
      </w:r>
      <w:bookmarkEnd w:id="15"/>
    </w:p>
    <w:p w:rsidR="00765BBD" w:rsidRPr="003F760E" w:rsidRDefault="003F760E" w:rsidP="003F760E">
      <w:pPr>
        <w:pStyle w:val="2"/>
        <w:ind w:left="0" w:firstLine="709"/>
      </w:pPr>
      <w:bookmarkStart w:id="16" w:name="_Toc414968515"/>
      <w:r>
        <w:t xml:space="preserve">6.1 </w:t>
      </w:r>
      <w:r w:rsidR="00765BBD" w:rsidRPr="003F760E">
        <w:t>Архитектурно-планировочная характеристика территориального развития функциональных зон</w:t>
      </w:r>
      <w:bookmarkEnd w:id="16"/>
    </w:p>
    <w:p w:rsidR="003F760E" w:rsidRPr="0037432C" w:rsidRDefault="003F760E" w:rsidP="003F760E">
      <w:pPr>
        <w:autoSpaceDE w:val="0"/>
        <w:autoSpaceDN w:val="0"/>
        <w:adjustRightInd w:val="0"/>
        <w:spacing w:after="0" w:line="240" w:lineRule="auto"/>
        <w:ind w:firstLine="709"/>
        <w:rPr>
          <w:rFonts w:eastAsiaTheme="minorHAnsi" w:cs="Times New Roman"/>
          <w:color w:val="000000"/>
          <w:szCs w:val="28"/>
        </w:rPr>
      </w:pPr>
      <w:r w:rsidRPr="0037432C">
        <w:rPr>
          <w:rFonts w:eastAsiaTheme="minorHAnsi" w:cs="Times New Roman"/>
          <w:color w:val="000000"/>
          <w:szCs w:val="28"/>
        </w:rPr>
        <w:t xml:space="preserve">В настоящем генеральном плане выделены следующие функциональные зоны: </w:t>
      </w:r>
    </w:p>
    <w:p w:rsidR="003F760E" w:rsidRPr="0037432C" w:rsidRDefault="003F760E" w:rsidP="003F760E">
      <w:pPr>
        <w:autoSpaceDE w:val="0"/>
        <w:autoSpaceDN w:val="0"/>
        <w:adjustRightInd w:val="0"/>
        <w:spacing w:after="0" w:line="240" w:lineRule="auto"/>
        <w:ind w:firstLine="709"/>
        <w:rPr>
          <w:rFonts w:eastAsiaTheme="minorHAnsi" w:cs="Times New Roman"/>
          <w:color w:val="000000"/>
          <w:szCs w:val="28"/>
        </w:rPr>
      </w:pPr>
      <w:r w:rsidRPr="0037432C">
        <w:rPr>
          <w:rFonts w:eastAsiaTheme="minorHAnsi" w:cs="Times New Roman"/>
          <w:color w:val="000000"/>
          <w:szCs w:val="28"/>
        </w:rPr>
        <w:t xml:space="preserve">- жилые зоны; </w:t>
      </w:r>
    </w:p>
    <w:p w:rsidR="003F760E" w:rsidRPr="0037432C" w:rsidRDefault="003F760E" w:rsidP="003F760E">
      <w:pPr>
        <w:autoSpaceDE w:val="0"/>
        <w:autoSpaceDN w:val="0"/>
        <w:adjustRightInd w:val="0"/>
        <w:spacing w:after="0" w:line="240" w:lineRule="auto"/>
        <w:ind w:firstLine="709"/>
        <w:rPr>
          <w:rFonts w:eastAsiaTheme="minorHAnsi" w:cs="Times New Roman"/>
          <w:color w:val="000000"/>
          <w:szCs w:val="28"/>
        </w:rPr>
      </w:pPr>
      <w:r w:rsidRPr="0037432C">
        <w:rPr>
          <w:rFonts w:eastAsiaTheme="minorHAnsi" w:cs="Times New Roman"/>
          <w:color w:val="000000"/>
          <w:szCs w:val="28"/>
        </w:rPr>
        <w:t xml:space="preserve">- общественно-деловые зоны; </w:t>
      </w:r>
    </w:p>
    <w:p w:rsidR="003F760E" w:rsidRPr="0037432C" w:rsidRDefault="003F760E" w:rsidP="003F760E">
      <w:pPr>
        <w:autoSpaceDE w:val="0"/>
        <w:autoSpaceDN w:val="0"/>
        <w:adjustRightInd w:val="0"/>
        <w:spacing w:after="0" w:line="240" w:lineRule="auto"/>
        <w:ind w:firstLine="709"/>
        <w:rPr>
          <w:rFonts w:eastAsiaTheme="minorHAnsi" w:cs="Times New Roman"/>
          <w:color w:val="000000"/>
          <w:szCs w:val="28"/>
        </w:rPr>
      </w:pPr>
      <w:r w:rsidRPr="0037432C">
        <w:rPr>
          <w:rFonts w:eastAsiaTheme="minorHAnsi" w:cs="Times New Roman"/>
          <w:color w:val="000000"/>
          <w:szCs w:val="28"/>
        </w:rPr>
        <w:t xml:space="preserve">- рекреационные зоны; </w:t>
      </w:r>
    </w:p>
    <w:p w:rsidR="003F760E" w:rsidRPr="0037432C" w:rsidRDefault="003F760E" w:rsidP="003F760E">
      <w:pPr>
        <w:autoSpaceDE w:val="0"/>
        <w:autoSpaceDN w:val="0"/>
        <w:adjustRightInd w:val="0"/>
        <w:spacing w:after="0" w:line="240" w:lineRule="auto"/>
        <w:ind w:firstLine="709"/>
        <w:rPr>
          <w:rFonts w:eastAsiaTheme="minorHAnsi" w:cs="Times New Roman"/>
          <w:color w:val="000000"/>
          <w:szCs w:val="28"/>
        </w:rPr>
      </w:pPr>
      <w:r w:rsidRPr="0037432C">
        <w:rPr>
          <w:rFonts w:eastAsiaTheme="minorHAnsi" w:cs="Times New Roman"/>
          <w:color w:val="000000"/>
          <w:szCs w:val="28"/>
        </w:rPr>
        <w:t xml:space="preserve">- производственные зоны; </w:t>
      </w:r>
    </w:p>
    <w:p w:rsidR="003F760E" w:rsidRPr="0037432C" w:rsidRDefault="003F760E" w:rsidP="003F760E">
      <w:pPr>
        <w:autoSpaceDE w:val="0"/>
        <w:autoSpaceDN w:val="0"/>
        <w:adjustRightInd w:val="0"/>
        <w:spacing w:after="0" w:line="240" w:lineRule="auto"/>
        <w:ind w:firstLine="709"/>
        <w:rPr>
          <w:rFonts w:eastAsiaTheme="minorHAnsi" w:cs="Times New Roman"/>
          <w:color w:val="000000"/>
          <w:szCs w:val="28"/>
        </w:rPr>
      </w:pPr>
      <w:r w:rsidRPr="0037432C">
        <w:rPr>
          <w:rFonts w:eastAsiaTheme="minorHAnsi" w:cs="Times New Roman"/>
          <w:color w:val="000000"/>
          <w:szCs w:val="28"/>
        </w:rPr>
        <w:t xml:space="preserve">- зоны сельскохозяйственного использования; </w:t>
      </w:r>
    </w:p>
    <w:p w:rsidR="003F760E" w:rsidRPr="0037432C" w:rsidRDefault="003F760E" w:rsidP="003F760E">
      <w:pPr>
        <w:autoSpaceDE w:val="0"/>
        <w:autoSpaceDN w:val="0"/>
        <w:adjustRightInd w:val="0"/>
        <w:spacing w:after="0" w:line="240" w:lineRule="auto"/>
        <w:ind w:firstLine="709"/>
        <w:rPr>
          <w:rFonts w:eastAsiaTheme="minorHAnsi" w:cs="Times New Roman"/>
          <w:color w:val="000000"/>
          <w:szCs w:val="28"/>
        </w:rPr>
      </w:pPr>
      <w:r w:rsidRPr="0037432C">
        <w:rPr>
          <w:rFonts w:eastAsiaTheme="minorHAnsi" w:cs="Times New Roman"/>
          <w:color w:val="000000"/>
          <w:szCs w:val="28"/>
        </w:rPr>
        <w:t xml:space="preserve">- зона инженерной и транспортной инфраструктуры. </w:t>
      </w:r>
    </w:p>
    <w:p w:rsidR="003F760E" w:rsidRPr="0037432C" w:rsidRDefault="003F760E" w:rsidP="003F760E">
      <w:pPr>
        <w:autoSpaceDE w:val="0"/>
        <w:autoSpaceDN w:val="0"/>
        <w:adjustRightInd w:val="0"/>
        <w:spacing w:after="0" w:line="240" w:lineRule="auto"/>
        <w:ind w:firstLine="709"/>
        <w:rPr>
          <w:rFonts w:eastAsiaTheme="minorHAnsi" w:cs="Times New Roman"/>
          <w:color w:val="000000"/>
          <w:szCs w:val="28"/>
        </w:rPr>
      </w:pPr>
      <w:r w:rsidRPr="0037432C">
        <w:rPr>
          <w:rFonts w:eastAsiaTheme="minorHAnsi" w:cs="Times New Roman"/>
          <w:color w:val="000000"/>
          <w:szCs w:val="28"/>
        </w:rPr>
        <w:t xml:space="preserve">- зоны специального назначения. </w:t>
      </w:r>
    </w:p>
    <w:p w:rsidR="003F760E" w:rsidRPr="00A011D9" w:rsidRDefault="003F760E" w:rsidP="00E37C62">
      <w:pPr>
        <w:pStyle w:val="4"/>
        <w:rPr>
          <w:rFonts w:eastAsiaTheme="minorHAnsi"/>
        </w:rPr>
      </w:pPr>
      <w:bookmarkStart w:id="17" w:name="_Toc380682483"/>
      <w:r w:rsidRPr="00A011D9">
        <w:rPr>
          <w:rFonts w:eastAsiaTheme="minorHAnsi"/>
        </w:rPr>
        <w:t>6.1.1 Жилая зона</w:t>
      </w:r>
      <w:bookmarkEnd w:id="17"/>
      <w:r w:rsidRPr="00A011D9">
        <w:rPr>
          <w:rFonts w:eastAsiaTheme="minorHAnsi"/>
        </w:rPr>
        <w:t xml:space="preserve"> </w:t>
      </w:r>
    </w:p>
    <w:p w:rsidR="003F760E" w:rsidRPr="0037432C" w:rsidRDefault="003F760E" w:rsidP="003F760E">
      <w:pPr>
        <w:numPr>
          <w:ilvl w:val="0"/>
          <w:numId w:val="19"/>
        </w:numPr>
        <w:autoSpaceDE w:val="0"/>
        <w:autoSpaceDN w:val="0"/>
        <w:adjustRightInd w:val="0"/>
        <w:spacing w:after="0"/>
        <w:jc w:val="both"/>
        <w:rPr>
          <w:rFonts w:eastAsiaTheme="minorHAnsi" w:cs="Times New Roman"/>
          <w:color w:val="000000"/>
          <w:szCs w:val="28"/>
        </w:rPr>
      </w:pPr>
      <w:r w:rsidRPr="0037432C">
        <w:rPr>
          <w:rFonts w:eastAsiaTheme="minorHAnsi" w:cs="Times New Roman"/>
          <w:color w:val="000000"/>
          <w:szCs w:val="28"/>
        </w:rPr>
        <w:t xml:space="preserve">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42.13330.2011 «Градостроительство. Планировка и застройка городских и сельских поселений», не допускается размещать в жилых зонах. </w:t>
      </w:r>
    </w:p>
    <w:p w:rsidR="003F760E" w:rsidRPr="0037432C" w:rsidRDefault="003F760E" w:rsidP="003F760E">
      <w:pPr>
        <w:numPr>
          <w:ilvl w:val="0"/>
          <w:numId w:val="19"/>
        </w:numPr>
        <w:autoSpaceDE w:val="0"/>
        <w:autoSpaceDN w:val="0"/>
        <w:adjustRightInd w:val="0"/>
        <w:spacing w:after="0"/>
        <w:jc w:val="both"/>
        <w:rPr>
          <w:rFonts w:eastAsiaTheme="minorHAnsi" w:cs="Times New Roman"/>
          <w:color w:val="000000"/>
          <w:szCs w:val="28"/>
        </w:rPr>
      </w:pPr>
      <w:r w:rsidRPr="0037432C">
        <w:rPr>
          <w:rFonts w:eastAsiaTheme="minorHAnsi" w:cs="Times New Roman"/>
          <w:color w:val="000000"/>
          <w:szCs w:val="28"/>
        </w:rPr>
        <w:t xml:space="preserve">В состав жилых зон могут включаться: </w:t>
      </w:r>
    </w:p>
    <w:p w:rsidR="003F760E" w:rsidRPr="0037432C" w:rsidRDefault="003F760E" w:rsidP="003F760E">
      <w:pPr>
        <w:numPr>
          <w:ilvl w:val="0"/>
          <w:numId w:val="19"/>
        </w:numPr>
        <w:autoSpaceDE w:val="0"/>
        <w:autoSpaceDN w:val="0"/>
        <w:adjustRightInd w:val="0"/>
        <w:spacing w:after="0"/>
        <w:jc w:val="both"/>
        <w:rPr>
          <w:rFonts w:eastAsiaTheme="minorHAnsi" w:cs="Times New Roman"/>
          <w:color w:val="000000"/>
          <w:szCs w:val="28"/>
        </w:rPr>
      </w:pPr>
      <w:r w:rsidRPr="0037432C">
        <w:rPr>
          <w:rFonts w:eastAsiaTheme="minorHAnsi" w:cs="Times New Roman"/>
          <w:color w:val="000000"/>
          <w:szCs w:val="28"/>
        </w:rPr>
        <w:t xml:space="preserve">- зоны застройки индивидуальными жилыми домами (в том числе одноэтажными, мансардными, двухэтажными и трехэтажными); </w:t>
      </w:r>
    </w:p>
    <w:p w:rsidR="003F760E" w:rsidRPr="0037432C" w:rsidRDefault="003F760E" w:rsidP="003F760E">
      <w:pPr>
        <w:numPr>
          <w:ilvl w:val="0"/>
          <w:numId w:val="19"/>
        </w:numPr>
        <w:autoSpaceDE w:val="0"/>
        <w:autoSpaceDN w:val="0"/>
        <w:adjustRightInd w:val="0"/>
        <w:spacing w:after="0"/>
        <w:jc w:val="both"/>
        <w:rPr>
          <w:rFonts w:eastAsiaTheme="minorHAnsi" w:cs="Times New Roman"/>
          <w:color w:val="000000"/>
          <w:szCs w:val="28"/>
        </w:rPr>
      </w:pPr>
      <w:r w:rsidRPr="0037432C">
        <w:rPr>
          <w:rFonts w:eastAsiaTheme="minorHAnsi" w:cs="Times New Roman"/>
          <w:color w:val="000000"/>
          <w:szCs w:val="28"/>
        </w:rPr>
        <w:t xml:space="preserve">- зоны застройки малоэтажными жилыми домами (сблокированными и секционными до трех этажей включительно); </w:t>
      </w:r>
    </w:p>
    <w:p w:rsidR="003F760E" w:rsidRPr="0037432C" w:rsidRDefault="003F760E" w:rsidP="003F760E">
      <w:pPr>
        <w:numPr>
          <w:ilvl w:val="0"/>
          <w:numId w:val="19"/>
        </w:numPr>
        <w:autoSpaceDE w:val="0"/>
        <w:autoSpaceDN w:val="0"/>
        <w:adjustRightInd w:val="0"/>
        <w:spacing w:after="0"/>
        <w:jc w:val="both"/>
        <w:rPr>
          <w:rFonts w:eastAsiaTheme="minorHAnsi" w:cs="Times New Roman"/>
          <w:color w:val="000000"/>
          <w:szCs w:val="28"/>
        </w:rPr>
      </w:pPr>
      <w:r w:rsidRPr="0037432C">
        <w:rPr>
          <w:rFonts w:eastAsiaTheme="minorHAnsi" w:cs="Times New Roman"/>
          <w:color w:val="000000"/>
          <w:szCs w:val="28"/>
        </w:rPr>
        <w:t xml:space="preserve">- зоны застройки </w:t>
      </w:r>
      <w:proofErr w:type="spellStart"/>
      <w:r w:rsidRPr="0037432C">
        <w:rPr>
          <w:rFonts w:eastAsiaTheme="minorHAnsi" w:cs="Times New Roman"/>
          <w:color w:val="000000"/>
          <w:szCs w:val="28"/>
        </w:rPr>
        <w:t>среднеэтажными</w:t>
      </w:r>
      <w:proofErr w:type="spellEnd"/>
      <w:r w:rsidRPr="0037432C">
        <w:rPr>
          <w:rFonts w:eastAsiaTheme="minorHAnsi" w:cs="Times New Roman"/>
          <w:color w:val="000000"/>
          <w:szCs w:val="28"/>
        </w:rPr>
        <w:t xml:space="preserve"> жилыми домами; </w:t>
      </w:r>
    </w:p>
    <w:p w:rsidR="003F760E" w:rsidRPr="0037432C" w:rsidRDefault="003F760E" w:rsidP="003F760E">
      <w:pPr>
        <w:numPr>
          <w:ilvl w:val="0"/>
          <w:numId w:val="19"/>
        </w:numPr>
        <w:autoSpaceDE w:val="0"/>
        <w:autoSpaceDN w:val="0"/>
        <w:adjustRightInd w:val="0"/>
        <w:spacing w:after="0"/>
        <w:jc w:val="both"/>
        <w:rPr>
          <w:rFonts w:eastAsiaTheme="minorHAnsi" w:cs="Times New Roman"/>
          <w:color w:val="000000"/>
          <w:szCs w:val="28"/>
        </w:rPr>
      </w:pPr>
      <w:r w:rsidRPr="0037432C">
        <w:rPr>
          <w:rFonts w:eastAsiaTheme="minorHAnsi" w:cs="Times New Roman"/>
          <w:color w:val="000000"/>
          <w:szCs w:val="28"/>
        </w:rPr>
        <w:t xml:space="preserve">- зоны застройки многоэтажными жилыми домами; </w:t>
      </w:r>
    </w:p>
    <w:p w:rsidR="003F760E" w:rsidRPr="0037432C" w:rsidRDefault="003F760E" w:rsidP="003F760E">
      <w:pPr>
        <w:numPr>
          <w:ilvl w:val="0"/>
          <w:numId w:val="19"/>
        </w:numPr>
        <w:autoSpaceDE w:val="0"/>
        <w:autoSpaceDN w:val="0"/>
        <w:adjustRightInd w:val="0"/>
        <w:spacing w:after="0"/>
        <w:jc w:val="both"/>
        <w:rPr>
          <w:rFonts w:eastAsiaTheme="minorHAnsi" w:cs="Times New Roman"/>
          <w:color w:val="000000"/>
          <w:szCs w:val="28"/>
        </w:rPr>
      </w:pPr>
      <w:r w:rsidRPr="0037432C">
        <w:rPr>
          <w:rFonts w:eastAsiaTheme="minorHAnsi" w:cs="Times New Roman"/>
          <w:color w:val="000000"/>
          <w:szCs w:val="28"/>
        </w:rPr>
        <w:t xml:space="preserve">- зоны жилой застройки иных видов. </w:t>
      </w:r>
    </w:p>
    <w:p w:rsidR="003F760E" w:rsidRDefault="003F760E" w:rsidP="003F760E">
      <w:pPr>
        <w:pStyle w:val="Default"/>
        <w:numPr>
          <w:ilvl w:val="0"/>
          <w:numId w:val="20"/>
        </w:numPr>
        <w:spacing w:line="276" w:lineRule="auto"/>
        <w:jc w:val="both"/>
        <w:rPr>
          <w:sz w:val="28"/>
          <w:szCs w:val="28"/>
        </w:rPr>
      </w:pPr>
      <w:r w:rsidRPr="0037432C">
        <w:rPr>
          <w:sz w:val="28"/>
          <w:szCs w:val="28"/>
        </w:rPr>
        <w:t xml:space="preserve">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w:t>
      </w:r>
      <w:proofErr w:type="spellStart"/>
      <w:r w:rsidRPr="0037432C">
        <w:rPr>
          <w:sz w:val="28"/>
          <w:szCs w:val="28"/>
        </w:rPr>
        <w:t>т.ч</w:t>
      </w:r>
      <w:proofErr w:type="spellEnd"/>
      <w:r w:rsidRPr="0037432C">
        <w:rPr>
          <w:sz w:val="28"/>
          <w:szCs w:val="28"/>
        </w:rPr>
        <w:t xml:space="preserve">. услуги первой необходимости в пределах пешеходной доступности не более 30 мин.); гаражи и автостоянки для легковых автомобилей; культовые объекты. Во встроенных или пристроенных к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Не допускается размещать магазины с наличием </w:t>
      </w:r>
      <w:r w:rsidRPr="0037432C">
        <w:rPr>
          <w:sz w:val="28"/>
          <w:szCs w:val="28"/>
        </w:rPr>
        <w:lastRenderedPageBreak/>
        <w:t>взрывопожароопасных веществ и материалов, а также предприятия бытового обслуживания, в которых применяются легковоспламеняющиеся</w:t>
      </w:r>
      <w:r>
        <w:rPr>
          <w:sz w:val="28"/>
          <w:szCs w:val="28"/>
        </w:rPr>
        <w:t xml:space="preserve"> жидкости (за исключением парикмахерских, мастерских по ремонту часов и обуви). </w:t>
      </w:r>
    </w:p>
    <w:p w:rsidR="003F760E" w:rsidRDefault="003F760E" w:rsidP="003F760E">
      <w:pPr>
        <w:pStyle w:val="Default"/>
        <w:numPr>
          <w:ilvl w:val="0"/>
          <w:numId w:val="20"/>
        </w:numPr>
        <w:spacing w:line="276" w:lineRule="auto"/>
        <w:jc w:val="both"/>
        <w:rPr>
          <w:sz w:val="28"/>
          <w:szCs w:val="28"/>
        </w:rPr>
      </w:pPr>
      <w:r>
        <w:rPr>
          <w:sz w:val="28"/>
          <w:szCs w:val="28"/>
        </w:rPr>
        <w:t xml:space="preserve">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за пределами установленных границ участков этих объектов (санитарно-защитная зона должна иметь размер не менее 25 м.). </w:t>
      </w:r>
    </w:p>
    <w:p w:rsidR="003F760E" w:rsidRDefault="003F760E" w:rsidP="003F760E">
      <w:pPr>
        <w:pStyle w:val="Default"/>
        <w:numPr>
          <w:ilvl w:val="0"/>
          <w:numId w:val="20"/>
        </w:numPr>
        <w:spacing w:line="276" w:lineRule="auto"/>
        <w:jc w:val="both"/>
        <w:rPr>
          <w:sz w:val="28"/>
          <w:szCs w:val="28"/>
        </w:rPr>
      </w:pPr>
      <w:r>
        <w:rPr>
          <w:sz w:val="28"/>
          <w:szCs w:val="28"/>
        </w:rPr>
        <w:t xml:space="preserve">К жилым зонам относятся также территории садово-дачной застройки, расположенной в пределах границ населенного пункта. </w:t>
      </w:r>
    </w:p>
    <w:p w:rsidR="003F760E" w:rsidRDefault="003F760E" w:rsidP="003F760E">
      <w:pPr>
        <w:pStyle w:val="Default"/>
        <w:numPr>
          <w:ilvl w:val="0"/>
          <w:numId w:val="20"/>
        </w:numPr>
        <w:spacing w:after="240" w:line="276" w:lineRule="auto"/>
        <w:jc w:val="both"/>
        <w:rPr>
          <w:sz w:val="28"/>
          <w:szCs w:val="28"/>
        </w:rPr>
      </w:pPr>
      <w:r>
        <w:rPr>
          <w:sz w:val="28"/>
          <w:szCs w:val="28"/>
        </w:rPr>
        <w:t xml:space="preserve">Для жителей многоквартирных жилых домов хозяйственные постройки для скота и птицы могут выделяться за пределами жилой зоны; при многоквартирных домах допускается устройство встроенных или отдельно стоящих коллективных подземных хранилищ сельскохозяйственных продуктов. </w:t>
      </w:r>
    </w:p>
    <w:p w:rsidR="003F760E" w:rsidRDefault="003F760E" w:rsidP="003F760E">
      <w:pPr>
        <w:pStyle w:val="Default"/>
        <w:ind w:firstLine="709"/>
        <w:rPr>
          <w:sz w:val="28"/>
          <w:szCs w:val="28"/>
        </w:rPr>
      </w:pPr>
      <w:r>
        <w:rPr>
          <w:b/>
          <w:bCs/>
          <w:sz w:val="28"/>
          <w:szCs w:val="28"/>
        </w:rPr>
        <w:t xml:space="preserve">Параметры застройки зон. </w:t>
      </w:r>
    </w:p>
    <w:p w:rsidR="003F760E" w:rsidRDefault="003F760E" w:rsidP="003F760E">
      <w:pPr>
        <w:pStyle w:val="Default"/>
        <w:numPr>
          <w:ilvl w:val="0"/>
          <w:numId w:val="21"/>
        </w:numPr>
        <w:spacing w:before="240" w:line="276" w:lineRule="auto"/>
        <w:rPr>
          <w:sz w:val="28"/>
          <w:szCs w:val="28"/>
        </w:rPr>
      </w:pPr>
      <w:r>
        <w:rPr>
          <w:i/>
          <w:iCs/>
          <w:sz w:val="28"/>
          <w:szCs w:val="28"/>
        </w:rPr>
        <w:t xml:space="preserve">Основные параметры жилых зон: </w:t>
      </w:r>
    </w:p>
    <w:p w:rsidR="003F760E" w:rsidRDefault="003F760E" w:rsidP="003F760E">
      <w:pPr>
        <w:pStyle w:val="Default"/>
        <w:numPr>
          <w:ilvl w:val="0"/>
          <w:numId w:val="21"/>
        </w:numPr>
        <w:spacing w:line="276" w:lineRule="auto"/>
        <w:rPr>
          <w:sz w:val="28"/>
          <w:szCs w:val="28"/>
        </w:rPr>
      </w:pPr>
      <w:r>
        <w:rPr>
          <w:i/>
          <w:iCs/>
          <w:sz w:val="28"/>
          <w:szCs w:val="28"/>
        </w:rPr>
        <w:t xml:space="preserve">Тип застройки – усадебный. </w:t>
      </w:r>
    </w:p>
    <w:p w:rsidR="003F760E" w:rsidRDefault="003F760E" w:rsidP="003F760E">
      <w:pPr>
        <w:pStyle w:val="Default"/>
        <w:numPr>
          <w:ilvl w:val="0"/>
          <w:numId w:val="21"/>
        </w:numPr>
        <w:spacing w:line="276" w:lineRule="auto"/>
        <w:rPr>
          <w:sz w:val="28"/>
          <w:szCs w:val="28"/>
        </w:rPr>
      </w:pPr>
      <w:r>
        <w:rPr>
          <w:i/>
          <w:iCs/>
          <w:sz w:val="28"/>
          <w:szCs w:val="28"/>
        </w:rPr>
        <w:t xml:space="preserve">Этажность – до 3 этажей. </w:t>
      </w:r>
    </w:p>
    <w:p w:rsidR="003F760E" w:rsidRDefault="003F760E" w:rsidP="003F760E">
      <w:pPr>
        <w:pStyle w:val="Default"/>
        <w:numPr>
          <w:ilvl w:val="0"/>
          <w:numId w:val="21"/>
        </w:numPr>
        <w:spacing w:line="276" w:lineRule="auto"/>
        <w:jc w:val="both"/>
        <w:rPr>
          <w:sz w:val="28"/>
          <w:szCs w:val="28"/>
        </w:rPr>
      </w:pPr>
      <w:r w:rsidRPr="00CC4888">
        <w:rPr>
          <w:sz w:val="28"/>
          <w:szCs w:val="28"/>
        </w:rPr>
        <w:t xml:space="preserve">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 </w:t>
      </w:r>
    </w:p>
    <w:p w:rsidR="003F760E" w:rsidRDefault="003F760E" w:rsidP="003F760E">
      <w:pPr>
        <w:pStyle w:val="Default"/>
        <w:numPr>
          <w:ilvl w:val="0"/>
          <w:numId w:val="21"/>
        </w:numPr>
        <w:spacing w:line="276" w:lineRule="auto"/>
        <w:jc w:val="both"/>
        <w:rPr>
          <w:sz w:val="28"/>
          <w:szCs w:val="28"/>
        </w:rPr>
      </w:pPr>
      <w:r w:rsidRPr="00CC4888">
        <w:rPr>
          <w:sz w:val="28"/>
          <w:szCs w:val="28"/>
        </w:rPr>
        <w:t xml:space="preserve">Бытовые разрывы между длинными сторонами жилых зданий высотой 2-3 этажа следует принимать не менее 15 м; между длинными сторонами и торцами этих же зданий с окнами из жилых комнат – не менее 10 м. </w:t>
      </w:r>
    </w:p>
    <w:p w:rsidR="003F760E" w:rsidRDefault="003F760E" w:rsidP="003F760E">
      <w:pPr>
        <w:pStyle w:val="Default"/>
        <w:numPr>
          <w:ilvl w:val="0"/>
          <w:numId w:val="21"/>
        </w:numPr>
        <w:spacing w:line="276" w:lineRule="auto"/>
        <w:jc w:val="both"/>
        <w:rPr>
          <w:sz w:val="28"/>
          <w:szCs w:val="28"/>
        </w:rPr>
      </w:pPr>
      <w:r w:rsidRPr="00CC4888">
        <w:rPr>
          <w:sz w:val="28"/>
          <w:szCs w:val="28"/>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6 м., а расстояния до сарая для содержания скота и птицы – 10 м. Расстояние до границы участка должно быть от стены жилого дома 3 м., от хозяйственных построек – 1 м. </w:t>
      </w:r>
    </w:p>
    <w:p w:rsidR="003F760E" w:rsidRDefault="003F760E" w:rsidP="003F760E">
      <w:pPr>
        <w:pStyle w:val="Default"/>
        <w:numPr>
          <w:ilvl w:val="0"/>
          <w:numId w:val="21"/>
        </w:numPr>
        <w:spacing w:line="276" w:lineRule="auto"/>
        <w:jc w:val="both"/>
        <w:rPr>
          <w:sz w:val="28"/>
          <w:szCs w:val="28"/>
        </w:rPr>
      </w:pPr>
      <w:r w:rsidRPr="003F760E">
        <w:rPr>
          <w:sz w:val="28"/>
          <w:szCs w:val="28"/>
        </w:rPr>
        <w:t xml:space="preserve">Допускается блокировка жилых домов, а также хозяйственных построек на смежных приусадебных земельных участках по взаимному согласию </w:t>
      </w:r>
      <w:r w:rsidRPr="003F760E">
        <w:rPr>
          <w:sz w:val="28"/>
          <w:szCs w:val="28"/>
        </w:rPr>
        <w:lastRenderedPageBreak/>
        <w:t xml:space="preserve">домовладельцев с учетом противопожарных требований. Указанные нормы распространяются и на пристраиваемые к существующим жилым домам хозяйственные постройки. </w:t>
      </w:r>
    </w:p>
    <w:p w:rsidR="003F760E" w:rsidRDefault="003F760E" w:rsidP="003F760E">
      <w:pPr>
        <w:pStyle w:val="Default"/>
        <w:numPr>
          <w:ilvl w:val="0"/>
          <w:numId w:val="21"/>
        </w:numPr>
        <w:spacing w:line="276" w:lineRule="auto"/>
        <w:jc w:val="both"/>
        <w:rPr>
          <w:sz w:val="28"/>
          <w:szCs w:val="28"/>
        </w:rPr>
      </w:pPr>
      <w:r w:rsidRPr="003F760E">
        <w:rPr>
          <w:sz w:val="28"/>
          <w:szCs w:val="28"/>
        </w:rPr>
        <w:t>Расстояние от границ участков производственных объектов, размещаемых в общественно-деловых,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50 м.</w:t>
      </w:r>
    </w:p>
    <w:p w:rsidR="003F760E" w:rsidRPr="003F760E" w:rsidRDefault="003F760E" w:rsidP="003F760E">
      <w:pPr>
        <w:pStyle w:val="Default"/>
        <w:numPr>
          <w:ilvl w:val="0"/>
          <w:numId w:val="21"/>
        </w:numPr>
        <w:spacing w:line="276" w:lineRule="auto"/>
        <w:jc w:val="both"/>
        <w:rPr>
          <w:sz w:val="28"/>
          <w:szCs w:val="28"/>
        </w:rPr>
      </w:pPr>
      <w:r w:rsidRPr="003F760E">
        <w:rPr>
          <w:sz w:val="28"/>
          <w:szCs w:val="28"/>
        </w:rPr>
        <w:t xml:space="preserve">Предельные значения коэффициентов застройки и коэффициентов плотности застройки территории жилых зон принимается согласно правил землепользования и застройки. </w:t>
      </w:r>
    </w:p>
    <w:p w:rsidR="003F760E" w:rsidRPr="003E3D8C" w:rsidRDefault="003F760E" w:rsidP="00A011D9">
      <w:pPr>
        <w:pStyle w:val="4"/>
        <w:rPr>
          <w:rFonts w:eastAsiaTheme="minorHAnsi"/>
        </w:rPr>
      </w:pPr>
      <w:bookmarkStart w:id="18" w:name="_Toc380682484"/>
      <w:r>
        <w:rPr>
          <w:rFonts w:eastAsiaTheme="minorHAnsi"/>
        </w:rPr>
        <w:t>6.1</w:t>
      </w:r>
      <w:r w:rsidRPr="003E3D8C">
        <w:rPr>
          <w:rFonts w:eastAsiaTheme="minorHAnsi"/>
        </w:rPr>
        <w:t>.2 Общественно-деловая зона.</w:t>
      </w:r>
      <w:bookmarkEnd w:id="18"/>
      <w:r w:rsidRPr="003E3D8C">
        <w:rPr>
          <w:rFonts w:eastAsiaTheme="minorHAnsi"/>
        </w:rPr>
        <w:t xml:space="preserve"> </w:t>
      </w:r>
    </w:p>
    <w:p w:rsidR="003F760E" w:rsidRPr="003E3D8C" w:rsidRDefault="003F760E" w:rsidP="003F760E">
      <w:pPr>
        <w:numPr>
          <w:ilvl w:val="0"/>
          <w:numId w:val="23"/>
        </w:numPr>
        <w:autoSpaceDE w:val="0"/>
        <w:autoSpaceDN w:val="0"/>
        <w:adjustRightInd w:val="0"/>
        <w:spacing w:after="0"/>
        <w:ind w:firstLine="567"/>
        <w:jc w:val="both"/>
        <w:rPr>
          <w:rFonts w:eastAsiaTheme="minorHAnsi" w:cs="Times New Roman"/>
          <w:color w:val="000000"/>
          <w:szCs w:val="28"/>
        </w:rPr>
      </w:pPr>
      <w:r w:rsidRPr="003E3D8C">
        <w:rPr>
          <w:rFonts w:eastAsiaTheme="minorHAnsi" w:cs="Times New Roman"/>
          <w:color w:val="000000"/>
          <w:szCs w:val="28"/>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профессионального образования, административных учреждений, культовых зданий, стоянок автотранспорта,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гаражи.</w:t>
      </w:r>
    </w:p>
    <w:p w:rsidR="003F760E" w:rsidRPr="003E3D8C" w:rsidRDefault="003F760E" w:rsidP="003F760E">
      <w:pPr>
        <w:numPr>
          <w:ilvl w:val="0"/>
          <w:numId w:val="23"/>
        </w:numPr>
        <w:autoSpaceDE w:val="0"/>
        <w:autoSpaceDN w:val="0"/>
        <w:adjustRightInd w:val="0"/>
        <w:spacing w:after="0"/>
        <w:ind w:firstLine="567"/>
        <w:jc w:val="both"/>
        <w:rPr>
          <w:rFonts w:eastAsiaTheme="minorHAnsi" w:cs="Times New Roman"/>
          <w:color w:val="000000"/>
          <w:szCs w:val="28"/>
        </w:rPr>
      </w:pPr>
      <w:r w:rsidRPr="003E3D8C">
        <w:rPr>
          <w:rFonts w:eastAsiaTheme="minorHAnsi" w:cs="Times New Roman"/>
          <w:color w:val="000000"/>
          <w:szCs w:val="28"/>
        </w:rPr>
        <w:t>Общественно-деловые зоны формируются как центры деловой, финансовой и общественной активности в центральной части села, на территориях, прилегающих к главным улицам и объектам массового посещения.</w:t>
      </w:r>
    </w:p>
    <w:p w:rsidR="003F760E" w:rsidRPr="00314CDA" w:rsidRDefault="003F760E" w:rsidP="00A011D9">
      <w:pPr>
        <w:pStyle w:val="4"/>
        <w:rPr>
          <w:sz w:val="26"/>
          <w:szCs w:val="26"/>
        </w:rPr>
      </w:pPr>
      <w:r>
        <w:t xml:space="preserve">6.1.3 </w:t>
      </w:r>
      <w:r w:rsidRPr="00314CDA">
        <w:t>Зона рекреационного назначения</w:t>
      </w:r>
    </w:p>
    <w:p w:rsidR="003F760E" w:rsidRPr="0060533A" w:rsidRDefault="003F760E" w:rsidP="003F760E">
      <w:pPr>
        <w:numPr>
          <w:ilvl w:val="0"/>
          <w:numId w:val="3"/>
        </w:numPr>
        <w:spacing w:before="240" w:after="0"/>
        <w:ind w:left="0" w:firstLine="709"/>
        <w:jc w:val="both"/>
        <w:rPr>
          <w:rFonts w:cs="Times New Roman"/>
          <w:bCs/>
          <w:szCs w:val="28"/>
        </w:rPr>
      </w:pPr>
      <w:r w:rsidRPr="0060533A">
        <w:rPr>
          <w:rFonts w:cs="Times New Roman"/>
          <w:bCs/>
          <w:szCs w:val="28"/>
        </w:rPr>
        <w:t xml:space="preserve">На участках, в основном не пригодных под жилищное строительство, организуются рекреационные зоны. Планируемые рекреационные зоны имеют непосредственные связи с жилыми и общественно-деловыми зонами. </w:t>
      </w:r>
    </w:p>
    <w:p w:rsidR="003F760E" w:rsidRPr="0060533A" w:rsidRDefault="003F760E" w:rsidP="003F760E">
      <w:pPr>
        <w:numPr>
          <w:ilvl w:val="0"/>
          <w:numId w:val="3"/>
        </w:numPr>
        <w:spacing w:after="0"/>
        <w:ind w:left="0" w:firstLine="709"/>
        <w:jc w:val="both"/>
        <w:rPr>
          <w:rFonts w:cs="Times New Roman"/>
          <w:bCs/>
          <w:szCs w:val="28"/>
        </w:rPr>
      </w:pPr>
      <w:r w:rsidRPr="0060533A">
        <w:rPr>
          <w:rFonts w:cs="Times New Roman"/>
          <w:bCs/>
          <w:szCs w:val="28"/>
        </w:rPr>
        <w:t>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также в границах иных территорий, используемых и предназначенных для отдыха, туризма, занятий физической культурой и спортом.</w:t>
      </w:r>
    </w:p>
    <w:p w:rsidR="003F760E" w:rsidRPr="0060533A" w:rsidRDefault="003F760E" w:rsidP="003F760E">
      <w:pPr>
        <w:numPr>
          <w:ilvl w:val="0"/>
          <w:numId w:val="3"/>
        </w:numPr>
        <w:spacing w:after="0"/>
        <w:ind w:left="0" w:firstLine="709"/>
        <w:jc w:val="both"/>
        <w:rPr>
          <w:rFonts w:cs="Times New Roman"/>
          <w:bCs/>
          <w:szCs w:val="28"/>
        </w:rPr>
      </w:pPr>
      <w:r w:rsidRPr="0060533A">
        <w:rPr>
          <w:rFonts w:cs="Times New Roman"/>
          <w:bCs/>
          <w:szCs w:val="28"/>
        </w:rPr>
        <w:t xml:space="preserve">На территории рекреационных зон не допускаются строительство новых и расширение действующих промышленных, коммунально-складских и других </w:t>
      </w:r>
      <w:r w:rsidRPr="0060533A">
        <w:rPr>
          <w:rFonts w:cs="Times New Roman"/>
          <w:bCs/>
          <w:szCs w:val="28"/>
        </w:rPr>
        <w:lastRenderedPageBreak/>
        <w:t xml:space="preserve">объектов, непосредственно не связанных с эксплуатацией объектов рекреационного, оздоровительного и природоохранного назначения. </w:t>
      </w:r>
    </w:p>
    <w:p w:rsidR="003F760E" w:rsidRPr="0060533A" w:rsidRDefault="003F760E" w:rsidP="003F760E">
      <w:pPr>
        <w:numPr>
          <w:ilvl w:val="0"/>
          <w:numId w:val="3"/>
        </w:numPr>
        <w:spacing w:after="0"/>
        <w:ind w:left="0" w:firstLine="709"/>
        <w:jc w:val="both"/>
        <w:rPr>
          <w:rFonts w:cs="Times New Roman"/>
          <w:bCs/>
          <w:szCs w:val="28"/>
        </w:rPr>
      </w:pPr>
      <w:r w:rsidRPr="0060533A">
        <w:rPr>
          <w:rFonts w:cs="Times New Roman"/>
          <w:bCs/>
          <w:szCs w:val="28"/>
        </w:rPr>
        <w:t>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w:t>
      </w:r>
    </w:p>
    <w:p w:rsidR="003F760E" w:rsidRPr="0060533A" w:rsidRDefault="003F760E" w:rsidP="003F760E">
      <w:pPr>
        <w:numPr>
          <w:ilvl w:val="0"/>
          <w:numId w:val="3"/>
        </w:numPr>
        <w:spacing w:after="0"/>
        <w:ind w:left="0" w:firstLine="709"/>
        <w:jc w:val="both"/>
        <w:rPr>
          <w:rFonts w:cs="Times New Roman"/>
          <w:bCs/>
          <w:szCs w:val="28"/>
        </w:rPr>
      </w:pPr>
      <w:r w:rsidRPr="0060533A">
        <w:rPr>
          <w:rFonts w:cs="Times New Roman"/>
          <w:bCs/>
          <w:szCs w:val="28"/>
        </w:rPr>
        <w:t>При размещении скверов и садов следует максимально сохранять участки с существующими насаждениями и водоемами.</w:t>
      </w:r>
    </w:p>
    <w:p w:rsidR="003F760E" w:rsidRPr="0060533A" w:rsidRDefault="003F760E" w:rsidP="003F760E">
      <w:pPr>
        <w:numPr>
          <w:ilvl w:val="0"/>
          <w:numId w:val="3"/>
        </w:numPr>
        <w:spacing w:after="0"/>
        <w:ind w:left="0" w:firstLine="709"/>
        <w:jc w:val="both"/>
        <w:rPr>
          <w:rFonts w:cs="Times New Roman"/>
          <w:bCs/>
          <w:szCs w:val="28"/>
        </w:rPr>
      </w:pPr>
      <w:r w:rsidRPr="0060533A">
        <w:rPr>
          <w:rFonts w:cs="Times New Roman"/>
          <w:bCs/>
          <w:szCs w:val="28"/>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 Число светильников следует определять по нормам освещенности территорий.</w:t>
      </w:r>
    </w:p>
    <w:p w:rsidR="003F760E" w:rsidRPr="00314CDA" w:rsidRDefault="00A011D9" w:rsidP="00A011D9">
      <w:pPr>
        <w:pStyle w:val="4"/>
      </w:pPr>
      <w:r>
        <w:t>6.1</w:t>
      </w:r>
      <w:r w:rsidR="003F760E">
        <w:t xml:space="preserve">.4 </w:t>
      </w:r>
      <w:r w:rsidR="003F760E" w:rsidRPr="00314CDA">
        <w:t>Производственная зона</w:t>
      </w:r>
    </w:p>
    <w:p w:rsidR="003F760E" w:rsidRPr="0060533A" w:rsidRDefault="003F760E" w:rsidP="003F760E">
      <w:pPr>
        <w:numPr>
          <w:ilvl w:val="0"/>
          <w:numId w:val="3"/>
        </w:numPr>
        <w:spacing w:before="240" w:after="0"/>
        <w:ind w:left="0" w:firstLine="709"/>
        <w:jc w:val="both"/>
        <w:rPr>
          <w:rFonts w:cs="Times New Roman"/>
          <w:szCs w:val="28"/>
        </w:rPr>
      </w:pPr>
      <w:r w:rsidRPr="0060533A">
        <w:rPr>
          <w:rFonts w:cs="Times New Roman"/>
          <w:szCs w:val="28"/>
        </w:rPr>
        <w:t xml:space="preserve">Производственная зона включает территории всех предприятий основного и сопутствующего назначения со всеми их зданиями, сооружениями и коммуникациями. </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В состав производственных зон могут включаться:</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 иные виды производственной, инженерной и транспортной инфраструктур.</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 xml:space="preserve">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w:t>
      </w:r>
      <w:r w:rsidRPr="0060533A">
        <w:rPr>
          <w:rFonts w:cs="Times New Roman"/>
          <w:szCs w:val="28"/>
        </w:rPr>
        <w:lastRenderedPageBreak/>
        <w:t>производственных и других объектов определяется в установленном законодательством порядке в соответствии с техническими регламентами.</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 xml:space="preserve">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w:t>
      </w:r>
      <w:r w:rsidRPr="0060533A">
        <w:rPr>
          <w:rFonts w:cs="Times New Roman"/>
          <w:szCs w:val="28"/>
        </w:rPr>
        <w:lastRenderedPageBreak/>
        <w:t>воздухе вредных веществ, содержащихся в выбросах промышленных предприятий, в соответствии с методикой.</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Минимальную площадь озеленения санитарно-защитных зон следует принимать в зависимость от ширины зоны, %:</w:t>
      </w:r>
    </w:p>
    <w:p w:rsidR="003F760E" w:rsidRPr="0060533A" w:rsidRDefault="003F760E" w:rsidP="003F760E">
      <w:pPr>
        <w:numPr>
          <w:ilvl w:val="0"/>
          <w:numId w:val="3"/>
        </w:numPr>
        <w:spacing w:after="0"/>
        <w:ind w:left="0" w:firstLine="709"/>
        <w:jc w:val="both"/>
        <w:rPr>
          <w:rFonts w:cs="Times New Roman"/>
          <w:szCs w:val="28"/>
        </w:rPr>
      </w:pPr>
      <w:r>
        <w:rPr>
          <w:rFonts w:cs="Times New Roman"/>
          <w:szCs w:val="28"/>
        </w:rPr>
        <w:t xml:space="preserve">   до </w:t>
      </w:r>
      <w:r w:rsidRPr="0060533A">
        <w:rPr>
          <w:rFonts w:cs="Times New Roman"/>
          <w:szCs w:val="28"/>
        </w:rPr>
        <w:t>300 м .................................................</w:t>
      </w:r>
      <w:r>
        <w:rPr>
          <w:rFonts w:cs="Times New Roman"/>
          <w:szCs w:val="28"/>
        </w:rPr>
        <w:t>...........</w:t>
      </w:r>
      <w:r w:rsidRPr="0060533A">
        <w:rPr>
          <w:rFonts w:cs="Times New Roman"/>
          <w:szCs w:val="28"/>
        </w:rPr>
        <w:t xml:space="preserve"> 60</w:t>
      </w:r>
    </w:p>
    <w:p w:rsidR="003F760E" w:rsidRPr="0060533A" w:rsidRDefault="003F760E" w:rsidP="003F760E">
      <w:pPr>
        <w:numPr>
          <w:ilvl w:val="0"/>
          <w:numId w:val="3"/>
        </w:numPr>
        <w:spacing w:after="0"/>
        <w:ind w:left="0" w:firstLine="709"/>
        <w:jc w:val="both"/>
        <w:rPr>
          <w:rFonts w:cs="Times New Roman"/>
          <w:szCs w:val="28"/>
        </w:rPr>
      </w:pPr>
      <w:r>
        <w:rPr>
          <w:rFonts w:cs="Times New Roman"/>
          <w:szCs w:val="28"/>
        </w:rPr>
        <w:t xml:space="preserve">   свыше</w:t>
      </w:r>
      <w:r w:rsidRPr="0060533A">
        <w:rPr>
          <w:rFonts w:cs="Times New Roman"/>
          <w:szCs w:val="28"/>
        </w:rPr>
        <w:t xml:space="preserve"> 300 до 1000 м ...................................</w:t>
      </w:r>
      <w:r>
        <w:rPr>
          <w:rFonts w:cs="Times New Roman"/>
          <w:szCs w:val="28"/>
        </w:rPr>
        <w:t>....</w:t>
      </w:r>
      <w:r w:rsidRPr="0060533A">
        <w:rPr>
          <w:rFonts w:cs="Times New Roman"/>
          <w:szCs w:val="28"/>
        </w:rPr>
        <w:t xml:space="preserve"> 50</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 xml:space="preserve">   </w:t>
      </w:r>
      <w:r>
        <w:rPr>
          <w:rFonts w:cs="Times New Roman"/>
          <w:szCs w:val="28"/>
        </w:rPr>
        <w:t>свыше 1000 до</w:t>
      </w:r>
      <w:r w:rsidRPr="0060533A">
        <w:rPr>
          <w:rFonts w:cs="Times New Roman"/>
          <w:szCs w:val="28"/>
        </w:rPr>
        <w:t xml:space="preserve"> 3000 м ..................................... 40</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 xml:space="preserve">   </w:t>
      </w:r>
      <w:r>
        <w:rPr>
          <w:rFonts w:cs="Times New Roman"/>
          <w:szCs w:val="28"/>
        </w:rPr>
        <w:t xml:space="preserve">свыше </w:t>
      </w:r>
      <w:r w:rsidRPr="0060533A">
        <w:rPr>
          <w:rFonts w:cs="Times New Roman"/>
          <w:szCs w:val="28"/>
        </w:rPr>
        <w:t>3000 м ..................................................</w:t>
      </w:r>
      <w:r>
        <w:rPr>
          <w:rFonts w:cs="Times New Roman"/>
          <w:szCs w:val="28"/>
        </w:rPr>
        <w:t>.</w:t>
      </w:r>
      <w:r w:rsidRPr="0060533A">
        <w:rPr>
          <w:rFonts w:cs="Times New Roman"/>
          <w:szCs w:val="28"/>
        </w:rPr>
        <w:t xml:space="preserve"> 20</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На территориях коммунально-складских зон следует размещать предприятия пищевой (пищевкусовой, мясной и молочно</w:t>
      </w:r>
      <w:r>
        <w:rPr>
          <w:rFonts w:cs="Times New Roman"/>
          <w:szCs w:val="28"/>
        </w:rPr>
        <w:t xml:space="preserve">й) промышленности, </w:t>
      </w:r>
      <w:proofErr w:type="spellStart"/>
      <w:r>
        <w:rPr>
          <w:rFonts w:cs="Times New Roman"/>
          <w:szCs w:val="28"/>
        </w:rPr>
        <w:t>общетоварные</w:t>
      </w:r>
      <w:proofErr w:type="spellEnd"/>
      <w:r>
        <w:rPr>
          <w:rFonts w:cs="Times New Roman"/>
          <w:szCs w:val="28"/>
        </w:rPr>
        <w:t xml:space="preserve"> </w:t>
      </w:r>
      <w:r w:rsidRPr="0060533A">
        <w:rPr>
          <w:rFonts w:cs="Times New Roman"/>
          <w:szCs w:val="28"/>
        </w:rPr>
        <w:t xml:space="preserve">(продовольственные и непродовольственные), специализированные склады (холодильники, картофеле-, овоще-, </w:t>
      </w:r>
      <w:proofErr w:type="spellStart"/>
      <w:r w:rsidRPr="0060533A">
        <w:rPr>
          <w:rFonts w:cs="Times New Roman"/>
          <w:szCs w:val="28"/>
        </w:rPr>
        <w:t>фруктохранилища</w:t>
      </w:r>
      <w:proofErr w:type="spellEnd"/>
      <w:r w:rsidRPr="0060533A">
        <w:rPr>
          <w:rFonts w:cs="Times New Roman"/>
          <w:szCs w:val="28"/>
        </w:rPr>
        <w:t>), предприятия коммунального, транспортного и бытового обслуживания населения.</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Размеры санитар</w:t>
      </w:r>
      <w:r>
        <w:rPr>
          <w:rFonts w:cs="Times New Roman"/>
          <w:szCs w:val="28"/>
        </w:rPr>
        <w:t xml:space="preserve">но-защитных зон для картофеле-, </w:t>
      </w:r>
      <w:r w:rsidRPr="0060533A">
        <w:rPr>
          <w:rFonts w:cs="Times New Roman"/>
          <w:szCs w:val="28"/>
        </w:rPr>
        <w:t xml:space="preserve">овоще- и </w:t>
      </w:r>
      <w:proofErr w:type="spellStart"/>
      <w:r w:rsidRPr="0060533A">
        <w:rPr>
          <w:rFonts w:cs="Times New Roman"/>
          <w:szCs w:val="28"/>
        </w:rPr>
        <w:t>фруктохранилищ</w:t>
      </w:r>
      <w:proofErr w:type="spellEnd"/>
      <w:r w:rsidRPr="0060533A">
        <w:rPr>
          <w:rFonts w:cs="Times New Roman"/>
          <w:szCs w:val="28"/>
        </w:rPr>
        <w:t xml:space="preserve"> следует принимать не менее 50 м.</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 При формировании производственных зон сельских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lastRenderedPageBreak/>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3F760E" w:rsidRDefault="003F760E" w:rsidP="003F760E">
      <w:pPr>
        <w:numPr>
          <w:ilvl w:val="0"/>
          <w:numId w:val="3"/>
        </w:numPr>
        <w:spacing w:after="0"/>
        <w:ind w:left="0" w:firstLine="709"/>
        <w:jc w:val="both"/>
        <w:rPr>
          <w:rFonts w:cs="Times New Roman"/>
          <w:szCs w:val="28"/>
        </w:rPr>
      </w:pPr>
      <w:r w:rsidRPr="0060533A">
        <w:rPr>
          <w:rFonts w:cs="Times New Roman"/>
          <w:szCs w:val="28"/>
        </w:rPr>
        <w:t xml:space="preserve">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w:t>
      </w:r>
    </w:p>
    <w:p w:rsidR="003F760E" w:rsidRPr="00314CDA" w:rsidRDefault="00A011D9" w:rsidP="00A011D9">
      <w:pPr>
        <w:pStyle w:val="4"/>
      </w:pPr>
      <w:r>
        <w:t>6.1</w:t>
      </w:r>
      <w:r w:rsidR="003F760E">
        <w:t xml:space="preserve">.5 </w:t>
      </w:r>
      <w:r w:rsidR="003F760E" w:rsidRPr="00314CDA">
        <w:t>Зона сельскохозяйственного использования</w:t>
      </w:r>
    </w:p>
    <w:p w:rsidR="003F760E" w:rsidRDefault="003F760E" w:rsidP="003F760E">
      <w:pPr>
        <w:pStyle w:val="Default"/>
        <w:spacing w:before="240"/>
        <w:ind w:firstLine="709"/>
        <w:jc w:val="both"/>
        <w:rPr>
          <w:sz w:val="28"/>
          <w:szCs w:val="28"/>
        </w:rPr>
      </w:pPr>
      <w:r>
        <w:rPr>
          <w:sz w:val="28"/>
          <w:szCs w:val="28"/>
        </w:rPr>
        <w:t xml:space="preserve">Зоны сельскохозяйственного использования составляют основную часть территории МО вне границ населенного пункта. </w:t>
      </w:r>
    </w:p>
    <w:p w:rsidR="003F760E" w:rsidRDefault="003F760E" w:rsidP="003F760E">
      <w:pPr>
        <w:pStyle w:val="Default"/>
        <w:ind w:firstLine="709"/>
        <w:jc w:val="both"/>
        <w:rPr>
          <w:sz w:val="28"/>
          <w:szCs w:val="28"/>
        </w:rPr>
      </w:pPr>
      <w:r>
        <w:rPr>
          <w:sz w:val="28"/>
          <w:szCs w:val="28"/>
        </w:rPr>
        <w:t xml:space="preserve">В состав зон сельскохозяйственного использования могут включаться: </w:t>
      </w:r>
    </w:p>
    <w:p w:rsidR="003F760E" w:rsidRDefault="003F760E" w:rsidP="003F760E">
      <w:pPr>
        <w:pStyle w:val="Default"/>
        <w:ind w:firstLine="709"/>
        <w:jc w:val="both"/>
        <w:rPr>
          <w:sz w:val="28"/>
          <w:szCs w:val="28"/>
        </w:rPr>
      </w:pPr>
      <w:r>
        <w:rPr>
          <w:sz w:val="28"/>
          <w:szCs w:val="28"/>
        </w:rPr>
        <w:t xml:space="preserve">- зоны сельскохозяйственных угодий – пашни, сенокосы, пастбища, залежи, земли, занятые многолетними насаждениями (садами, виноградниками и другими); </w:t>
      </w:r>
    </w:p>
    <w:p w:rsidR="003F760E" w:rsidRDefault="003F760E" w:rsidP="003F760E">
      <w:pPr>
        <w:pStyle w:val="Default"/>
        <w:ind w:firstLine="709"/>
        <w:jc w:val="both"/>
        <w:rPr>
          <w:sz w:val="28"/>
          <w:szCs w:val="28"/>
        </w:rPr>
      </w:pPr>
      <w:r>
        <w:rPr>
          <w:sz w:val="28"/>
          <w:szCs w:val="28"/>
        </w:rPr>
        <w:t xml:space="preserve">-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p w:rsidR="003F760E" w:rsidRDefault="003F760E" w:rsidP="003F760E">
      <w:pPr>
        <w:pStyle w:val="Default"/>
        <w:ind w:firstLine="709"/>
        <w:jc w:val="both"/>
        <w:rPr>
          <w:sz w:val="28"/>
          <w:szCs w:val="28"/>
        </w:rPr>
      </w:pPr>
      <w:r>
        <w:rPr>
          <w:sz w:val="28"/>
          <w:szCs w:val="28"/>
        </w:rPr>
        <w:t xml:space="preserve">В состав территориальных зон, устанавливаемых в границах территории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 </w:t>
      </w:r>
    </w:p>
    <w:p w:rsidR="003F760E" w:rsidRDefault="003F760E" w:rsidP="003F760E">
      <w:pPr>
        <w:pStyle w:val="Default"/>
        <w:ind w:firstLine="709"/>
        <w:jc w:val="both"/>
        <w:rPr>
          <w:sz w:val="28"/>
          <w:szCs w:val="28"/>
        </w:rPr>
      </w:pPr>
      <w:r>
        <w:rPr>
          <w:sz w:val="28"/>
          <w:szCs w:val="28"/>
        </w:rPr>
        <w:t xml:space="preserve">В зоны, занятые объектами сельскохозяйственного назначения – зданиями, строениями, сооружениями, используемыми для производства, хранения и первичной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 </w:t>
      </w:r>
    </w:p>
    <w:p w:rsidR="003F760E" w:rsidRPr="00314CDA" w:rsidRDefault="00A011D9" w:rsidP="00A011D9">
      <w:pPr>
        <w:pStyle w:val="4"/>
      </w:pPr>
      <w:r>
        <w:lastRenderedPageBreak/>
        <w:t>6.1</w:t>
      </w:r>
      <w:r w:rsidR="003F760E">
        <w:t xml:space="preserve">.6 </w:t>
      </w:r>
      <w:r w:rsidR="003F760E" w:rsidRPr="00314CDA">
        <w:t>Зона специального назначения</w:t>
      </w:r>
    </w:p>
    <w:p w:rsidR="003F760E" w:rsidRPr="0060533A" w:rsidRDefault="003F760E" w:rsidP="003F760E">
      <w:pPr>
        <w:numPr>
          <w:ilvl w:val="0"/>
          <w:numId w:val="3"/>
        </w:numPr>
        <w:spacing w:before="240" w:after="0"/>
        <w:ind w:left="0" w:firstLine="709"/>
        <w:jc w:val="both"/>
        <w:rPr>
          <w:rFonts w:cs="Times New Roman"/>
          <w:szCs w:val="28"/>
        </w:rPr>
      </w:pPr>
      <w:r w:rsidRPr="0060533A">
        <w:rPr>
          <w:rFonts w:cs="Times New Roman"/>
          <w:szCs w:val="28"/>
        </w:rPr>
        <w:t xml:space="preserve">В зону специального назначения входят территории полигонов твердых бытовых отходов, кладбищ и скотомогильников. </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Производить захоронения на закрытых кладбищах запрещается, за исключением захоронения урн с прахом после кремации в родственные могилы, по истечении кладбищенского периода - время, в течение которого завершаются процессы минерализации трупов.</w:t>
      </w:r>
    </w:p>
    <w:p w:rsidR="003F760E" w:rsidRPr="0060533A" w:rsidRDefault="003F760E" w:rsidP="003F760E">
      <w:pPr>
        <w:numPr>
          <w:ilvl w:val="0"/>
          <w:numId w:val="3"/>
        </w:numPr>
        <w:spacing w:after="0"/>
        <w:ind w:left="0" w:firstLine="709"/>
        <w:jc w:val="both"/>
        <w:rPr>
          <w:rFonts w:cs="Times New Roman"/>
          <w:szCs w:val="28"/>
        </w:rPr>
      </w:pPr>
      <w:r w:rsidRPr="0060533A">
        <w:rPr>
          <w:rFonts w:cs="Times New Roman"/>
          <w:szCs w:val="28"/>
        </w:rPr>
        <w:t>В случаях обнаружения при проведении строительных работ ранее неизвестных массовых захоронений необходимо зарегистрировать места захоронения, а в необходимых случаях провести перезахоронение останков погибших и рекультивацию территорий.</w:t>
      </w:r>
    </w:p>
    <w:p w:rsidR="006809C5" w:rsidRDefault="00A011D9" w:rsidP="00A011D9">
      <w:pPr>
        <w:pStyle w:val="2"/>
        <w:ind w:left="0" w:firstLine="709"/>
        <w:rPr>
          <w:color w:val="000000"/>
        </w:rPr>
      </w:pPr>
      <w:bookmarkStart w:id="19" w:name="_Toc414968516"/>
      <w:r>
        <w:rPr>
          <w:color w:val="000000"/>
        </w:rPr>
        <w:t xml:space="preserve">6.2 </w:t>
      </w:r>
      <w:r w:rsidRPr="00D5088D">
        <w:t>Проектное решение генерального плана на период расчётного срока</w:t>
      </w:r>
      <w:bookmarkEnd w:id="19"/>
      <w:r w:rsidRPr="00D5088D">
        <w:t xml:space="preserve"> </w:t>
      </w:r>
    </w:p>
    <w:p w:rsidR="00A011D9" w:rsidRDefault="00A011D9" w:rsidP="00FD63DE">
      <w:pPr>
        <w:spacing w:after="0" w:line="240" w:lineRule="auto"/>
        <w:ind w:firstLine="709"/>
        <w:jc w:val="both"/>
      </w:pPr>
      <w:r>
        <w:t xml:space="preserve">Генеральным планом предлагается территориальное развитие всех функциональных зон, но в разной степени. Основное территориальное развитие сельсовета приходится на жилую усадебную застройку.  </w:t>
      </w:r>
    </w:p>
    <w:p w:rsidR="00195079" w:rsidRDefault="00A011D9" w:rsidP="00FD63DE">
      <w:pPr>
        <w:spacing w:after="0" w:line="240" w:lineRule="auto"/>
        <w:ind w:firstLine="709"/>
        <w:jc w:val="both"/>
      </w:pPr>
      <w:r>
        <w:t xml:space="preserve">Главным ограничением для территориального развития с. Благодарное и с. Майское, это расположение, в пределах населенных пунктов, прудов и рек. </w:t>
      </w:r>
      <w:r w:rsidR="00195079">
        <w:t xml:space="preserve">На функциональное зонирование с. Благодарное также влияет расположение вблизи </w:t>
      </w:r>
      <w:proofErr w:type="spellStart"/>
      <w:r w:rsidR="00195079">
        <w:t>Благодарновского</w:t>
      </w:r>
      <w:proofErr w:type="spellEnd"/>
      <w:r w:rsidR="00195079">
        <w:t xml:space="preserve"> заказника. </w:t>
      </w:r>
    </w:p>
    <w:p w:rsidR="00D26F9F" w:rsidRPr="00FD63DE" w:rsidRDefault="00A011D9" w:rsidP="00D26F9F">
      <w:pPr>
        <w:spacing w:after="0" w:line="240" w:lineRule="auto"/>
        <w:ind w:firstLine="709"/>
        <w:jc w:val="both"/>
      </w:pPr>
      <w:r>
        <w:t>Большая часть существующей застройки</w:t>
      </w:r>
      <w:r w:rsidR="00FD63DE">
        <w:t xml:space="preserve"> как с. Благодарное, так и с. Майское,</w:t>
      </w:r>
      <w:r>
        <w:t xml:space="preserve"> попадает в </w:t>
      </w:r>
      <w:proofErr w:type="spellStart"/>
      <w:r>
        <w:t>водоохранную</w:t>
      </w:r>
      <w:proofErr w:type="spellEnd"/>
      <w:r>
        <w:t xml:space="preserve"> зону</w:t>
      </w:r>
      <w:r w:rsidR="00FD63DE">
        <w:t>, в следствии этого возникает необходимость новой жилой застройки.</w:t>
      </w:r>
      <w:r w:rsidR="00D26F9F">
        <w:t xml:space="preserve"> </w:t>
      </w:r>
    </w:p>
    <w:p w:rsidR="00D26F9F" w:rsidRDefault="00D26F9F" w:rsidP="00D26F9F">
      <w:pPr>
        <w:spacing w:after="0" w:line="240" w:lineRule="auto"/>
        <w:ind w:firstLine="709"/>
        <w:jc w:val="both"/>
      </w:pPr>
      <w:r>
        <w:t>В связи с большим количеством пустующих участков в жилой застройке, проектом предлагается восстановление территориальной целостности существующей жилой зоны, утраченной большим числом брошенных и ветхих жилых строений, путём сноса ветхого и аварийного индивидуального жилого фонда и строительство на этих участках новых жилых домов усадебной застройки.</w:t>
      </w:r>
    </w:p>
    <w:p w:rsidR="00D26F9F" w:rsidRDefault="00D26F9F" w:rsidP="00D26F9F">
      <w:pPr>
        <w:spacing w:after="0" w:line="240" w:lineRule="auto"/>
        <w:ind w:firstLine="709"/>
        <w:jc w:val="both"/>
      </w:pPr>
      <w:r>
        <w:t xml:space="preserve">Однако часть свободных участков предлагается использовать для озеленения посёлка, устройства спортивных площадок, либо общественно-деловых учреждений. </w:t>
      </w:r>
    </w:p>
    <w:p w:rsidR="00D26F9F" w:rsidRDefault="00FD63DE" w:rsidP="00FD63DE">
      <w:pPr>
        <w:spacing w:after="0" w:line="240" w:lineRule="auto"/>
        <w:ind w:firstLine="709"/>
        <w:jc w:val="both"/>
      </w:pPr>
      <w:r>
        <w:t>Для создания целостного архитектурного ансамбля с. Благодарное новый жилой массив планируется располагать вплотную к существующей застройке и с северной и северно-восточной стороны села. Всего в селе Благодарное планируется жилую зону увеличить на 431 030 м</w:t>
      </w:r>
      <w:r>
        <w:rPr>
          <w:vertAlign w:val="superscript"/>
        </w:rPr>
        <w:t>2</w:t>
      </w:r>
      <w:r>
        <w:t xml:space="preserve">. </w:t>
      </w:r>
    </w:p>
    <w:p w:rsidR="00A011D9" w:rsidRDefault="00FD63DE" w:rsidP="00D26F9F">
      <w:pPr>
        <w:spacing w:after="0" w:line="240" w:lineRule="auto"/>
        <w:ind w:firstLine="709"/>
        <w:jc w:val="both"/>
      </w:pPr>
      <w:r>
        <w:t xml:space="preserve">Что же касается </w:t>
      </w:r>
      <w:r w:rsidR="00D26F9F">
        <w:t>села Майское, новый жилой массив планируется располагать в северной стороны. Жилую зону</w:t>
      </w:r>
      <w:r w:rsidR="00D26F9F" w:rsidRPr="00D26F9F">
        <w:t xml:space="preserve"> </w:t>
      </w:r>
      <w:r w:rsidR="00D26F9F">
        <w:t>планируется увеличить на 74 086 м</w:t>
      </w:r>
      <w:r w:rsidR="00D26F9F">
        <w:rPr>
          <w:vertAlign w:val="superscript"/>
        </w:rPr>
        <w:t>2</w:t>
      </w:r>
      <w:r w:rsidR="00D26F9F">
        <w:t>.</w:t>
      </w:r>
      <w:r w:rsidR="00A011D9">
        <w:t xml:space="preserve"> </w:t>
      </w:r>
    </w:p>
    <w:p w:rsidR="00A011D9" w:rsidRDefault="00A011D9" w:rsidP="00A42279">
      <w:pPr>
        <w:spacing w:after="0" w:line="240" w:lineRule="auto"/>
        <w:ind w:firstLine="709"/>
        <w:jc w:val="both"/>
      </w:pPr>
      <w:r>
        <w:lastRenderedPageBreak/>
        <w:t>Основной акцент планировочного решения генерального плана поставлен на создание системы общественно-делового, культурного и социально-бытового центра посёлка на основе разрозненных территорий общественной застройки путём размещения новых учреждений, объединённых пешеходными связями и зелёными насаждениями общего пользования.</w:t>
      </w:r>
    </w:p>
    <w:p w:rsidR="00A011D9" w:rsidRPr="001F16A5" w:rsidRDefault="00A011D9" w:rsidP="00A42279">
      <w:pPr>
        <w:spacing w:after="0" w:line="240" w:lineRule="auto"/>
        <w:ind w:firstLine="709"/>
        <w:jc w:val="both"/>
      </w:pPr>
      <w:r>
        <w:t>Главным в композиционном решении</w:t>
      </w:r>
      <w:r w:rsidR="00195079">
        <w:t xml:space="preserve"> села Благодарное</w:t>
      </w:r>
      <w:r>
        <w:t xml:space="preserve"> проектом предусмотрен христианский собор</w:t>
      </w:r>
      <w:r w:rsidR="00195079">
        <w:t>.</w:t>
      </w:r>
    </w:p>
    <w:p w:rsidR="00A011D9" w:rsidRDefault="00A011D9" w:rsidP="00A42279">
      <w:pPr>
        <w:spacing w:after="0" w:line="240" w:lineRule="auto"/>
        <w:ind w:firstLine="709"/>
        <w:jc w:val="both"/>
      </w:pPr>
      <w:r w:rsidRPr="001F16A5">
        <w:t xml:space="preserve">Христианский собор, </w:t>
      </w:r>
      <w:r>
        <w:t xml:space="preserve">на холме </w:t>
      </w:r>
      <w:r w:rsidRPr="001F16A5">
        <w:t xml:space="preserve">над селом, </w:t>
      </w:r>
      <w:r>
        <w:t>будет главным архитектурно-композиционным</w:t>
      </w:r>
      <w:r w:rsidRPr="001F16A5">
        <w:t xml:space="preserve"> элемент</w:t>
      </w:r>
      <w:r>
        <w:t>ом</w:t>
      </w:r>
      <w:r w:rsidRPr="001F16A5">
        <w:t xml:space="preserve"> </w:t>
      </w:r>
      <w:r>
        <w:t xml:space="preserve">панорамы посёлка и </w:t>
      </w:r>
      <w:r w:rsidRPr="001F16A5">
        <w:t>в тоже время станет главным архитектурным акцентом обществен</w:t>
      </w:r>
      <w:r w:rsidR="00195079">
        <w:t>но-делового центра.</w:t>
      </w:r>
    </w:p>
    <w:p w:rsidR="00A011D9" w:rsidRDefault="00A011D9" w:rsidP="00A42279">
      <w:pPr>
        <w:spacing w:after="0" w:line="240" w:lineRule="auto"/>
        <w:ind w:firstLine="709"/>
        <w:jc w:val="both"/>
      </w:pPr>
      <w:r>
        <w:t>Общественный центр по генеральному плану развивается</w:t>
      </w:r>
      <w:r w:rsidR="00A42279">
        <w:t>,</w:t>
      </w:r>
      <w:r>
        <w:t xml:space="preserve"> </w:t>
      </w:r>
      <w:r w:rsidR="00A42279">
        <w:t>в обоих поселках, в центральных частях, объединяя существующие объекты и планируемые.</w:t>
      </w:r>
    </w:p>
    <w:p w:rsidR="00A011D9" w:rsidRDefault="00A011D9" w:rsidP="00A42279">
      <w:pPr>
        <w:spacing w:after="0" w:line="240" w:lineRule="auto"/>
        <w:ind w:firstLine="709"/>
        <w:jc w:val="both"/>
      </w:pPr>
      <w:r>
        <w:t xml:space="preserve">Для организации парадной набережной и скверов в новом административном центре и его непосредственного выхода </w:t>
      </w:r>
      <w:proofErr w:type="gramStart"/>
      <w:r>
        <w:t>на  реку</w:t>
      </w:r>
      <w:proofErr w:type="gramEnd"/>
      <w:r>
        <w:t xml:space="preserve"> предлагается перенос одной жилой усадьбы в жилую зону и на перспективу ещё трёх усадеб под вынос  для освобождения береговой полосы под общественные организации и зелёную парковую зону. </w:t>
      </w:r>
    </w:p>
    <w:p w:rsidR="00A011D9" w:rsidRDefault="00A011D9" w:rsidP="00A42279">
      <w:pPr>
        <w:spacing w:after="0" w:line="240" w:lineRule="auto"/>
        <w:ind w:firstLine="709"/>
        <w:jc w:val="both"/>
      </w:pPr>
      <w:r>
        <w:t>Пешеходную зону от нового административног</w:t>
      </w:r>
      <w:r w:rsidR="00A42279">
        <w:t xml:space="preserve">о центра предлагается продлить </w:t>
      </w:r>
      <w:r>
        <w:t>в северном направлении по ул. Калинина до нового собора, где на месте бывшей столовой предлагается построить современное кафе, столовую - ресторан для проведения свадеб и прочих праздничных торжеств.</w:t>
      </w:r>
    </w:p>
    <w:p w:rsidR="00A011D9" w:rsidRDefault="00A011D9" w:rsidP="00A42279">
      <w:pPr>
        <w:spacing w:after="0" w:line="240" w:lineRule="auto"/>
        <w:ind w:firstLine="709"/>
        <w:jc w:val="both"/>
      </w:pPr>
      <w:r>
        <w:t xml:space="preserve">В жилой зоне предусмотрены участки для небольших магазинов и ларьков. </w:t>
      </w:r>
    </w:p>
    <w:p w:rsidR="00A011D9" w:rsidRDefault="00A011D9" w:rsidP="00A42279">
      <w:pPr>
        <w:spacing w:after="0" w:line="240" w:lineRule="auto"/>
        <w:ind w:firstLine="709"/>
        <w:jc w:val="both"/>
      </w:pPr>
      <w:r>
        <w:t>Проектом значительно увеличена территория зелёных насаждений общего пользования.  Для организации парков и скверов проектом использованы св</w:t>
      </w:r>
      <w:r w:rsidR="00A42279">
        <w:t xml:space="preserve">ободные территории ложбины русл прудов и рек </w:t>
      </w:r>
      <w:r>
        <w:t xml:space="preserve">и другие небольшие участки при общественных учреждениях. </w:t>
      </w:r>
    </w:p>
    <w:p w:rsidR="00A011D9" w:rsidRDefault="00A42279" w:rsidP="00A42279">
      <w:pPr>
        <w:spacing w:after="0" w:line="240" w:lineRule="auto"/>
        <w:ind w:firstLine="709"/>
        <w:jc w:val="both"/>
      </w:pPr>
      <w:r>
        <w:t>Участки лесов</w:t>
      </w:r>
      <w:r w:rsidR="00A011D9">
        <w:t xml:space="preserve">, примыкающие </w:t>
      </w:r>
      <w:r>
        <w:t xml:space="preserve">в населенным пунктам </w:t>
      </w:r>
      <w:r w:rsidR="00A011D9">
        <w:t>максимально включены в проектную застройку. Их предлагается благоустроить и окультурить со статусом зелёных насаждений общего пользования.</w:t>
      </w:r>
    </w:p>
    <w:p w:rsidR="003437E3" w:rsidRDefault="00A42279" w:rsidP="00A42279">
      <w:pPr>
        <w:tabs>
          <w:tab w:val="left" w:pos="1128"/>
        </w:tabs>
        <w:spacing w:after="0"/>
        <w:ind w:firstLine="709"/>
        <w:jc w:val="both"/>
        <w:rPr>
          <w:rFonts w:cs="Times New Roman"/>
          <w:color w:val="000000"/>
          <w:szCs w:val="28"/>
        </w:rPr>
      </w:pPr>
      <w:r w:rsidRPr="00A42279">
        <w:rPr>
          <w:rFonts w:cs="Times New Roman"/>
          <w:color w:val="000000"/>
          <w:szCs w:val="28"/>
        </w:rPr>
        <w:t>Что же касается производственной зоны в селе Благодарное планируется разбить на две части</w:t>
      </w:r>
      <w:r>
        <w:rPr>
          <w:rFonts w:cs="Times New Roman"/>
          <w:color w:val="000000"/>
          <w:szCs w:val="28"/>
        </w:rPr>
        <w:t>, с северной и восточной стороны</w:t>
      </w:r>
      <w:r w:rsidRPr="00A42279">
        <w:rPr>
          <w:rFonts w:cs="Times New Roman"/>
          <w:color w:val="000000"/>
          <w:szCs w:val="28"/>
        </w:rPr>
        <w:t>.</w:t>
      </w:r>
      <w:r>
        <w:rPr>
          <w:rFonts w:cs="Times New Roman"/>
          <w:color w:val="000000"/>
          <w:szCs w:val="28"/>
        </w:rPr>
        <w:t xml:space="preserve"> </w:t>
      </w:r>
    </w:p>
    <w:p w:rsidR="006809C5" w:rsidRDefault="003437E3" w:rsidP="00A42279">
      <w:pPr>
        <w:tabs>
          <w:tab w:val="left" w:pos="1128"/>
        </w:tabs>
        <w:spacing w:after="0"/>
        <w:ind w:firstLine="709"/>
        <w:jc w:val="both"/>
        <w:rPr>
          <w:rFonts w:cs="Times New Roman"/>
          <w:color w:val="000000"/>
          <w:szCs w:val="28"/>
        </w:rPr>
      </w:pPr>
      <w:r>
        <w:rPr>
          <w:rFonts w:cs="Times New Roman"/>
          <w:color w:val="000000"/>
          <w:szCs w:val="28"/>
        </w:rPr>
        <w:t xml:space="preserve">Для целесообразного использования территории существующее производство и объекты КФХ, проектов предлагается, за счет изменения границы, вынести за пределы населенного пункта. </w:t>
      </w:r>
      <w:r w:rsidR="00A42279">
        <w:rPr>
          <w:rFonts w:cs="Times New Roman"/>
          <w:color w:val="000000"/>
          <w:szCs w:val="28"/>
        </w:rPr>
        <w:t>С северной стороны</w:t>
      </w:r>
      <w:r>
        <w:rPr>
          <w:rFonts w:cs="Times New Roman"/>
          <w:color w:val="000000"/>
          <w:szCs w:val="28"/>
        </w:rPr>
        <w:t>,</w:t>
      </w:r>
      <w:r w:rsidR="00A42279">
        <w:rPr>
          <w:rFonts w:cs="Times New Roman"/>
          <w:color w:val="000000"/>
          <w:szCs w:val="28"/>
        </w:rPr>
        <w:t xml:space="preserve"> </w:t>
      </w:r>
      <w:r>
        <w:rPr>
          <w:rFonts w:cs="Times New Roman"/>
          <w:color w:val="000000"/>
          <w:szCs w:val="28"/>
        </w:rPr>
        <w:t xml:space="preserve">территорию планируется </w:t>
      </w:r>
      <w:r w:rsidR="00A42279">
        <w:rPr>
          <w:rFonts w:cs="Times New Roman"/>
          <w:color w:val="000000"/>
          <w:szCs w:val="28"/>
        </w:rPr>
        <w:t xml:space="preserve">использовать </w:t>
      </w:r>
      <w:r>
        <w:rPr>
          <w:rFonts w:cs="Times New Roman"/>
          <w:color w:val="000000"/>
          <w:szCs w:val="28"/>
        </w:rPr>
        <w:t>для размещения на ней коммунально-складских объектов, стоянок, гаражей и склада ГСМ.</w:t>
      </w:r>
      <w:r w:rsidR="00A42279">
        <w:rPr>
          <w:rFonts w:cs="Times New Roman"/>
          <w:color w:val="000000"/>
          <w:szCs w:val="28"/>
        </w:rPr>
        <w:t xml:space="preserve"> </w:t>
      </w:r>
    </w:p>
    <w:p w:rsidR="00E37C62" w:rsidRDefault="003437E3" w:rsidP="00A42279">
      <w:pPr>
        <w:tabs>
          <w:tab w:val="left" w:pos="1128"/>
        </w:tabs>
        <w:spacing w:after="0"/>
        <w:ind w:firstLine="709"/>
        <w:jc w:val="both"/>
        <w:rPr>
          <w:rFonts w:cs="Times New Roman"/>
          <w:color w:val="000000"/>
          <w:szCs w:val="28"/>
        </w:rPr>
      </w:pPr>
      <w:r>
        <w:rPr>
          <w:rFonts w:cs="Times New Roman"/>
          <w:color w:val="000000"/>
          <w:szCs w:val="28"/>
        </w:rPr>
        <w:t xml:space="preserve">В селе Майское существующая производственная зона находится непосредственно вблизи существующей жилой застройки, что является наращением санитарных норм. Проектом предлагается переформирование </w:t>
      </w:r>
      <w:r>
        <w:rPr>
          <w:rFonts w:cs="Times New Roman"/>
          <w:color w:val="000000"/>
          <w:szCs w:val="28"/>
        </w:rPr>
        <w:lastRenderedPageBreak/>
        <w:t>существующего производства и введение новых площадок за пределами населенного пункта.</w:t>
      </w:r>
    </w:p>
    <w:p w:rsidR="00E37C62" w:rsidRDefault="00E37C62">
      <w:pPr>
        <w:rPr>
          <w:rFonts w:cs="Times New Roman"/>
          <w:color w:val="000000"/>
          <w:szCs w:val="28"/>
        </w:rPr>
      </w:pPr>
      <w:r>
        <w:rPr>
          <w:rFonts w:cs="Times New Roman"/>
          <w:color w:val="000000"/>
          <w:szCs w:val="28"/>
        </w:rPr>
        <w:br w:type="page"/>
      </w:r>
    </w:p>
    <w:p w:rsidR="002A1793" w:rsidRPr="00B23704" w:rsidRDefault="00B0233E" w:rsidP="00E37C62">
      <w:pPr>
        <w:pStyle w:val="1"/>
      </w:pPr>
      <w:bookmarkStart w:id="20" w:name="_Toc414968517"/>
      <w:r w:rsidRPr="00B23704">
        <w:lastRenderedPageBreak/>
        <w:t>Транспорт</w:t>
      </w:r>
      <w:r w:rsidR="00B23704">
        <w:t>ная инфраструктура</w:t>
      </w:r>
      <w:bookmarkEnd w:id="20"/>
    </w:p>
    <w:p w:rsidR="00A6300A" w:rsidRPr="007B59F2" w:rsidRDefault="00CE61C1" w:rsidP="007B59F2">
      <w:pPr>
        <w:spacing w:after="0"/>
        <w:ind w:firstLine="709"/>
        <w:jc w:val="both"/>
        <w:rPr>
          <w:szCs w:val="28"/>
        </w:rPr>
      </w:pPr>
      <w:proofErr w:type="spellStart"/>
      <w:r w:rsidRPr="007B59F2">
        <w:rPr>
          <w:szCs w:val="28"/>
        </w:rPr>
        <w:t>Благодарновский</w:t>
      </w:r>
      <w:proofErr w:type="spellEnd"/>
      <w:r w:rsidRPr="007B59F2">
        <w:rPr>
          <w:szCs w:val="28"/>
        </w:rPr>
        <w:t xml:space="preserve"> сельсовет располагается северо-восточной части </w:t>
      </w:r>
      <w:proofErr w:type="spellStart"/>
      <w:r w:rsidRPr="007B59F2">
        <w:rPr>
          <w:szCs w:val="28"/>
        </w:rPr>
        <w:t>Ташлинского</w:t>
      </w:r>
      <w:proofErr w:type="spellEnd"/>
      <w:r w:rsidRPr="007B59F2">
        <w:rPr>
          <w:szCs w:val="28"/>
        </w:rPr>
        <w:t xml:space="preserve"> района Оренбургской области.</w:t>
      </w:r>
      <w:r w:rsidR="008F6420" w:rsidRPr="007B59F2">
        <w:rPr>
          <w:szCs w:val="28"/>
        </w:rPr>
        <w:t xml:space="preserve"> Расстояние от административного центра </w:t>
      </w:r>
      <w:proofErr w:type="spellStart"/>
      <w:r w:rsidR="008F6420" w:rsidRPr="007B59F2">
        <w:rPr>
          <w:szCs w:val="28"/>
        </w:rPr>
        <w:t>Благодарновского</w:t>
      </w:r>
      <w:proofErr w:type="spellEnd"/>
      <w:r w:rsidR="008F6420" w:rsidRPr="007B59F2">
        <w:rPr>
          <w:szCs w:val="28"/>
        </w:rPr>
        <w:t xml:space="preserve"> сельсовета до г. Оренбурга – 230 км.</w:t>
      </w:r>
    </w:p>
    <w:p w:rsidR="00A6300A" w:rsidRPr="007B59F2" w:rsidRDefault="00A6300A" w:rsidP="007B59F2">
      <w:pPr>
        <w:spacing w:after="0"/>
        <w:ind w:firstLine="709"/>
        <w:jc w:val="both"/>
        <w:rPr>
          <w:szCs w:val="28"/>
        </w:rPr>
      </w:pPr>
      <w:r w:rsidRPr="007B59F2">
        <w:rPr>
          <w:szCs w:val="28"/>
        </w:rPr>
        <w:t xml:space="preserve">Село Благодарное расположено в 35 км от райцентра Ташла, по трассе </w:t>
      </w:r>
      <w:r w:rsidRPr="007B59F2">
        <w:rPr>
          <w:rFonts w:cs="Times New Roman"/>
          <w:szCs w:val="28"/>
        </w:rPr>
        <w:t>Сорочинск–Ташла</w:t>
      </w:r>
      <w:r w:rsidRPr="007B59F2">
        <w:rPr>
          <w:szCs w:val="28"/>
        </w:rPr>
        <w:t xml:space="preserve"> в северо-восточном направлении. </w:t>
      </w:r>
    </w:p>
    <w:p w:rsidR="00A6300A" w:rsidRPr="007B59F2" w:rsidRDefault="00A6300A" w:rsidP="007B59F2">
      <w:pPr>
        <w:spacing w:after="0"/>
        <w:ind w:firstLine="709"/>
        <w:jc w:val="both"/>
        <w:rPr>
          <w:szCs w:val="28"/>
        </w:rPr>
      </w:pPr>
      <w:r w:rsidRPr="007B59F2">
        <w:rPr>
          <w:szCs w:val="28"/>
        </w:rPr>
        <w:t xml:space="preserve">Село Майское расположено 23 км в северо-восточном направлении от райцентра Ташла по трассе </w:t>
      </w:r>
      <w:r w:rsidRPr="007B59F2">
        <w:rPr>
          <w:rFonts w:cs="Times New Roman"/>
          <w:szCs w:val="28"/>
        </w:rPr>
        <w:t>Сорочинск–Ташла</w:t>
      </w:r>
      <w:r w:rsidRPr="007B59F2">
        <w:rPr>
          <w:szCs w:val="28"/>
        </w:rPr>
        <w:t xml:space="preserve"> и в 18 км от села Благодарное в юго-западном направлении.</w:t>
      </w:r>
    </w:p>
    <w:p w:rsidR="00CE61C1" w:rsidRPr="007B59F2" w:rsidRDefault="00A6300A" w:rsidP="007B59F2">
      <w:pPr>
        <w:spacing w:after="0"/>
        <w:ind w:firstLine="709"/>
        <w:jc w:val="both"/>
        <w:rPr>
          <w:rFonts w:cs="Times New Roman"/>
          <w:szCs w:val="28"/>
        </w:rPr>
      </w:pPr>
      <w:r w:rsidRPr="007B59F2">
        <w:rPr>
          <w:szCs w:val="28"/>
        </w:rPr>
        <w:t xml:space="preserve">Большую роль в развитие сельсовета вносит трасса регионального значения </w:t>
      </w:r>
      <w:r w:rsidRPr="007B59F2">
        <w:rPr>
          <w:rFonts w:cs="Times New Roman"/>
          <w:szCs w:val="28"/>
        </w:rPr>
        <w:t>Ивановка–Сорочинск–Ташла, которая является связующим звеном между с. Ташла и г. Сорочинск.</w:t>
      </w:r>
    </w:p>
    <w:p w:rsidR="00A6300A" w:rsidRPr="007B59F2" w:rsidRDefault="00A6300A" w:rsidP="007B59F2">
      <w:pPr>
        <w:spacing w:after="0"/>
        <w:ind w:firstLine="709"/>
        <w:jc w:val="both"/>
        <w:rPr>
          <w:szCs w:val="28"/>
        </w:rPr>
      </w:pPr>
      <w:r w:rsidRPr="007B59F2">
        <w:rPr>
          <w:szCs w:val="28"/>
        </w:rPr>
        <w:t xml:space="preserve">Железнодорожного транспорта по территории сельсовета не </w:t>
      </w:r>
      <w:r w:rsidR="008F6420" w:rsidRPr="007B59F2">
        <w:rPr>
          <w:szCs w:val="28"/>
        </w:rPr>
        <w:t>имеется, исходя из этого внешний и внутренний транспорт представлен только автомобильным.</w:t>
      </w:r>
    </w:p>
    <w:p w:rsidR="00B0233E" w:rsidRPr="007B59F2" w:rsidRDefault="00B0233E" w:rsidP="007B59F2">
      <w:pPr>
        <w:spacing w:after="0" w:line="240" w:lineRule="auto"/>
        <w:ind w:firstLine="709"/>
        <w:jc w:val="both"/>
        <w:rPr>
          <w:rFonts w:cs="Times New Roman"/>
          <w:szCs w:val="28"/>
        </w:rPr>
      </w:pPr>
      <w:r w:rsidRPr="007B59F2">
        <w:rPr>
          <w:rFonts w:cs="Times New Roman"/>
          <w:szCs w:val="28"/>
        </w:rPr>
        <w:t xml:space="preserve">Межпоселкового маршрутного транспорта в МО </w:t>
      </w:r>
      <w:proofErr w:type="spellStart"/>
      <w:r w:rsidR="00FB330A" w:rsidRPr="007B59F2">
        <w:rPr>
          <w:rFonts w:cs="Times New Roman"/>
          <w:szCs w:val="28"/>
        </w:rPr>
        <w:t>Благодарновский</w:t>
      </w:r>
      <w:proofErr w:type="spellEnd"/>
      <w:r w:rsidRPr="007B59F2">
        <w:rPr>
          <w:rFonts w:cs="Times New Roman"/>
          <w:szCs w:val="28"/>
        </w:rPr>
        <w:t xml:space="preserve"> сельсовет нет.</w:t>
      </w:r>
    </w:p>
    <w:p w:rsidR="008F6420" w:rsidRDefault="008F6420" w:rsidP="006809C5">
      <w:pPr>
        <w:spacing w:before="240" w:after="0" w:line="240" w:lineRule="auto"/>
        <w:ind w:firstLine="709"/>
        <w:jc w:val="both"/>
        <w:rPr>
          <w:rFonts w:cs="Times New Roman"/>
          <w:szCs w:val="28"/>
          <w:lang w:eastAsia="ru-RU"/>
        </w:rPr>
      </w:pPr>
      <w:r w:rsidRPr="008F6420">
        <w:rPr>
          <w:rFonts w:cs="Times New Roman"/>
          <w:szCs w:val="28"/>
          <w:lang w:eastAsia="ru-RU"/>
        </w:rPr>
        <w:t xml:space="preserve">Таблица </w:t>
      </w:r>
      <w:r w:rsidR="00E37C62">
        <w:rPr>
          <w:rFonts w:cs="Times New Roman"/>
          <w:szCs w:val="28"/>
          <w:lang w:eastAsia="ru-RU"/>
        </w:rPr>
        <w:t>7.1 -</w:t>
      </w:r>
      <w:r w:rsidRPr="008F6420">
        <w:rPr>
          <w:rFonts w:cs="Times New Roman"/>
          <w:szCs w:val="28"/>
          <w:lang w:eastAsia="ru-RU"/>
        </w:rPr>
        <w:t xml:space="preserve"> Перечень автомобильных дорог общего пользования регионального и межмуниципального значения, находящихся в государственной собственности Оренбургской области.</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3260"/>
        <w:gridCol w:w="4820"/>
        <w:gridCol w:w="1559"/>
      </w:tblGrid>
      <w:tr w:rsidR="00E45478" w:rsidRPr="008F6420" w:rsidTr="008F6420">
        <w:trPr>
          <w:cantSplit/>
          <w:trHeight w:val="968"/>
          <w:tblHeader/>
        </w:trPr>
        <w:tc>
          <w:tcPr>
            <w:tcW w:w="568" w:type="dxa"/>
            <w:vMerge w:val="restart"/>
            <w:vAlign w:val="center"/>
          </w:tcPr>
          <w:p w:rsidR="00E45478" w:rsidRPr="008F6420" w:rsidRDefault="00E45478" w:rsidP="00FA6833">
            <w:pPr>
              <w:spacing w:after="0" w:line="240" w:lineRule="auto"/>
              <w:ind w:left="-142" w:right="-164"/>
              <w:jc w:val="center"/>
              <w:rPr>
                <w:rFonts w:cs="Times New Roman"/>
                <w:szCs w:val="28"/>
              </w:rPr>
            </w:pPr>
            <w:r w:rsidRPr="008F6420">
              <w:rPr>
                <w:rFonts w:cs="Times New Roman"/>
                <w:szCs w:val="28"/>
              </w:rPr>
              <w:t>№</w:t>
            </w:r>
          </w:p>
          <w:p w:rsidR="00E45478" w:rsidRPr="008F6420" w:rsidRDefault="00E45478" w:rsidP="00FA6833">
            <w:pPr>
              <w:spacing w:after="0" w:line="240" w:lineRule="auto"/>
              <w:ind w:left="-142" w:right="-164"/>
              <w:jc w:val="center"/>
              <w:rPr>
                <w:rFonts w:cs="Times New Roman"/>
                <w:szCs w:val="28"/>
              </w:rPr>
            </w:pPr>
            <w:r w:rsidRPr="008F6420">
              <w:rPr>
                <w:rFonts w:cs="Times New Roman"/>
                <w:szCs w:val="28"/>
              </w:rPr>
              <w:t xml:space="preserve"> п/п</w:t>
            </w:r>
          </w:p>
        </w:tc>
        <w:tc>
          <w:tcPr>
            <w:tcW w:w="3260" w:type="dxa"/>
            <w:vMerge w:val="restart"/>
            <w:vAlign w:val="center"/>
          </w:tcPr>
          <w:p w:rsidR="00E45478" w:rsidRPr="008F6420" w:rsidRDefault="00E45478" w:rsidP="00FA6833">
            <w:pPr>
              <w:spacing w:after="0" w:line="240" w:lineRule="auto"/>
              <w:ind w:left="-108" w:right="-193"/>
              <w:jc w:val="center"/>
              <w:rPr>
                <w:rFonts w:cs="Times New Roman"/>
                <w:szCs w:val="28"/>
              </w:rPr>
            </w:pPr>
            <w:r w:rsidRPr="008F6420">
              <w:rPr>
                <w:rFonts w:cs="Times New Roman"/>
                <w:szCs w:val="28"/>
              </w:rPr>
              <w:t>Идентификационный номер</w:t>
            </w:r>
          </w:p>
        </w:tc>
        <w:tc>
          <w:tcPr>
            <w:tcW w:w="4820" w:type="dxa"/>
            <w:vMerge w:val="restart"/>
            <w:vAlign w:val="center"/>
          </w:tcPr>
          <w:p w:rsidR="00E45478" w:rsidRPr="008F6420" w:rsidRDefault="00E45478" w:rsidP="008F6420">
            <w:pPr>
              <w:spacing w:after="0" w:line="240" w:lineRule="auto"/>
              <w:ind w:left="-23" w:right="-108"/>
              <w:jc w:val="center"/>
              <w:rPr>
                <w:rFonts w:cs="Times New Roman"/>
                <w:szCs w:val="28"/>
              </w:rPr>
            </w:pPr>
            <w:r w:rsidRPr="008F6420">
              <w:rPr>
                <w:rFonts w:cs="Times New Roman"/>
                <w:szCs w:val="28"/>
              </w:rPr>
              <w:t xml:space="preserve">Наименование автомобильной дороги </w:t>
            </w:r>
          </w:p>
        </w:tc>
        <w:tc>
          <w:tcPr>
            <w:tcW w:w="1559" w:type="dxa"/>
            <w:vMerge w:val="restart"/>
            <w:vAlign w:val="center"/>
          </w:tcPr>
          <w:p w:rsidR="00E45478" w:rsidRPr="008F6420" w:rsidRDefault="00E45478" w:rsidP="00FA6833">
            <w:pPr>
              <w:spacing w:after="0" w:line="240" w:lineRule="auto"/>
              <w:ind w:left="-108" w:right="-108"/>
              <w:jc w:val="center"/>
              <w:rPr>
                <w:rFonts w:cs="Times New Roman"/>
                <w:szCs w:val="28"/>
              </w:rPr>
            </w:pPr>
            <w:r w:rsidRPr="008F6420">
              <w:rPr>
                <w:rFonts w:cs="Times New Roman"/>
                <w:szCs w:val="28"/>
              </w:rPr>
              <w:t>Категория дороги</w:t>
            </w:r>
          </w:p>
        </w:tc>
      </w:tr>
      <w:tr w:rsidR="00E45478" w:rsidRPr="008F6420" w:rsidTr="008F6420">
        <w:trPr>
          <w:cantSplit/>
          <w:trHeight w:val="322"/>
          <w:tblHeader/>
        </w:trPr>
        <w:tc>
          <w:tcPr>
            <w:tcW w:w="568" w:type="dxa"/>
            <w:vMerge/>
            <w:vAlign w:val="center"/>
          </w:tcPr>
          <w:p w:rsidR="00E45478" w:rsidRPr="008F6420" w:rsidRDefault="00E45478" w:rsidP="00FA6833">
            <w:pPr>
              <w:spacing w:after="0" w:line="240" w:lineRule="auto"/>
              <w:ind w:left="-142" w:right="-164"/>
              <w:jc w:val="center"/>
              <w:rPr>
                <w:rFonts w:cs="Times New Roman"/>
                <w:szCs w:val="28"/>
              </w:rPr>
            </w:pPr>
          </w:p>
        </w:tc>
        <w:tc>
          <w:tcPr>
            <w:tcW w:w="3260" w:type="dxa"/>
            <w:vMerge/>
            <w:vAlign w:val="center"/>
          </w:tcPr>
          <w:p w:rsidR="00E45478" w:rsidRPr="008F6420" w:rsidRDefault="00E45478" w:rsidP="00FA6833">
            <w:pPr>
              <w:spacing w:after="0" w:line="240" w:lineRule="auto"/>
              <w:ind w:left="-108" w:right="-193"/>
              <w:jc w:val="center"/>
              <w:rPr>
                <w:rFonts w:cs="Times New Roman"/>
                <w:szCs w:val="28"/>
              </w:rPr>
            </w:pPr>
          </w:p>
        </w:tc>
        <w:tc>
          <w:tcPr>
            <w:tcW w:w="4820" w:type="dxa"/>
            <w:vMerge/>
            <w:vAlign w:val="center"/>
          </w:tcPr>
          <w:p w:rsidR="00E45478" w:rsidRPr="008F6420" w:rsidRDefault="00E45478" w:rsidP="00FA6833">
            <w:pPr>
              <w:spacing w:after="0" w:line="240" w:lineRule="auto"/>
              <w:ind w:left="-23" w:right="-108"/>
              <w:jc w:val="center"/>
              <w:rPr>
                <w:rFonts w:cs="Times New Roman"/>
                <w:szCs w:val="28"/>
              </w:rPr>
            </w:pPr>
          </w:p>
        </w:tc>
        <w:tc>
          <w:tcPr>
            <w:tcW w:w="1559" w:type="dxa"/>
            <w:vMerge/>
            <w:vAlign w:val="center"/>
          </w:tcPr>
          <w:p w:rsidR="00E45478" w:rsidRPr="008F6420" w:rsidRDefault="00E45478" w:rsidP="00FA6833">
            <w:pPr>
              <w:spacing w:after="0" w:line="240" w:lineRule="auto"/>
              <w:ind w:left="-108" w:right="-108"/>
              <w:jc w:val="center"/>
              <w:rPr>
                <w:rFonts w:cs="Times New Roman"/>
                <w:szCs w:val="28"/>
              </w:rPr>
            </w:pPr>
          </w:p>
        </w:tc>
      </w:tr>
      <w:tr w:rsidR="00E45478" w:rsidRPr="008F6420" w:rsidTr="008F6420">
        <w:trPr>
          <w:cantSplit/>
          <w:trHeight w:val="444"/>
          <w:tblHeader/>
        </w:trPr>
        <w:tc>
          <w:tcPr>
            <w:tcW w:w="568" w:type="dxa"/>
            <w:vAlign w:val="center"/>
          </w:tcPr>
          <w:p w:rsidR="00E45478" w:rsidRPr="008F6420" w:rsidRDefault="00E45478" w:rsidP="00FA6833">
            <w:pPr>
              <w:spacing w:after="0" w:line="240" w:lineRule="auto"/>
              <w:ind w:left="-142" w:right="-164"/>
              <w:jc w:val="center"/>
              <w:rPr>
                <w:rFonts w:cs="Times New Roman"/>
                <w:szCs w:val="28"/>
              </w:rPr>
            </w:pPr>
            <w:r w:rsidRPr="008F6420">
              <w:rPr>
                <w:rFonts w:cs="Times New Roman"/>
                <w:szCs w:val="28"/>
              </w:rPr>
              <w:t>1</w:t>
            </w:r>
          </w:p>
        </w:tc>
        <w:tc>
          <w:tcPr>
            <w:tcW w:w="3260" w:type="dxa"/>
            <w:vAlign w:val="center"/>
          </w:tcPr>
          <w:p w:rsidR="00E45478" w:rsidRPr="008F6420" w:rsidRDefault="00E45478" w:rsidP="00FA6833">
            <w:pPr>
              <w:spacing w:after="0" w:line="240" w:lineRule="auto"/>
              <w:ind w:left="-108" w:right="-193"/>
              <w:jc w:val="center"/>
              <w:rPr>
                <w:rFonts w:cs="Times New Roman"/>
                <w:szCs w:val="28"/>
              </w:rPr>
            </w:pPr>
            <w:r w:rsidRPr="008F6420">
              <w:rPr>
                <w:rFonts w:cs="Times New Roman"/>
                <w:szCs w:val="28"/>
              </w:rPr>
              <w:t>2</w:t>
            </w:r>
          </w:p>
        </w:tc>
        <w:tc>
          <w:tcPr>
            <w:tcW w:w="4820" w:type="dxa"/>
            <w:vAlign w:val="center"/>
          </w:tcPr>
          <w:p w:rsidR="00E45478" w:rsidRPr="008F6420" w:rsidRDefault="00E45478" w:rsidP="00FA6833">
            <w:pPr>
              <w:spacing w:after="0" w:line="240" w:lineRule="auto"/>
              <w:ind w:left="-23" w:right="-108"/>
              <w:jc w:val="center"/>
              <w:rPr>
                <w:rFonts w:cs="Times New Roman"/>
                <w:szCs w:val="28"/>
              </w:rPr>
            </w:pPr>
            <w:r w:rsidRPr="008F6420">
              <w:rPr>
                <w:rFonts w:cs="Times New Roman"/>
                <w:szCs w:val="28"/>
              </w:rPr>
              <w:t>3</w:t>
            </w:r>
          </w:p>
        </w:tc>
        <w:tc>
          <w:tcPr>
            <w:tcW w:w="1559" w:type="dxa"/>
            <w:vAlign w:val="center"/>
          </w:tcPr>
          <w:p w:rsidR="00E45478" w:rsidRPr="008F6420" w:rsidRDefault="008F6420" w:rsidP="00FA6833">
            <w:pPr>
              <w:spacing w:after="0" w:line="240" w:lineRule="auto"/>
              <w:ind w:left="-108" w:right="-108"/>
              <w:jc w:val="center"/>
              <w:rPr>
                <w:rFonts w:cs="Times New Roman"/>
                <w:szCs w:val="28"/>
              </w:rPr>
            </w:pPr>
            <w:r>
              <w:rPr>
                <w:rFonts w:cs="Times New Roman"/>
                <w:szCs w:val="28"/>
              </w:rPr>
              <w:t>4</w:t>
            </w:r>
          </w:p>
        </w:tc>
      </w:tr>
      <w:tr w:rsidR="00E45478" w:rsidRPr="008F6420" w:rsidTr="008F6420">
        <w:trPr>
          <w:cantSplit/>
          <w:trHeight w:val="444"/>
          <w:tblHeader/>
        </w:trPr>
        <w:tc>
          <w:tcPr>
            <w:tcW w:w="568" w:type="dxa"/>
            <w:vAlign w:val="center"/>
          </w:tcPr>
          <w:p w:rsidR="00E45478" w:rsidRPr="008F6420" w:rsidRDefault="008F6420" w:rsidP="00E45478">
            <w:pPr>
              <w:spacing w:after="0" w:line="240" w:lineRule="auto"/>
              <w:jc w:val="center"/>
              <w:rPr>
                <w:rFonts w:cs="Times New Roman"/>
                <w:szCs w:val="28"/>
              </w:rPr>
            </w:pPr>
            <w:r w:rsidRPr="008F6420">
              <w:rPr>
                <w:rFonts w:cs="Times New Roman"/>
                <w:szCs w:val="28"/>
              </w:rPr>
              <w:t>1</w:t>
            </w:r>
          </w:p>
        </w:tc>
        <w:tc>
          <w:tcPr>
            <w:tcW w:w="3260" w:type="dxa"/>
            <w:vAlign w:val="center"/>
          </w:tcPr>
          <w:p w:rsidR="00E45478" w:rsidRPr="008F6420" w:rsidRDefault="00E45478" w:rsidP="008F6420">
            <w:pPr>
              <w:spacing w:after="0" w:line="240" w:lineRule="auto"/>
              <w:ind w:left="34" w:right="-193"/>
              <w:rPr>
                <w:rFonts w:cs="Times New Roman"/>
                <w:szCs w:val="28"/>
              </w:rPr>
            </w:pPr>
            <w:r w:rsidRPr="008F6420">
              <w:rPr>
                <w:rFonts w:cs="Times New Roman"/>
                <w:szCs w:val="28"/>
              </w:rPr>
              <w:t>53 ОП РЗ 53К-1401000</w:t>
            </w:r>
          </w:p>
        </w:tc>
        <w:tc>
          <w:tcPr>
            <w:tcW w:w="4820" w:type="dxa"/>
            <w:vAlign w:val="center"/>
          </w:tcPr>
          <w:p w:rsidR="00E45478" w:rsidRPr="008F6420" w:rsidRDefault="00E45478" w:rsidP="008F6420">
            <w:pPr>
              <w:spacing w:after="0" w:line="240" w:lineRule="auto"/>
              <w:jc w:val="center"/>
              <w:rPr>
                <w:rFonts w:cs="Times New Roman"/>
                <w:szCs w:val="28"/>
              </w:rPr>
            </w:pPr>
            <w:r w:rsidRPr="008F6420">
              <w:rPr>
                <w:rFonts w:cs="Times New Roman"/>
                <w:szCs w:val="28"/>
              </w:rPr>
              <w:t>Ивановка–Сорочинск–Ташла</w:t>
            </w:r>
          </w:p>
        </w:tc>
        <w:tc>
          <w:tcPr>
            <w:tcW w:w="1559" w:type="dxa"/>
            <w:vAlign w:val="center"/>
          </w:tcPr>
          <w:p w:rsidR="00E45478" w:rsidRPr="008F6420" w:rsidRDefault="00E45478" w:rsidP="00E45478">
            <w:pPr>
              <w:spacing w:after="0" w:line="240" w:lineRule="auto"/>
              <w:ind w:left="-108" w:right="-108"/>
              <w:jc w:val="center"/>
              <w:rPr>
                <w:rFonts w:cs="Times New Roman"/>
                <w:szCs w:val="28"/>
              </w:rPr>
            </w:pPr>
            <w:r w:rsidRPr="008F6420">
              <w:rPr>
                <w:rFonts w:cs="Times New Roman"/>
                <w:szCs w:val="28"/>
              </w:rPr>
              <w:t>III</w:t>
            </w:r>
          </w:p>
        </w:tc>
      </w:tr>
      <w:tr w:rsidR="00E45478" w:rsidRPr="008F6420" w:rsidTr="008F6420">
        <w:trPr>
          <w:cantSplit/>
          <w:trHeight w:val="444"/>
          <w:tblHeader/>
        </w:trPr>
        <w:tc>
          <w:tcPr>
            <w:tcW w:w="568" w:type="dxa"/>
            <w:vAlign w:val="center"/>
          </w:tcPr>
          <w:p w:rsidR="00E45478" w:rsidRPr="008F6420" w:rsidRDefault="008F6420" w:rsidP="00E45478">
            <w:pPr>
              <w:spacing w:after="0" w:line="240" w:lineRule="auto"/>
              <w:jc w:val="center"/>
              <w:rPr>
                <w:rFonts w:cs="Times New Roman"/>
                <w:szCs w:val="28"/>
              </w:rPr>
            </w:pPr>
            <w:r w:rsidRPr="008F6420">
              <w:rPr>
                <w:rFonts w:cs="Times New Roman"/>
                <w:szCs w:val="28"/>
              </w:rPr>
              <w:t>2</w:t>
            </w:r>
          </w:p>
        </w:tc>
        <w:tc>
          <w:tcPr>
            <w:tcW w:w="3260" w:type="dxa"/>
            <w:vAlign w:val="center"/>
          </w:tcPr>
          <w:p w:rsidR="00E45478" w:rsidRPr="008F6420" w:rsidRDefault="00E45478" w:rsidP="008F6420">
            <w:pPr>
              <w:spacing w:after="0" w:line="240" w:lineRule="auto"/>
              <w:ind w:left="34" w:right="-193"/>
              <w:rPr>
                <w:rFonts w:cs="Times New Roman"/>
                <w:szCs w:val="28"/>
              </w:rPr>
            </w:pPr>
            <w:r w:rsidRPr="008F6420">
              <w:rPr>
                <w:rFonts w:cs="Times New Roman"/>
                <w:szCs w:val="28"/>
              </w:rPr>
              <w:t>53 ОП РЗ 53К-1401260</w:t>
            </w:r>
          </w:p>
        </w:tc>
        <w:tc>
          <w:tcPr>
            <w:tcW w:w="4820" w:type="dxa"/>
            <w:vAlign w:val="center"/>
          </w:tcPr>
          <w:p w:rsidR="00E45478" w:rsidRPr="008F6420" w:rsidRDefault="00D63EF6" w:rsidP="008F6420">
            <w:pPr>
              <w:spacing w:after="0" w:line="240" w:lineRule="auto"/>
              <w:jc w:val="center"/>
              <w:rPr>
                <w:rFonts w:cs="Times New Roman"/>
                <w:szCs w:val="28"/>
              </w:rPr>
            </w:pPr>
            <w:r>
              <w:rPr>
                <w:rFonts w:cs="Times New Roman"/>
                <w:szCs w:val="28"/>
              </w:rPr>
              <w:t xml:space="preserve">подъезд к с. Благодарное от </w:t>
            </w:r>
            <w:r w:rsidR="00E45478" w:rsidRPr="008F6420">
              <w:rPr>
                <w:rFonts w:cs="Times New Roman"/>
                <w:szCs w:val="28"/>
              </w:rPr>
              <w:t>а/д Ивановка–Сорочинск–Ташла</w:t>
            </w:r>
          </w:p>
        </w:tc>
        <w:tc>
          <w:tcPr>
            <w:tcW w:w="1559" w:type="dxa"/>
            <w:vAlign w:val="center"/>
          </w:tcPr>
          <w:p w:rsidR="00E45478" w:rsidRPr="008F6420" w:rsidRDefault="00E45478" w:rsidP="00E45478">
            <w:pPr>
              <w:spacing w:after="0" w:line="240" w:lineRule="auto"/>
              <w:ind w:left="-108" w:right="-108"/>
              <w:jc w:val="center"/>
              <w:rPr>
                <w:rFonts w:cs="Times New Roman"/>
                <w:szCs w:val="28"/>
              </w:rPr>
            </w:pPr>
            <w:r w:rsidRPr="008F6420">
              <w:rPr>
                <w:rFonts w:cs="Times New Roman"/>
                <w:szCs w:val="28"/>
              </w:rPr>
              <w:t>IV</w:t>
            </w:r>
          </w:p>
        </w:tc>
      </w:tr>
      <w:tr w:rsidR="00E45478" w:rsidRPr="008F6420" w:rsidTr="008F6420">
        <w:trPr>
          <w:cantSplit/>
          <w:trHeight w:val="444"/>
          <w:tblHeader/>
        </w:trPr>
        <w:tc>
          <w:tcPr>
            <w:tcW w:w="568" w:type="dxa"/>
            <w:vAlign w:val="center"/>
          </w:tcPr>
          <w:p w:rsidR="00E45478" w:rsidRPr="008F6420" w:rsidRDefault="008F6420" w:rsidP="00E45478">
            <w:pPr>
              <w:spacing w:after="0" w:line="240" w:lineRule="auto"/>
              <w:jc w:val="center"/>
              <w:rPr>
                <w:rFonts w:cs="Times New Roman"/>
                <w:szCs w:val="28"/>
              </w:rPr>
            </w:pPr>
            <w:r w:rsidRPr="008F6420">
              <w:rPr>
                <w:rFonts w:cs="Times New Roman"/>
                <w:szCs w:val="28"/>
              </w:rPr>
              <w:t>3</w:t>
            </w:r>
          </w:p>
        </w:tc>
        <w:tc>
          <w:tcPr>
            <w:tcW w:w="3260" w:type="dxa"/>
            <w:vAlign w:val="center"/>
          </w:tcPr>
          <w:p w:rsidR="00E45478" w:rsidRPr="008F6420" w:rsidRDefault="00E45478" w:rsidP="008F6420">
            <w:pPr>
              <w:spacing w:after="0" w:line="240" w:lineRule="auto"/>
              <w:ind w:left="34" w:right="-193"/>
              <w:rPr>
                <w:rFonts w:cs="Times New Roman"/>
                <w:szCs w:val="28"/>
              </w:rPr>
            </w:pPr>
            <w:r w:rsidRPr="008F6420">
              <w:rPr>
                <w:rFonts w:cs="Times New Roman"/>
                <w:szCs w:val="28"/>
              </w:rPr>
              <w:t>53 ОП РЗ 53К-3101000</w:t>
            </w:r>
          </w:p>
        </w:tc>
        <w:tc>
          <w:tcPr>
            <w:tcW w:w="4820" w:type="dxa"/>
            <w:vAlign w:val="center"/>
          </w:tcPr>
          <w:p w:rsidR="00E45478" w:rsidRPr="008F6420" w:rsidRDefault="00E45478" w:rsidP="008F6420">
            <w:pPr>
              <w:spacing w:after="0" w:line="240" w:lineRule="auto"/>
              <w:jc w:val="center"/>
              <w:rPr>
                <w:rFonts w:cs="Times New Roman"/>
                <w:szCs w:val="28"/>
              </w:rPr>
            </w:pPr>
            <w:r w:rsidRPr="008F6420">
              <w:rPr>
                <w:rFonts w:cs="Times New Roman"/>
                <w:szCs w:val="28"/>
              </w:rPr>
              <w:t>Благодарное–</w:t>
            </w:r>
            <w:proofErr w:type="spellStart"/>
            <w:r w:rsidRPr="008F6420">
              <w:rPr>
                <w:rFonts w:cs="Times New Roman"/>
                <w:szCs w:val="28"/>
              </w:rPr>
              <w:t>Придолинный</w:t>
            </w:r>
            <w:proofErr w:type="spellEnd"/>
          </w:p>
        </w:tc>
        <w:tc>
          <w:tcPr>
            <w:tcW w:w="1559" w:type="dxa"/>
            <w:vAlign w:val="center"/>
          </w:tcPr>
          <w:p w:rsidR="00E45478" w:rsidRPr="008F6420" w:rsidRDefault="00E45478" w:rsidP="00E45478">
            <w:pPr>
              <w:spacing w:after="0" w:line="240" w:lineRule="auto"/>
              <w:ind w:left="-108" w:right="-108"/>
              <w:jc w:val="center"/>
              <w:rPr>
                <w:rFonts w:cs="Times New Roman"/>
                <w:szCs w:val="28"/>
              </w:rPr>
            </w:pPr>
            <w:r w:rsidRPr="008F6420">
              <w:rPr>
                <w:rFonts w:cs="Times New Roman"/>
                <w:szCs w:val="28"/>
              </w:rPr>
              <w:t>IV</w:t>
            </w:r>
          </w:p>
        </w:tc>
      </w:tr>
    </w:tbl>
    <w:p w:rsidR="000375B6" w:rsidRDefault="008F6420" w:rsidP="002A1793">
      <w:pPr>
        <w:spacing w:after="0" w:line="240" w:lineRule="auto"/>
        <w:ind w:firstLine="709"/>
        <w:jc w:val="both"/>
        <w:rPr>
          <w:rFonts w:cs="Times New Roman"/>
          <w:szCs w:val="28"/>
        </w:rPr>
      </w:pPr>
      <w:r>
        <w:rPr>
          <w:rFonts w:cs="Times New Roman"/>
          <w:szCs w:val="28"/>
        </w:rPr>
        <w:t xml:space="preserve">В настоящее время подъезд к селу Благодарное </w:t>
      </w:r>
      <w:r w:rsidR="000375B6">
        <w:rPr>
          <w:rFonts w:cs="Times New Roman"/>
          <w:szCs w:val="28"/>
        </w:rPr>
        <w:t>несколько функций:</w:t>
      </w:r>
    </w:p>
    <w:p w:rsidR="000375B6" w:rsidRDefault="000375B6" w:rsidP="002A1793">
      <w:pPr>
        <w:spacing w:after="0" w:line="240" w:lineRule="auto"/>
        <w:ind w:firstLine="709"/>
        <w:jc w:val="both"/>
        <w:rPr>
          <w:rFonts w:cs="Times New Roman"/>
          <w:szCs w:val="28"/>
        </w:rPr>
      </w:pPr>
      <w:r>
        <w:rPr>
          <w:rFonts w:cs="Times New Roman"/>
          <w:szCs w:val="28"/>
        </w:rPr>
        <w:t>- подъезд к селу Благодарное;</w:t>
      </w:r>
    </w:p>
    <w:p w:rsidR="00E45478" w:rsidRDefault="00E5705C" w:rsidP="002A1793">
      <w:pPr>
        <w:spacing w:after="0" w:line="240" w:lineRule="auto"/>
        <w:ind w:firstLine="709"/>
        <w:jc w:val="both"/>
        <w:rPr>
          <w:rFonts w:cs="Times New Roman"/>
          <w:szCs w:val="28"/>
        </w:rPr>
      </w:pPr>
      <w:r>
        <w:rPr>
          <w:rFonts w:cs="Times New Roman"/>
          <w:szCs w:val="28"/>
        </w:rPr>
        <w:t>- связующего звена</w:t>
      </w:r>
      <w:r w:rsidR="000375B6">
        <w:rPr>
          <w:rFonts w:cs="Times New Roman"/>
          <w:szCs w:val="28"/>
        </w:rPr>
        <w:t xml:space="preserve"> между трассой </w:t>
      </w:r>
      <w:r w:rsidR="000375B6" w:rsidRPr="008F6420">
        <w:rPr>
          <w:rFonts w:cs="Times New Roman"/>
          <w:szCs w:val="28"/>
        </w:rPr>
        <w:t>Ивановка–Сорочинск–Ташла</w:t>
      </w:r>
      <w:r w:rsidR="000375B6">
        <w:rPr>
          <w:rFonts w:cs="Times New Roman"/>
          <w:szCs w:val="28"/>
        </w:rPr>
        <w:t xml:space="preserve">, села Заречное и поселка </w:t>
      </w:r>
      <w:proofErr w:type="spellStart"/>
      <w:r w:rsidR="000375B6">
        <w:rPr>
          <w:rFonts w:cs="Times New Roman"/>
          <w:szCs w:val="28"/>
        </w:rPr>
        <w:t>Придолинный</w:t>
      </w:r>
      <w:proofErr w:type="spellEnd"/>
      <w:r w:rsidR="000375B6">
        <w:rPr>
          <w:rFonts w:cs="Times New Roman"/>
          <w:szCs w:val="28"/>
        </w:rPr>
        <w:t>;</w:t>
      </w:r>
    </w:p>
    <w:p w:rsidR="000375B6" w:rsidRDefault="000375B6" w:rsidP="002A1793">
      <w:pPr>
        <w:spacing w:after="0" w:line="240" w:lineRule="auto"/>
        <w:ind w:firstLine="709"/>
        <w:jc w:val="both"/>
        <w:rPr>
          <w:rFonts w:cs="Times New Roman"/>
          <w:szCs w:val="28"/>
        </w:rPr>
      </w:pPr>
      <w:r>
        <w:rPr>
          <w:rFonts w:cs="Times New Roman"/>
          <w:szCs w:val="28"/>
        </w:rPr>
        <w:t>- дороги для движения груженного транспорта в село Благодарное</w:t>
      </w:r>
      <w:r w:rsidR="00E5705C">
        <w:rPr>
          <w:rFonts w:cs="Times New Roman"/>
          <w:szCs w:val="28"/>
        </w:rPr>
        <w:t>.</w:t>
      </w:r>
    </w:p>
    <w:p w:rsidR="002212C1" w:rsidRPr="00E37C62" w:rsidRDefault="002212C1" w:rsidP="002A1793">
      <w:pPr>
        <w:spacing w:after="0" w:line="240" w:lineRule="auto"/>
        <w:ind w:firstLine="709"/>
        <w:jc w:val="both"/>
        <w:rPr>
          <w:rFonts w:cs="Times New Roman"/>
          <w:szCs w:val="28"/>
        </w:rPr>
      </w:pPr>
      <w:r w:rsidRPr="00E37C62">
        <w:rPr>
          <w:rFonts w:cs="Times New Roman"/>
          <w:szCs w:val="28"/>
        </w:rPr>
        <w:t>В связи с этим покрытие автомобильной дороги подвержено постоянному разрушению. Проектом предлагается изменить расположение участка дороги в объезд села Благодарное. Также оставить часть дороги подъездом к селу, а другую сделать частью улично-дорожной сети села. Грузовые машины планируется пускать по объездной дороге.</w:t>
      </w:r>
    </w:p>
    <w:p w:rsidR="00FF5F70" w:rsidRPr="00497806" w:rsidRDefault="00FF5F70" w:rsidP="00E37C62">
      <w:pPr>
        <w:tabs>
          <w:tab w:val="left" w:pos="825"/>
          <w:tab w:val="center" w:pos="4677"/>
        </w:tabs>
        <w:spacing w:after="0"/>
        <w:ind w:firstLine="709"/>
        <w:jc w:val="both"/>
        <w:rPr>
          <w:rFonts w:cs="Times New Roman"/>
          <w:szCs w:val="28"/>
        </w:rPr>
        <w:sectPr w:rsidR="00FF5F70" w:rsidRPr="00497806" w:rsidSect="006C70DC">
          <w:headerReference w:type="default" r:id="rId9"/>
          <w:footerReference w:type="default" r:id="rId10"/>
          <w:pgSz w:w="11906" w:h="16838"/>
          <w:pgMar w:top="1134" w:right="566" w:bottom="1701" w:left="1701" w:header="426" w:footer="709" w:gutter="0"/>
          <w:cols w:space="720"/>
          <w:titlePg/>
          <w:docGrid w:linePitch="360"/>
        </w:sectPr>
      </w:pPr>
    </w:p>
    <w:p w:rsidR="008A2BD6" w:rsidRPr="004E112C" w:rsidRDefault="008A2BD6" w:rsidP="00264FE7">
      <w:pPr>
        <w:pStyle w:val="af0"/>
        <w:ind w:left="0" w:firstLine="0"/>
        <w:jc w:val="left"/>
      </w:pPr>
    </w:p>
    <w:sectPr w:rsidR="008A2BD6" w:rsidRPr="004E112C" w:rsidSect="00A66592">
      <w:headerReference w:type="default" r:id="rId11"/>
      <w:footerReference w:type="default" r:id="rId1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616" w:rsidRDefault="00043616" w:rsidP="00A66592">
      <w:pPr>
        <w:spacing w:after="0" w:line="240" w:lineRule="auto"/>
      </w:pPr>
      <w:r>
        <w:separator/>
      </w:r>
    </w:p>
  </w:endnote>
  <w:endnote w:type="continuationSeparator" w:id="0">
    <w:p w:rsidR="00043616" w:rsidRDefault="00043616" w:rsidP="00A66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BlackOOEn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4261082"/>
      <w:docPartObj>
        <w:docPartGallery w:val="Page Numbers (Bottom of Page)"/>
        <w:docPartUnique/>
      </w:docPartObj>
    </w:sdtPr>
    <w:sdtContent>
      <w:p w:rsidR="003659F9" w:rsidRDefault="003659F9" w:rsidP="00E55CB4">
        <w:pPr>
          <w:pStyle w:val="aa"/>
        </w:pPr>
        <w:r>
          <w:rPr>
            <w:lang w:eastAsia="zh-TW"/>
          </w:rPr>
          <w:pict>
            <v:rect id="_x0000_s2060" style="position:absolute;left:0;text-align:left;margin-left:-44.8pt;margin-top:15.35pt;width:44.55pt;height:15.1pt;rotation:-180;flip:x;z-index:251660288;mso-position-horizontal-relative:right-margin-area;mso-position-vertical-relative:bottom-margin-area;mso-height-relative:bottom-margin-area" filled="f" fillcolor="#c0504d [3205]" stroked="f" strokecolor="#4f81bd [3204]" strokeweight="2.25pt">
              <v:textbox style="mso-next-textbox:#_x0000_s2060" inset=",0,,0">
                <w:txbxContent>
                  <w:p w:rsidR="003659F9" w:rsidRPr="00EE0655" w:rsidRDefault="003659F9">
                    <w:pPr>
                      <w:pBdr>
                        <w:top w:val="single" w:sz="4" w:space="1" w:color="7F7F7F" w:themeColor="background1" w:themeShade="7F"/>
                      </w:pBdr>
                      <w:jc w:val="center"/>
                      <w:rPr>
                        <w:b/>
                      </w:rPr>
                    </w:pPr>
                    <w:r w:rsidRPr="00EE0655">
                      <w:rPr>
                        <w:b/>
                      </w:rPr>
                      <w:fldChar w:fldCharType="begin"/>
                    </w:r>
                    <w:r w:rsidRPr="00EE0655">
                      <w:rPr>
                        <w:b/>
                      </w:rPr>
                      <w:instrText xml:space="preserve"> PAGE   \* MERGEFORMAT </w:instrText>
                    </w:r>
                    <w:r w:rsidRPr="00EE0655">
                      <w:rPr>
                        <w:b/>
                      </w:rPr>
                      <w:fldChar w:fldCharType="separate"/>
                    </w:r>
                    <w:r w:rsidR="00BE0DDA">
                      <w:rPr>
                        <w:b/>
                        <w:noProof/>
                      </w:rPr>
                      <w:t>28</w:t>
                    </w:r>
                    <w:r w:rsidRPr="00EE0655">
                      <w:rPr>
                        <w:b/>
                      </w:rPr>
                      <w:fldChar w:fldCharType="end"/>
                    </w:r>
                  </w:p>
                </w:txbxContent>
              </v:textbox>
              <w10:wrap anchorx="page" anchory="page"/>
            </v:rect>
          </w:pic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9F9" w:rsidRDefault="003659F9" w:rsidP="00E55CB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616" w:rsidRDefault="00043616" w:rsidP="00A66592">
      <w:pPr>
        <w:spacing w:after="0" w:line="240" w:lineRule="auto"/>
      </w:pPr>
      <w:r>
        <w:separator/>
      </w:r>
    </w:p>
  </w:footnote>
  <w:footnote w:type="continuationSeparator" w:id="0">
    <w:p w:rsidR="00043616" w:rsidRDefault="00043616" w:rsidP="00A665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9F9" w:rsidRDefault="003659F9" w:rsidP="00A66592">
    <w:pPr>
      <w:pStyle w:val="a8"/>
      <w:jc w:val="right"/>
      <w:rPr>
        <w:b/>
        <w:color w:val="1F497D" w:themeColor="text2"/>
      </w:rPr>
    </w:pPr>
    <w:r w:rsidRPr="00A66592">
      <w:rPr>
        <w:b/>
        <w:color w:val="1F497D" w:themeColor="text2"/>
      </w:rPr>
      <w:t xml:space="preserve">Генеральный план МО </w:t>
    </w:r>
    <w:proofErr w:type="spellStart"/>
    <w:r>
      <w:rPr>
        <w:b/>
        <w:color w:val="1F497D" w:themeColor="text2"/>
      </w:rPr>
      <w:t>Благодарновский</w:t>
    </w:r>
    <w:proofErr w:type="spellEnd"/>
    <w:r>
      <w:rPr>
        <w:b/>
        <w:color w:val="1F497D" w:themeColor="text2"/>
      </w:rPr>
      <w:t xml:space="preserve"> сельсовет </w:t>
    </w:r>
    <w:proofErr w:type="spellStart"/>
    <w:r>
      <w:rPr>
        <w:b/>
        <w:color w:val="1F497D" w:themeColor="text2"/>
      </w:rPr>
      <w:t>Ташлинского</w:t>
    </w:r>
    <w:proofErr w:type="spellEnd"/>
    <w:r>
      <w:rPr>
        <w:b/>
        <w:color w:val="1F497D" w:themeColor="text2"/>
      </w:rPr>
      <w:t xml:space="preserve"> района</w:t>
    </w:r>
    <w:r w:rsidRPr="00A66592">
      <w:rPr>
        <w:b/>
        <w:color w:val="1F497D" w:themeColor="text2"/>
      </w:rPr>
      <w:t>.</w:t>
    </w:r>
  </w:p>
  <w:p w:rsidR="003659F9" w:rsidRPr="006C70DC" w:rsidRDefault="003659F9" w:rsidP="00A66592">
    <w:pPr>
      <w:pStyle w:val="a8"/>
      <w:jc w:val="right"/>
      <w:rPr>
        <w:b/>
        <w:color w:val="1F497D" w:themeColor="text2"/>
      </w:rPr>
    </w:pPr>
    <w:r>
      <w:rPr>
        <w:b/>
        <w:noProof/>
        <w:color w:val="1F497D" w:themeColor="text2"/>
        <w:lang w:eastAsia="ru-RU"/>
      </w:rPr>
      <w:pict>
        <v:rect id="_x0000_s2049" style="position:absolute;left:0;text-align:left;margin-left:-23.6pt;margin-top:13.05pt;width:509.3pt;height:750.1pt;z-index:251658240" fillcolor="white [3201]" strokecolor="#1f497d [3215]" strokeweight="2.5pt">
          <v:shadow color="#868686"/>
        </v:rect>
      </w:pict>
    </w:r>
    <w:r w:rsidRPr="00A66592">
      <w:rPr>
        <w:b/>
        <w:color w:val="1F497D" w:themeColor="text2"/>
      </w:rPr>
      <w:t xml:space="preserve"> </w:t>
    </w:r>
    <w:r w:rsidRPr="006C70DC">
      <w:rPr>
        <w:b/>
        <w:color w:val="1F497D" w:themeColor="text2"/>
        <w:szCs w:val="28"/>
      </w:rPr>
      <w:t>Положения о территориальном планировании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9F9" w:rsidRPr="00FF5F70" w:rsidRDefault="003659F9" w:rsidP="00FF5F7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183EDD"/>
    <w:multiLevelType w:val="hybridMultilevel"/>
    <w:tmpl w:val="62062B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C0D524C"/>
    <w:multiLevelType w:val="hybridMultilevel"/>
    <w:tmpl w:val="9DFC01E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C1D2260"/>
    <w:multiLevelType w:val="hybridMultilevel"/>
    <w:tmpl w:val="F3FD18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FFFFF89"/>
    <w:multiLevelType w:val="singleLevel"/>
    <w:tmpl w:val="994C7D6E"/>
    <w:lvl w:ilvl="0">
      <w:start w:val="1"/>
      <w:numFmt w:val="bullet"/>
      <w:pStyle w:val="a"/>
      <w:lvlText w:val="−"/>
      <w:lvlJc w:val="left"/>
      <w:pPr>
        <w:tabs>
          <w:tab w:val="num" w:pos="284"/>
        </w:tabs>
        <w:ind w:left="454" w:hanging="170"/>
      </w:pPr>
      <w:rPr>
        <w:rFonts w:ascii="Courier New" w:hAnsi="Courier New" w:hint="default"/>
      </w:rPr>
    </w:lvl>
  </w:abstractNum>
  <w:abstractNum w:abstractNumId="4">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nsid w:val="00000004"/>
    <w:multiLevelType w:val="singleLevel"/>
    <w:tmpl w:val="00000004"/>
    <w:name w:val="WW8Num4"/>
    <w:lvl w:ilvl="0">
      <w:start w:val="1"/>
      <w:numFmt w:val="bullet"/>
      <w:lvlText w:val=""/>
      <w:lvlJc w:val="left"/>
      <w:pPr>
        <w:tabs>
          <w:tab w:val="num" w:pos="1980"/>
        </w:tabs>
        <w:ind w:left="1980" w:hanging="360"/>
      </w:pPr>
      <w:rPr>
        <w:rFonts w:ascii="Symbol" w:hAnsi="Symbol" w:cs="Symbol"/>
        <w:color w:val="auto"/>
      </w:rPr>
    </w:lvl>
  </w:abstractNum>
  <w:abstractNum w:abstractNumId="6">
    <w:nsid w:val="00000005"/>
    <w:multiLevelType w:val="singleLevel"/>
    <w:tmpl w:val="00000005"/>
    <w:name w:val="WW8Num5"/>
    <w:lvl w:ilvl="0">
      <w:start w:val="1"/>
      <w:numFmt w:val="bullet"/>
      <w:lvlText w:val="−"/>
      <w:lvlJc w:val="left"/>
      <w:pPr>
        <w:tabs>
          <w:tab w:val="num" w:pos="0"/>
        </w:tabs>
        <w:ind w:left="763" w:hanging="360"/>
      </w:pPr>
      <w:rPr>
        <w:rFonts w:ascii="Courier New" w:hAnsi="Courier New"/>
      </w:rPr>
    </w:lvl>
  </w:abstractNum>
  <w:abstractNum w:abstractNumId="7">
    <w:nsid w:val="0000001D"/>
    <w:multiLevelType w:val="singleLevel"/>
    <w:tmpl w:val="0000001D"/>
    <w:name w:val="WW8Num29"/>
    <w:lvl w:ilvl="0">
      <w:start w:val="1"/>
      <w:numFmt w:val="bullet"/>
      <w:lvlText w:val=""/>
      <w:lvlJc w:val="left"/>
      <w:pPr>
        <w:tabs>
          <w:tab w:val="num" w:pos="0"/>
        </w:tabs>
        <w:ind w:left="720" w:hanging="360"/>
      </w:pPr>
      <w:rPr>
        <w:rFonts w:ascii="Symbol" w:hAnsi="Symbol"/>
      </w:rPr>
    </w:lvl>
  </w:abstractNum>
  <w:abstractNum w:abstractNumId="8">
    <w:nsid w:val="00000031"/>
    <w:multiLevelType w:val="singleLevel"/>
    <w:tmpl w:val="00000031"/>
    <w:name w:val="WW8Num49"/>
    <w:lvl w:ilvl="0">
      <w:start w:val="1"/>
      <w:numFmt w:val="decimal"/>
      <w:lvlText w:val="%1."/>
      <w:lvlJc w:val="left"/>
      <w:pPr>
        <w:tabs>
          <w:tab w:val="num" w:pos="0"/>
        </w:tabs>
        <w:ind w:left="720" w:hanging="360"/>
      </w:pPr>
    </w:lvl>
  </w:abstractNum>
  <w:abstractNum w:abstractNumId="9">
    <w:nsid w:val="00000035"/>
    <w:multiLevelType w:val="singleLevel"/>
    <w:tmpl w:val="00000035"/>
    <w:name w:val="WW8Num53"/>
    <w:lvl w:ilvl="0">
      <w:start w:val="1"/>
      <w:numFmt w:val="bullet"/>
      <w:lvlText w:val="−"/>
      <w:lvlJc w:val="left"/>
      <w:pPr>
        <w:tabs>
          <w:tab w:val="num" w:pos="0"/>
        </w:tabs>
        <w:ind w:left="720" w:hanging="360"/>
      </w:pPr>
      <w:rPr>
        <w:rFonts w:ascii="Courier New" w:hAnsi="Courier New"/>
      </w:rPr>
    </w:lvl>
  </w:abstractNum>
  <w:abstractNum w:abstractNumId="10">
    <w:nsid w:val="00000038"/>
    <w:multiLevelType w:val="singleLevel"/>
    <w:tmpl w:val="00000038"/>
    <w:name w:val="WW8Num56"/>
    <w:lvl w:ilvl="0">
      <w:start w:val="1"/>
      <w:numFmt w:val="bullet"/>
      <w:lvlText w:val=""/>
      <w:lvlJc w:val="left"/>
      <w:pPr>
        <w:tabs>
          <w:tab w:val="num" w:pos="0"/>
        </w:tabs>
        <w:ind w:left="720" w:hanging="360"/>
      </w:pPr>
      <w:rPr>
        <w:rFonts w:ascii="Symbol" w:hAnsi="Symbol"/>
      </w:rPr>
    </w:lvl>
  </w:abstractNum>
  <w:abstractNum w:abstractNumId="11">
    <w:nsid w:val="00000040"/>
    <w:multiLevelType w:val="singleLevel"/>
    <w:tmpl w:val="00000040"/>
    <w:name w:val="WW8Num64"/>
    <w:lvl w:ilvl="0">
      <w:start w:val="1"/>
      <w:numFmt w:val="bullet"/>
      <w:lvlText w:val="−"/>
      <w:lvlJc w:val="left"/>
      <w:pPr>
        <w:tabs>
          <w:tab w:val="num" w:pos="0"/>
        </w:tabs>
        <w:ind w:left="720" w:hanging="360"/>
      </w:pPr>
      <w:rPr>
        <w:rFonts w:ascii="Courier New" w:hAnsi="Courier New"/>
      </w:rPr>
    </w:lvl>
  </w:abstractNum>
  <w:abstractNum w:abstractNumId="12">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13">
    <w:nsid w:val="06C907AB"/>
    <w:multiLevelType w:val="hybridMultilevel"/>
    <w:tmpl w:val="9F0E4B04"/>
    <w:lvl w:ilvl="0" w:tplc="F0E2B582">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07D5368C"/>
    <w:multiLevelType w:val="hybridMultilevel"/>
    <w:tmpl w:val="B6486664"/>
    <w:lvl w:ilvl="0" w:tplc="CF34A7A6">
      <w:start w:val="1"/>
      <w:numFmt w:val="decimal"/>
      <w:pStyle w:val="a0"/>
      <w:lvlText w:val="%1"/>
      <w:lvlJc w:val="left"/>
      <w:pPr>
        <w:ind w:left="720" w:hanging="360"/>
      </w:pPr>
      <w:rPr>
        <w:rFonts w:ascii="Times New Roman" w:hAnsi="Times New Roman"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4CE169"/>
    <w:multiLevelType w:val="hybridMultilevel"/>
    <w:tmpl w:val="8528D2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7D6034B"/>
    <w:multiLevelType w:val="hybridMultilevel"/>
    <w:tmpl w:val="7E809BBA"/>
    <w:lvl w:ilvl="0" w:tplc="47EEE83A">
      <w:start w:val="1"/>
      <w:numFmt w:val="decimal"/>
      <w:pStyle w:val="1"/>
      <w:lvlText w:val="%1"/>
      <w:lvlJc w:val="left"/>
      <w:pPr>
        <w:ind w:left="6173" w:hanging="360"/>
      </w:pPr>
      <w:rPr>
        <w:rFonts w:ascii="Times New Roman" w:hAnsi="Times New Roman" w:hint="default"/>
        <w:b/>
        <w:i w:val="0"/>
        <w:sz w:val="28"/>
      </w:rPr>
    </w:lvl>
    <w:lvl w:ilvl="1" w:tplc="EA94CD14">
      <w:start w:val="1"/>
      <w:numFmt w:val="lowerLetter"/>
      <w:lvlText w:val="%2."/>
      <w:lvlJc w:val="left"/>
      <w:pPr>
        <w:ind w:left="1080" w:hanging="360"/>
      </w:pPr>
      <w:rPr>
        <w:rFonts w:cs="Times New Roman"/>
      </w:rPr>
    </w:lvl>
    <w:lvl w:ilvl="2" w:tplc="12047FB4">
      <w:start w:val="1"/>
      <w:numFmt w:val="lowerRoman"/>
      <w:lvlText w:val="%3."/>
      <w:lvlJc w:val="right"/>
      <w:pPr>
        <w:ind w:left="1800" w:hanging="180"/>
      </w:pPr>
      <w:rPr>
        <w:rFonts w:cs="Times New Roman"/>
      </w:rPr>
    </w:lvl>
    <w:lvl w:ilvl="3" w:tplc="C0867C20">
      <w:start w:val="1"/>
      <w:numFmt w:val="decimal"/>
      <w:lvlText w:val="%4."/>
      <w:lvlJc w:val="left"/>
      <w:pPr>
        <w:ind w:left="2520" w:hanging="360"/>
      </w:pPr>
      <w:rPr>
        <w:rFonts w:cs="Times New Roman"/>
      </w:rPr>
    </w:lvl>
    <w:lvl w:ilvl="4" w:tplc="3F367494">
      <w:start w:val="1"/>
      <w:numFmt w:val="lowerLetter"/>
      <w:lvlText w:val="%5."/>
      <w:lvlJc w:val="left"/>
      <w:pPr>
        <w:ind w:left="3240" w:hanging="360"/>
      </w:pPr>
      <w:rPr>
        <w:rFonts w:cs="Times New Roman"/>
      </w:rPr>
    </w:lvl>
    <w:lvl w:ilvl="5" w:tplc="CB86543C">
      <w:start w:val="1"/>
      <w:numFmt w:val="lowerRoman"/>
      <w:lvlText w:val="%6."/>
      <w:lvlJc w:val="right"/>
      <w:pPr>
        <w:ind w:left="3960" w:hanging="180"/>
      </w:pPr>
      <w:rPr>
        <w:rFonts w:cs="Times New Roman"/>
      </w:rPr>
    </w:lvl>
    <w:lvl w:ilvl="6" w:tplc="F6B047A8">
      <w:start w:val="1"/>
      <w:numFmt w:val="decimal"/>
      <w:lvlText w:val="%7."/>
      <w:lvlJc w:val="left"/>
      <w:pPr>
        <w:ind w:left="4680" w:hanging="360"/>
      </w:pPr>
      <w:rPr>
        <w:rFonts w:cs="Times New Roman"/>
      </w:rPr>
    </w:lvl>
    <w:lvl w:ilvl="7" w:tplc="60921F72">
      <w:start w:val="1"/>
      <w:numFmt w:val="lowerLetter"/>
      <w:lvlText w:val="%8."/>
      <w:lvlJc w:val="left"/>
      <w:pPr>
        <w:ind w:left="5400" w:hanging="360"/>
      </w:pPr>
      <w:rPr>
        <w:rFonts w:cs="Times New Roman"/>
      </w:rPr>
    </w:lvl>
    <w:lvl w:ilvl="8" w:tplc="9C5AACCA">
      <w:start w:val="1"/>
      <w:numFmt w:val="lowerRoman"/>
      <w:lvlText w:val="%9."/>
      <w:lvlJc w:val="right"/>
      <w:pPr>
        <w:ind w:left="6120" w:hanging="180"/>
      </w:pPr>
      <w:rPr>
        <w:rFonts w:cs="Times New Roman"/>
      </w:rPr>
    </w:lvl>
  </w:abstractNum>
  <w:abstractNum w:abstractNumId="17">
    <w:nsid w:val="311A7A9B"/>
    <w:multiLevelType w:val="hybridMultilevel"/>
    <w:tmpl w:val="3C563ABC"/>
    <w:lvl w:ilvl="0" w:tplc="C9F685AA">
      <w:start w:val="1"/>
      <w:numFmt w:val="russianLower"/>
      <w:lvlText w:val="%1)"/>
      <w:lvlJc w:val="left"/>
      <w:pPr>
        <w:ind w:left="720" w:hanging="360"/>
      </w:pPr>
      <w:rPr>
        <w:rFonts w:hint="default"/>
      </w:rPr>
    </w:lvl>
    <w:lvl w:ilvl="1" w:tplc="8632B564">
      <w:start w:val="1"/>
      <w:numFmt w:val="decimal"/>
      <w:lvlText w:val="%2)"/>
      <w:lvlJc w:val="left"/>
      <w:pPr>
        <w:tabs>
          <w:tab w:val="num" w:pos="1440"/>
        </w:tabs>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C37A69"/>
    <w:multiLevelType w:val="hybridMultilevel"/>
    <w:tmpl w:val="DB109C9C"/>
    <w:lvl w:ilvl="0" w:tplc="F0E2B582">
      <w:start w:val="1"/>
      <w:numFmt w:val="bullet"/>
      <w:lvlText w:val="-"/>
      <w:lvlJc w:val="left"/>
      <w:pPr>
        <w:tabs>
          <w:tab w:val="num" w:pos="1620"/>
        </w:tabs>
        <w:ind w:left="1620" w:hanging="360"/>
      </w:pPr>
      <w:rPr>
        <w:rFonts w:ascii="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3C3E49DB"/>
    <w:multiLevelType w:val="hybridMultilevel"/>
    <w:tmpl w:val="58AE9C1C"/>
    <w:lvl w:ilvl="0" w:tplc="F0E2B582">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D9D739C"/>
    <w:multiLevelType w:val="hybridMultilevel"/>
    <w:tmpl w:val="006EED0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421030E6"/>
    <w:multiLevelType w:val="hybridMultilevel"/>
    <w:tmpl w:val="55CE2E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34275F5"/>
    <w:multiLevelType w:val="hybridMultilevel"/>
    <w:tmpl w:val="31B44DF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44ED7505"/>
    <w:multiLevelType w:val="hybridMultilevel"/>
    <w:tmpl w:val="BA783262"/>
    <w:lvl w:ilvl="0" w:tplc="FFFFFFFF">
      <w:start w:val="1"/>
      <w:numFmt w:val="bullet"/>
      <w:pStyle w:val="a1"/>
      <w:lvlText w:val=""/>
      <w:lvlJc w:val="left"/>
      <w:pPr>
        <w:ind w:left="360"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4">
    <w:nsid w:val="4819320D"/>
    <w:multiLevelType w:val="multilevel"/>
    <w:tmpl w:val="4434D1BA"/>
    <w:styleLink w:val="10"/>
    <w:lvl w:ilvl="0">
      <w:start w:val="1"/>
      <w:numFmt w:val="bullet"/>
      <w:lvlText w:val=""/>
      <w:lvlJc w:val="left"/>
      <w:pPr>
        <w:tabs>
          <w:tab w:val="num" w:pos="720"/>
        </w:tabs>
        <w:ind w:left="360" w:hanging="360"/>
      </w:pPr>
      <w:rPr>
        <w:rFonts w:ascii="Symbol" w:hAnsi="Symbol" w:cs="Symbol"/>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4A281EAE"/>
    <w:multiLevelType w:val="hybridMultilevel"/>
    <w:tmpl w:val="46A496FC"/>
    <w:lvl w:ilvl="0" w:tplc="F0E2B582">
      <w:start w:val="1"/>
      <w:numFmt w:val="bullet"/>
      <w:lvlText w:val="-"/>
      <w:lvlJc w:val="left"/>
      <w:pPr>
        <w:tabs>
          <w:tab w:val="num" w:pos="1620"/>
        </w:tabs>
        <w:ind w:left="1620" w:hanging="360"/>
      </w:pPr>
      <w:rPr>
        <w:rFonts w:ascii="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nsid w:val="5B3A0EDF"/>
    <w:multiLevelType w:val="hybridMultilevel"/>
    <w:tmpl w:val="48181E88"/>
    <w:lvl w:ilvl="0" w:tplc="F0E2B582">
      <w:start w:val="1"/>
      <w:numFmt w:val="bullet"/>
      <w:lvlText w:val="-"/>
      <w:lvlJc w:val="left"/>
      <w:pPr>
        <w:tabs>
          <w:tab w:val="num" w:pos="1260"/>
        </w:tabs>
        <w:ind w:left="126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69851217"/>
    <w:multiLevelType w:val="hybridMultilevel"/>
    <w:tmpl w:val="F9104F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6D896FDA"/>
    <w:multiLevelType w:val="hybridMultilevel"/>
    <w:tmpl w:val="8C84235E"/>
    <w:lvl w:ilvl="0" w:tplc="D9EA6B9A">
      <w:start w:val="1"/>
      <w:numFmt w:val="bullet"/>
      <w:lvlText w:val=""/>
      <w:lvlJc w:val="left"/>
      <w:pPr>
        <w:tabs>
          <w:tab w:val="num" w:pos="4140"/>
        </w:tabs>
        <w:ind w:left="41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6"/>
  </w:num>
  <w:num w:numId="2">
    <w:abstractNumId w:val="3"/>
  </w:num>
  <w:num w:numId="3">
    <w:abstractNumId w:val="4"/>
  </w:num>
  <w:num w:numId="4">
    <w:abstractNumId w:val="24"/>
  </w:num>
  <w:num w:numId="5">
    <w:abstractNumId w:val="23"/>
  </w:num>
  <w:num w:numId="6">
    <w:abstractNumId w:val="14"/>
  </w:num>
  <w:num w:numId="7">
    <w:abstractNumId w:val="20"/>
  </w:num>
  <w:num w:numId="8">
    <w:abstractNumId w:val="16"/>
  </w:num>
  <w:num w:numId="9">
    <w:abstractNumId w:val="26"/>
  </w:num>
  <w:num w:numId="10">
    <w:abstractNumId w:val="17"/>
  </w:num>
  <w:num w:numId="11">
    <w:abstractNumId w:val="19"/>
  </w:num>
  <w:num w:numId="12">
    <w:abstractNumId w:val="13"/>
  </w:num>
  <w:num w:numId="13">
    <w:abstractNumId w:val="28"/>
  </w:num>
  <w:num w:numId="14">
    <w:abstractNumId w:val="16"/>
    <w:lvlOverride w:ilvl="0">
      <w:startOverride w:val="1"/>
    </w:lvlOverride>
  </w:num>
  <w:num w:numId="15">
    <w:abstractNumId w:val="22"/>
  </w:num>
  <w:num w:numId="16">
    <w:abstractNumId w:val="25"/>
  </w:num>
  <w:num w:numId="17">
    <w:abstractNumId w:val="18"/>
  </w:num>
  <w:num w:numId="18">
    <w:abstractNumId w:val="21"/>
  </w:num>
  <w:num w:numId="19">
    <w:abstractNumId w:val="27"/>
  </w:num>
  <w:num w:numId="20">
    <w:abstractNumId w:val="15"/>
  </w:num>
  <w:num w:numId="21">
    <w:abstractNumId w:val="2"/>
  </w:num>
  <w:num w:numId="22">
    <w:abstractNumId w:val="1"/>
  </w:num>
  <w:num w:numId="2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1" w:dllVersion="512" w:checkStyle="1"/>
  <w:proofState w:spelling="clean" w:grammar="clean"/>
  <w:defaultTabStop w:val="708"/>
  <w:drawingGridHorizontalSpacing w:val="11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66592"/>
    <w:rsid w:val="00002FC3"/>
    <w:rsid w:val="000055B1"/>
    <w:rsid w:val="00006267"/>
    <w:rsid w:val="0001652E"/>
    <w:rsid w:val="000375B6"/>
    <w:rsid w:val="00040450"/>
    <w:rsid w:val="00043616"/>
    <w:rsid w:val="00055285"/>
    <w:rsid w:val="00057540"/>
    <w:rsid w:val="000602CA"/>
    <w:rsid w:val="00066D17"/>
    <w:rsid w:val="000676E0"/>
    <w:rsid w:val="000705FC"/>
    <w:rsid w:val="00082017"/>
    <w:rsid w:val="00082317"/>
    <w:rsid w:val="00087B5A"/>
    <w:rsid w:val="0009161B"/>
    <w:rsid w:val="00093802"/>
    <w:rsid w:val="000A7CEB"/>
    <w:rsid w:val="000B1261"/>
    <w:rsid w:val="000B2E0E"/>
    <w:rsid w:val="000B746A"/>
    <w:rsid w:val="000B75A4"/>
    <w:rsid w:val="000D40FE"/>
    <w:rsid w:val="000F1A7F"/>
    <w:rsid w:val="000F358E"/>
    <w:rsid w:val="00100BAC"/>
    <w:rsid w:val="00105497"/>
    <w:rsid w:val="00110C13"/>
    <w:rsid w:val="0011144E"/>
    <w:rsid w:val="00113FE9"/>
    <w:rsid w:val="001163EF"/>
    <w:rsid w:val="001209A1"/>
    <w:rsid w:val="00126341"/>
    <w:rsid w:val="00146074"/>
    <w:rsid w:val="00164E56"/>
    <w:rsid w:val="0017181B"/>
    <w:rsid w:val="00175A1C"/>
    <w:rsid w:val="00185B74"/>
    <w:rsid w:val="00195079"/>
    <w:rsid w:val="001A1063"/>
    <w:rsid w:val="001A3D6F"/>
    <w:rsid w:val="001C1809"/>
    <w:rsid w:val="001C28F7"/>
    <w:rsid w:val="001D0BDB"/>
    <w:rsid w:val="001D5372"/>
    <w:rsid w:val="001E0683"/>
    <w:rsid w:val="001E5359"/>
    <w:rsid w:val="001F276B"/>
    <w:rsid w:val="00204A38"/>
    <w:rsid w:val="00212902"/>
    <w:rsid w:val="00212F88"/>
    <w:rsid w:val="002212C1"/>
    <w:rsid w:val="00223819"/>
    <w:rsid w:val="00246551"/>
    <w:rsid w:val="00250D3F"/>
    <w:rsid w:val="00254725"/>
    <w:rsid w:val="00257C66"/>
    <w:rsid w:val="00260084"/>
    <w:rsid w:val="00264FE7"/>
    <w:rsid w:val="00275529"/>
    <w:rsid w:val="002755D2"/>
    <w:rsid w:val="0027795D"/>
    <w:rsid w:val="002858DC"/>
    <w:rsid w:val="002A1793"/>
    <w:rsid w:val="002B2CDD"/>
    <w:rsid w:val="002B7E91"/>
    <w:rsid w:val="002C34B4"/>
    <w:rsid w:val="002C7AA2"/>
    <w:rsid w:val="002D0C66"/>
    <w:rsid w:val="002D2F73"/>
    <w:rsid w:val="002D70F5"/>
    <w:rsid w:val="002E4D37"/>
    <w:rsid w:val="002E53CB"/>
    <w:rsid w:val="002E5FB2"/>
    <w:rsid w:val="002F0055"/>
    <w:rsid w:val="002F2D2D"/>
    <w:rsid w:val="00311937"/>
    <w:rsid w:val="003131FE"/>
    <w:rsid w:val="00314CDA"/>
    <w:rsid w:val="00317747"/>
    <w:rsid w:val="00317E99"/>
    <w:rsid w:val="0032327E"/>
    <w:rsid w:val="003437E3"/>
    <w:rsid w:val="00346DCE"/>
    <w:rsid w:val="003564A4"/>
    <w:rsid w:val="00356C11"/>
    <w:rsid w:val="003571DB"/>
    <w:rsid w:val="0035778C"/>
    <w:rsid w:val="003659F9"/>
    <w:rsid w:val="00370DCE"/>
    <w:rsid w:val="003716A0"/>
    <w:rsid w:val="0037367A"/>
    <w:rsid w:val="00376C3A"/>
    <w:rsid w:val="00382164"/>
    <w:rsid w:val="003835BD"/>
    <w:rsid w:val="00383EDB"/>
    <w:rsid w:val="003943AB"/>
    <w:rsid w:val="003967A4"/>
    <w:rsid w:val="003A2F2F"/>
    <w:rsid w:val="003A31CB"/>
    <w:rsid w:val="003A48EF"/>
    <w:rsid w:val="003A7CDD"/>
    <w:rsid w:val="003D466B"/>
    <w:rsid w:val="003D4CD1"/>
    <w:rsid w:val="003D77E1"/>
    <w:rsid w:val="003E488D"/>
    <w:rsid w:val="003E4D39"/>
    <w:rsid w:val="003E5B3C"/>
    <w:rsid w:val="003E632E"/>
    <w:rsid w:val="003F760E"/>
    <w:rsid w:val="00401839"/>
    <w:rsid w:val="004205B8"/>
    <w:rsid w:val="0042106F"/>
    <w:rsid w:val="00425C09"/>
    <w:rsid w:val="0042780A"/>
    <w:rsid w:val="004301B5"/>
    <w:rsid w:val="004334B8"/>
    <w:rsid w:val="00441161"/>
    <w:rsid w:val="00442AF3"/>
    <w:rsid w:val="00450AA8"/>
    <w:rsid w:val="00453E7D"/>
    <w:rsid w:val="00453FF3"/>
    <w:rsid w:val="00457BCC"/>
    <w:rsid w:val="00482216"/>
    <w:rsid w:val="00494129"/>
    <w:rsid w:val="00494905"/>
    <w:rsid w:val="0049584A"/>
    <w:rsid w:val="00496693"/>
    <w:rsid w:val="00497806"/>
    <w:rsid w:val="004A5922"/>
    <w:rsid w:val="004B2C60"/>
    <w:rsid w:val="004D1D62"/>
    <w:rsid w:val="004D31AE"/>
    <w:rsid w:val="004E0668"/>
    <w:rsid w:val="004E112C"/>
    <w:rsid w:val="004E782F"/>
    <w:rsid w:val="005001B2"/>
    <w:rsid w:val="00500F48"/>
    <w:rsid w:val="00512322"/>
    <w:rsid w:val="00513749"/>
    <w:rsid w:val="00521F24"/>
    <w:rsid w:val="005235DD"/>
    <w:rsid w:val="005246D8"/>
    <w:rsid w:val="00543CCD"/>
    <w:rsid w:val="00546DF0"/>
    <w:rsid w:val="00547AD9"/>
    <w:rsid w:val="005502E2"/>
    <w:rsid w:val="005531F6"/>
    <w:rsid w:val="005547D2"/>
    <w:rsid w:val="0056027A"/>
    <w:rsid w:val="00563928"/>
    <w:rsid w:val="00576F6F"/>
    <w:rsid w:val="005822FC"/>
    <w:rsid w:val="00591EFA"/>
    <w:rsid w:val="00597C19"/>
    <w:rsid w:val="005A07AC"/>
    <w:rsid w:val="005C212C"/>
    <w:rsid w:val="005C7A67"/>
    <w:rsid w:val="005D433A"/>
    <w:rsid w:val="005E1058"/>
    <w:rsid w:val="005E43D1"/>
    <w:rsid w:val="00600EA0"/>
    <w:rsid w:val="00601A28"/>
    <w:rsid w:val="00601E8D"/>
    <w:rsid w:val="0060533A"/>
    <w:rsid w:val="00607310"/>
    <w:rsid w:val="00621D59"/>
    <w:rsid w:val="00630C3A"/>
    <w:rsid w:val="006312F0"/>
    <w:rsid w:val="00633F2F"/>
    <w:rsid w:val="00634CF0"/>
    <w:rsid w:val="0063527D"/>
    <w:rsid w:val="00641772"/>
    <w:rsid w:val="0064195A"/>
    <w:rsid w:val="00646867"/>
    <w:rsid w:val="0065269D"/>
    <w:rsid w:val="0066009C"/>
    <w:rsid w:val="00667CDF"/>
    <w:rsid w:val="006723A2"/>
    <w:rsid w:val="00674662"/>
    <w:rsid w:val="00675763"/>
    <w:rsid w:val="006779A0"/>
    <w:rsid w:val="006809C5"/>
    <w:rsid w:val="006835CA"/>
    <w:rsid w:val="00684364"/>
    <w:rsid w:val="00694D60"/>
    <w:rsid w:val="0069551A"/>
    <w:rsid w:val="0069712E"/>
    <w:rsid w:val="00697FE9"/>
    <w:rsid w:val="006A4886"/>
    <w:rsid w:val="006B4F25"/>
    <w:rsid w:val="006C70DC"/>
    <w:rsid w:val="006D1C4B"/>
    <w:rsid w:val="006D55EE"/>
    <w:rsid w:val="006E3997"/>
    <w:rsid w:val="006E776A"/>
    <w:rsid w:val="006F2D4C"/>
    <w:rsid w:val="006F675C"/>
    <w:rsid w:val="006F7528"/>
    <w:rsid w:val="007031EF"/>
    <w:rsid w:val="00704F8A"/>
    <w:rsid w:val="00707426"/>
    <w:rsid w:val="0070759E"/>
    <w:rsid w:val="007147AA"/>
    <w:rsid w:val="0071514A"/>
    <w:rsid w:val="00724707"/>
    <w:rsid w:val="00731E31"/>
    <w:rsid w:val="00737908"/>
    <w:rsid w:val="00751A25"/>
    <w:rsid w:val="00751C0B"/>
    <w:rsid w:val="00755BF1"/>
    <w:rsid w:val="0076192C"/>
    <w:rsid w:val="00761C8C"/>
    <w:rsid w:val="00765BBD"/>
    <w:rsid w:val="00766B31"/>
    <w:rsid w:val="007735E5"/>
    <w:rsid w:val="00776F60"/>
    <w:rsid w:val="007828C5"/>
    <w:rsid w:val="0078453A"/>
    <w:rsid w:val="00794297"/>
    <w:rsid w:val="00794ABC"/>
    <w:rsid w:val="007A53DA"/>
    <w:rsid w:val="007B070B"/>
    <w:rsid w:val="007B59F2"/>
    <w:rsid w:val="007C3672"/>
    <w:rsid w:val="007C41C3"/>
    <w:rsid w:val="007D1137"/>
    <w:rsid w:val="007D360F"/>
    <w:rsid w:val="007D6F5C"/>
    <w:rsid w:val="007E651B"/>
    <w:rsid w:val="007F3E92"/>
    <w:rsid w:val="00801647"/>
    <w:rsid w:val="00804956"/>
    <w:rsid w:val="00805234"/>
    <w:rsid w:val="0080749E"/>
    <w:rsid w:val="00807679"/>
    <w:rsid w:val="00815808"/>
    <w:rsid w:val="00821F60"/>
    <w:rsid w:val="00822BCE"/>
    <w:rsid w:val="0082445D"/>
    <w:rsid w:val="008359A3"/>
    <w:rsid w:val="00836032"/>
    <w:rsid w:val="00840A20"/>
    <w:rsid w:val="00854007"/>
    <w:rsid w:val="00854772"/>
    <w:rsid w:val="0085667E"/>
    <w:rsid w:val="00867F27"/>
    <w:rsid w:val="00873CE1"/>
    <w:rsid w:val="00875E92"/>
    <w:rsid w:val="00882AFE"/>
    <w:rsid w:val="00892F02"/>
    <w:rsid w:val="008A005E"/>
    <w:rsid w:val="008A2BD6"/>
    <w:rsid w:val="008B0252"/>
    <w:rsid w:val="008B050D"/>
    <w:rsid w:val="008B4F6B"/>
    <w:rsid w:val="008B599F"/>
    <w:rsid w:val="008C0483"/>
    <w:rsid w:val="008D28E0"/>
    <w:rsid w:val="008D58E0"/>
    <w:rsid w:val="008E0531"/>
    <w:rsid w:val="008E0DEA"/>
    <w:rsid w:val="008E291E"/>
    <w:rsid w:val="008E53C4"/>
    <w:rsid w:val="008E7CCC"/>
    <w:rsid w:val="008F01F8"/>
    <w:rsid w:val="008F55E9"/>
    <w:rsid w:val="008F6420"/>
    <w:rsid w:val="00901FC3"/>
    <w:rsid w:val="009061F3"/>
    <w:rsid w:val="009131BD"/>
    <w:rsid w:val="00931808"/>
    <w:rsid w:val="009437CD"/>
    <w:rsid w:val="009470F8"/>
    <w:rsid w:val="00950B0A"/>
    <w:rsid w:val="00960246"/>
    <w:rsid w:val="00964DC1"/>
    <w:rsid w:val="0096693D"/>
    <w:rsid w:val="00970E5F"/>
    <w:rsid w:val="00991AE2"/>
    <w:rsid w:val="0099245E"/>
    <w:rsid w:val="009A2ECF"/>
    <w:rsid w:val="009A38CB"/>
    <w:rsid w:val="009B4655"/>
    <w:rsid w:val="009B485E"/>
    <w:rsid w:val="009B6C2F"/>
    <w:rsid w:val="009C515B"/>
    <w:rsid w:val="009D021C"/>
    <w:rsid w:val="009D26B2"/>
    <w:rsid w:val="009D64C7"/>
    <w:rsid w:val="009E1125"/>
    <w:rsid w:val="009E3E1E"/>
    <w:rsid w:val="009E66C9"/>
    <w:rsid w:val="009F196F"/>
    <w:rsid w:val="009F3E5B"/>
    <w:rsid w:val="00A0099F"/>
    <w:rsid w:val="00A011D9"/>
    <w:rsid w:val="00A0641D"/>
    <w:rsid w:val="00A10894"/>
    <w:rsid w:val="00A13554"/>
    <w:rsid w:val="00A155E4"/>
    <w:rsid w:val="00A170AF"/>
    <w:rsid w:val="00A21A8D"/>
    <w:rsid w:val="00A22EEA"/>
    <w:rsid w:val="00A247EF"/>
    <w:rsid w:val="00A24D07"/>
    <w:rsid w:val="00A26D38"/>
    <w:rsid w:val="00A3155F"/>
    <w:rsid w:val="00A32578"/>
    <w:rsid w:val="00A32925"/>
    <w:rsid w:val="00A33A80"/>
    <w:rsid w:val="00A40F39"/>
    <w:rsid w:val="00A42279"/>
    <w:rsid w:val="00A46AD7"/>
    <w:rsid w:val="00A509A6"/>
    <w:rsid w:val="00A55DC9"/>
    <w:rsid w:val="00A6300A"/>
    <w:rsid w:val="00A64958"/>
    <w:rsid w:val="00A66592"/>
    <w:rsid w:val="00A67081"/>
    <w:rsid w:val="00A67A52"/>
    <w:rsid w:val="00A71528"/>
    <w:rsid w:val="00A74343"/>
    <w:rsid w:val="00A8127A"/>
    <w:rsid w:val="00A84E80"/>
    <w:rsid w:val="00A8583C"/>
    <w:rsid w:val="00AA278A"/>
    <w:rsid w:val="00AA2D03"/>
    <w:rsid w:val="00AA35B4"/>
    <w:rsid w:val="00AA39C8"/>
    <w:rsid w:val="00AA4A02"/>
    <w:rsid w:val="00AA7D04"/>
    <w:rsid w:val="00AB05FE"/>
    <w:rsid w:val="00AB5207"/>
    <w:rsid w:val="00AB5593"/>
    <w:rsid w:val="00AB5757"/>
    <w:rsid w:val="00AC209A"/>
    <w:rsid w:val="00AC4EED"/>
    <w:rsid w:val="00AD6C53"/>
    <w:rsid w:val="00AD6DC5"/>
    <w:rsid w:val="00AE2428"/>
    <w:rsid w:val="00B0233E"/>
    <w:rsid w:val="00B05872"/>
    <w:rsid w:val="00B1119D"/>
    <w:rsid w:val="00B13FD8"/>
    <w:rsid w:val="00B224B8"/>
    <w:rsid w:val="00B23704"/>
    <w:rsid w:val="00B247B9"/>
    <w:rsid w:val="00B31C8D"/>
    <w:rsid w:val="00B34978"/>
    <w:rsid w:val="00B36538"/>
    <w:rsid w:val="00B41C88"/>
    <w:rsid w:val="00B4300C"/>
    <w:rsid w:val="00B6105A"/>
    <w:rsid w:val="00B638B0"/>
    <w:rsid w:val="00B671C0"/>
    <w:rsid w:val="00B714A0"/>
    <w:rsid w:val="00B73071"/>
    <w:rsid w:val="00B735A3"/>
    <w:rsid w:val="00B73D68"/>
    <w:rsid w:val="00B7648A"/>
    <w:rsid w:val="00B84C1E"/>
    <w:rsid w:val="00B87BB3"/>
    <w:rsid w:val="00B94690"/>
    <w:rsid w:val="00B96E97"/>
    <w:rsid w:val="00B97B97"/>
    <w:rsid w:val="00BA0A1E"/>
    <w:rsid w:val="00BA1A4A"/>
    <w:rsid w:val="00BA4BBF"/>
    <w:rsid w:val="00BB5F21"/>
    <w:rsid w:val="00BC3D16"/>
    <w:rsid w:val="00BE0DDA"/>
    <w:rsid w:val="00BF7CD6"/>
    <w:rsid w:val="00BF7D48"/>
    <w:rsid w:val="00C02D54"/>
    <w:rsid w:val="00C050BC"/>
    <w:rsid w:val="00C10658"/>
    <w:rsid w:val="00C11318"/>
    <w:rsid w:val="00C16833"/>
    <w:rsid w:val="00C17711"/>
    <w:rsid w:val="00C234AE"/>
    <w:rsid w:val="00C3123B"/>
    <w:rsid w:val="00C41786"/>
    <w:rsid w:val="00C53C1A"/>
    <w:rsid w:val="00C5490D"/>
    <w:rsid w:val="00C648EF"/>
    <w:rsid w:val="00C676A7"/>
    <w:rsid w:val="00C7363D"/>
    <w:rsid w:val="00C7494A"/>
    <w:rsid w:val="00C90BE2"/>
    <w:rsid w:val="00C928F2"/>
    <w:rsid w:val="00C951FA"/>
    <w:rsid w:val="00C97798"/>
    <w:rsid w:val="00CA0214"/>
    <w:rsid w:val="00CA0737"/>
    <w:rsid w:val="00CA2EC0"/>
    <w:rsid w:val="00CA308F"/>
    <w:rsid w:val="00CC367D"/>
    <w:rsid w:val="00CD5674"/>
    <w:rsid w:val="00CE61C1"/>
    <w:rsid w:val="00CF1827"/>
    <w:rsid w:val="00CF2DD2"/>
    <w:rsid w:val="00D016D7"/>
    <w:rsid w:val="00D14464"/>
    <w:rsid w:val="00D22BC7"/>
    <w:rsid w:val="00D26F9F"/>
    <w:rsid w:val="00D27249"/>
    <w:rsid w:val="00D32431"/>
    <w:rsid w:val="00D35431"/>
    <w:rsid w:val="00D36F7A"/>
    <w:rsid w:val="00D46EBC"/>
    <w:rsid w:val="00D50FA0"/>
    <w:rsid w:val="00D51C0F"/>
    <w:rsid w:val="00D55516"/>
    <w:rsid w:val="00D63EF6"/>
    <w:rsid w:val="00D65793"/>
    <w:rsid w:val="00D6604F"/>
    <w:rsid w:val="00D774A8"/>
    <w:rsid w:val="00D77DD0"/>
    <w:rsid w:val="00D81826"/>
    <w:rsid w:val="00D97F41"/>
    <w:rsid w:val="00DB3047"/>
    <w:rsid w:val="00DB3907"/>
    <w:rsid w:val="00DB42C4"/>
    <w:rsid w:val="00DC1B3A"/>
    <w:rsid w:val="00DC414E"/>
    <w:rsid w:val="00DC582E"/>
    <w:rsid w:val="00DD1480"/>
    <w:rsid w:val="00DE23F8"/>
    <w:rsid w:val="00DF4D1D"/>
    <w:rsid w:val="00DF55EF"/>
    <w:rsid w:val="00DF7418"/>
    <w:rsid w:val="00E00273"/>
    <w:rsid w:val="00E03DE9"/>
    <w:rsid w:val="00E05390"/>
    <w:rsid w:val="00E06B21"/>
    <w:rsid w:val="00E10F6C"/>
    <w:rsid w:val="00E23A6F"/>
    <w:rsid w:val="00E3411D"/>
    <w:rsid w:val="00E36739"/>
    <w:rsid w:val="00E36FDD"/>
    <w:rsid w:val="00E37C62"/>
    <w:rsid w:val="00E44AE5"/>
    <w:rsid w:val="00E45140"/>
    <w:rsid w:val="00E45478"/>
    <w:rsid w:val="00E47F58"/>
    <w:rsid w:val="00E55CB4"/>
    <w:rsid w:val="00E5705C"/>
    <w:rsid w:val="00E57725"/>
    <w:rsid w:val="00E57A5B"/>
    <w:rsid w:val="00E652C3"/>
    <w:rsid w:val="00E66AE8"/>
    <w:rsid w:val="00E72331"/>
    <w:rsid w:val="00E72867"/>
    <w:rsid w:val="00E74B78"/>
    <w:rsid w:val="00E750E3"/>
    <w:rsid w:val="00E81540"/>
    <w:rsid w:val="00E82288"/>
    <w:rsid w:val="00E87F35"/>
    <w:rsid w:val="00E92CE8"/>
    <w:rsid w:val="00E974C5"/>
    <w:rsid w:val="00EB3B8F"/>
    <w:rsid w:val="00EC4CA0"/>
    <w:rsid w:val="00EC4D05"/>
    <w:rsid w:val="00ED040E"/>
    <w:rsid w:val="00ED29B3"/>
    <w:rsid w:val="00EE0655"/>
    <w:rsid w:val="00EE24CD"/>
    <w:rsid w:val="00EE3423"/>
    <w:rsid w:val="00EE4999"/>
    <w:rsid w:val="00EF0E20"/>
    <w:rsid w:val="00EF5972"/>
    <w:rsid w:val="00EF7E02"/>
    <w:rsid w:val="00F158D7"/>
    <w:rsid w:val="00F2142B"/>
    <w:rsid w:val="00F252AE"/>
    <w:rsid w:val="00F31D07"/>
    <w:rsid w:val="00F361CD"/>
    <w:rsid w:val="00F41896"/>
    <w:rsid w:val="00F51E3A"/>
    <w:rsid w:val="00F57BBC"/>
    <w:rsid w:val="00F57D59"/>
    <w:rsid w:val="00F617CA"/>
    <w:rsid w:val="00F64B1E"/>
    <w:rsid w:val="00F70301"/>
    <w:rsid w:val="00F73CD4"/>
    <w:rsid w:val="00F75240"/>
    <w:rsid w:val="00F82B79"/>
    <w:rsid w:val="00F86BBD"/>
    <w:rsid w:val="00F94527"/>
    <w:rsid w:val="00FA6833"/>
    <w:rsid w:val="00FB330A"/>
    <w:rsid w:val="00FC1692"/>
    <w:rsid w:val="00FC1C53"/>
    <w:rsid w:val="00FD2D85"/>
    <w:rsid w:val="00FD63DE"/>
    <w:rsid w:val="00FE593C"/>
    <w:rsid w:val="00FF5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1"/>
    <o:shapelayout v:ext="edit">
      <o:idmap v:ext="edit" data="1"/>
    </o:shapelayout>
  </w:shapeDefaults>
  <w:decimalSymbol w:val=","/>
  <w:listSeparator w:val=";"/>
  <w15:docId w15:val="{979A972C-AE1D-4A79-8E21-96CB40095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14CDA"/>
    <w:rPr>
      <w:rFonts w:ascii="Times New Roman" w:eastAsia="Times New Roman" w:hAnsi="Times New Roman" w:cs="Calibri"/>
      <w:sz w:val="28"/>
    </w:rPr>
  </w:style>
  <w:style w:type="paragraph" w:styleId="1">
    <w:name w:val="heading 1"/>
    <w:aliases w:val="Заголовок 1 Знак Знак,Заголовок 1 Знак Знак Знак"/>
    <w:basedOn w:val="a2"/>
    <w:next w:val="a2"/>
    <w:link w:val="11"/>
    <w:qFormat/>
    <w:rsid w:val="00A64958"/>
    <w:pPr>
      <w:keepNext/>
      <w:keepLines/>
      <w:numPr>
        <w:numId w:val="1"/>
      </w:numPr>
      <w:spacing w:before="100" w:beforeAutospacing="1" w:after="0" w:line="240" w:lineRule="auto"/>
      <w:ind w:left="737" w:firstLine="0"/>
      <w:outlineLvl w:val="0"/>
    </w:pPr>
    <w:rPr>
      <w:rFonts w:cs="Times New Roman"/>
      <w:b/>
      <w:bCs/>
      <w:caps/>
      <w:szCs w:val="28"/>
    </w:rPr>
  </w:style>
  <w:style w:type="paragraph" w:styleId="2">
    <w:name w:val="heading 2"/>
    <w:basedOn w:val="a2"/>
    <w:next w:val="a2"/>
    <w:link w:val="20"/>
    <w:unhideWhenUsed/>
    <w:qFormat/>
    <w:rsid w:val="00964DC1"/>
    <w:pPr>
      <w:keepNext/>
      <w:spacing w:before="240" w:after="60"/>
      <w:ind w:left="737"/>
      <w:jc w:val="both"/>
      <w:outlineLvl w:val="1"/>
    </w:pPr>
    <w:rPr>
      <w:rFonts w:cs="Times New Roman"/>
      <w:b/>
      <w:bCs/>
      <w:iCs/>
      <w:szCs w:val="28"/>
    </w:rPr>
  </w:style>
  <w:style w:type="paragraph" w:styleId="3">
    <w:name w:val="heading 3"/>
    <w:basedOn w:val="a2"/>
    <w:next w:val="a2"/>
    <w:link w:val="30"/>
    <w:uiPriority w:val="9"/>
    <w:unhideWhenUsed/>
    <w:qFormat/>
    <w:rsid w:val="00AD6C53"/>
    <w:pPr>
      <w:keepNext/>
      <w:spacing w:before="100" w:beforeAutospacing="1" w:after="120" w:line="240" w:lineRule="auto"/>
      <w:ind w:left="737"/>
      <w:outlineLvl w:val="2"/>
    </w:pPr>
    <w:rPr>
      <w:rFonts w:cs="Times New Roman"/>
      <w:b/>
      <w:bCs/>
      <w:szCs w:val="26"/>
    </w:rPr>
  </w:style>
  <w:style w:type="paragraph" w:styleId="4">
    <w:name w:val="heading 4"/>
    <w:aliases w:val="Заголовок 4 Знак1"/>
    <w:basedOn w:val="a2"/>
    <w:next w:val="a2"/>
    <w:link w:val="40"/>
    <w:unhideWhenUsed/>
    <w:qFormat/>
    <w:rsid w:val="003F760E"/>
    <w:pPr>
      <w:keepNext/>
      <w:spacing w:before="240" w:after="60"/>
      <w:ind w:left="737"/>
      <w:outlineLvl w:val="3"/>
    </w:pPr>
    <w:rPr>
      <w:rFonts w:cs="Times New Roman"/>
      <w:b/>
      <w:bCs/>
      <w:szCs w:val="28"/>
    </w:rPr>
  </w:style>
  <w:style w:type="paragraph" w:styleId="5">
    <w:name w:val="heading 5"/>
    <w:basedOn w:val="a2"/>
    <w:next w:val="a2"/>
    <w:link w:val="50"/>
    <w:unhideWhenUsed/>
    <w:qFormat/>
    <w:rsid w:val="00A66592"/>
    <w:pPr>
      <w:spacing w:before="240" w:after="60"/>
      <w:outlineLvl w:val="4"/>
    </w:pPr>
    <w:rPr>
      <w:rFonts w:cs="Times New Roman"/>
      <w:b/>
      <w:bCs/>
      <w:i/>
      <w:iCs/>
      <w:sz w:val="26"/>
      <w:szCs w:val="26"/>
    </w:rPr>
  </w:style>
  <w:style w:type="paragraph" w:styleId="6">
    <w:name w:val="heading 6"/>
    <w:basedOn w:val="a2"/>
    <w:next w:val="a2"/>
    <w:link w:val="60"/>
    <w:unhideWhenUsed/>
    <w:qFormat/>
    <w:rsid w:val="00A66592"/>
    <w:pPr>
      <w:spacing w:before="240" w:after="60"/>
      <w:outlineLvl w:val="5"/>
    </w:pPr>
    <w:rPr>
      <w:rFonts w:cs="Times New Roman"/>
      <w:b/>
      <w:bCs/>
    </w:rPr>
  </w:style>
  <w:style w:type="paragraph" w:styleId="7">
    <w:name w:val="heading 7"/>
    <w:basedOn w:val="a2"/>
    <w:next w:val="a2"/>
    <w:link w:val="70"/>
    <w:unhideWhenUsed/>
    <w:qFormat/>
    <w:rsid w:val="00A66592"/>
    <w:pPr>
      <w:spacing w:before="240" w:after="60"/>
      <w:outlineLvl w:val="6"/>
    </w:pPr>
    <w:rPr>
      <w:rFonts w:cs="Times New Roman"/>
      <w:sz w:val="24"/>
      <w:szCs w:val="24"/>
    </w:rPr>
  </w:style>
  <w:style w:type="paragraph" w:styleId="8">
    <w:name w:val="heading 8"/>
    <w:basedOn w:val="a2"/>
    <w:next w:val="a2"/>
    <w:link w:val="80"/>
    <w:uiPriority w:val="9"/>
    <w:unhideWhenUsed/>
    <w:qFormat/>
    <w:rsid w:val="00A66592"/>
    <w:pPr>
      <w:spacing w:before="240" w:after="60"/>
      <w:outlineLvl w:val="7"/>
    </w:pPr>
    <w:rPr>
      <w:rFonts w:cs="Times New Roman"/>
      <w:i/>
      <w:iCs/>
      <w:sz w:val="24"/>
      <w:szCs w:val="24"/>
    </w:rPr>
  </w:style>
  <w:style w:type="paragraph" w:styleId="9">
    <w:name w:val="heading 9"/>
    <w:basedOn w:val="a2"/>
    <w:next w:val="a2"/>
    <w:link w:val="90"/>
    <w:qFormat/>
    <w:rsid w:val="00731E31"/>
    <w:pPr>
      <w:keepNext/>
      <w:autoSpaceDE w:val="0"/>
      <w:autoSpaceDN w:val="0"/>
      <w:adjustRightInd w:val="0"/>
      <w:spacing w:after="0" w:line="240" w:lineRule="auto"/>
      <w:jc w:val="center"/>
      <w:outlineLvl w:val="8"/>
    </w:pPr>
    <w:rPr>
      <w:rFonts w:cs="Times New Roman"/>
      <w:b/>
      <w:bCs/>
      <w:color w:val="339966"/>
      <w:sz w:val="64"/>
      <w:szCs w:val="6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3"/>
    <w:link w:val="1"/>
    <w:rsid w:val="00A64958"/>
    <w:rPr>
      <w:rFonts w:ascii="Times New Roman" w:eastAsia="Times New Roman" w:hAnsi="Times New Roman" w:cs="Times New Roman"/>
      <w:b/>
      <w:bCs/>
      <w:caps/>
      <w:sz w:val="28"/>
      <w:szCs w:val="28"/>
    </w:rPr>
  </w:style>
  <w:style w:type="character" w:customStyle="1" w:styleId="20">
    <w:name w:val="Заголовок 2 Знак"/>
    <w:basedOn w:val="a3"/>
    <w:link w:val="2"/>
    <w:rsid w:val="00964DC1"/>
    <w:rPr>
      <w:rFonts w:ascii="Times New Roman" w:eastAsia="Times New Roman" w:hAnsi="Times New Roman" w:cs="Times New Roman"/>
      <w:b/>
      <w:bCs/>
      <w:iCs/>
      <w:sz w:val="28"/>
      <w:szCs w:val="28"/>
    </w:rPr>
  </w:style>
  <w:style w:type="character" w:customStyle="1" w:styleId="30">
    <w:name w:val="Заголовок 3 Знак"/>
    <w:basedOn w:val="a3"/>
    <w:link w:val="3"/>
    <w:uiPriority w:val="9"/>
    <w:rsid w:val="00AD6C53"/>
    <w:rPr>
      <w:rFonts w:ascii="Times New Roman" w:eastAsia="Times New Roman" w:hAnsi="Times New Roman" w:cs="Times New Roman"/>
      <w:b/>
      <w:bCs/>
      <w:sz w:val="28"/>
      <w:szCs w:val="26"/>
    </w:rPr>
  </w:style>
  <w:style w:type="character" w:customStyle="1" w:styleId="40">
    <w:name w:val="Заголовок 4 Знак"/>
    <w:aliases w:val="Заголовок 4 Знак1 Знак"/>
    <w:basedOn w:val="a3"/>
    <w:link w:val="4"/>
    <w:rsid w:val="003F760E"/>
    <w:rPr>
      <w:rFonts w:ascii="Times New Roman" w:eastAsia="Times New Roman" w:hAnsi="Times New Roman" w:cs="Times New Roman"/>
      <w:b/>
      <w:bCs/>
      <w:sz w:val="28"/>
      <w:szCs w:val="28"/>
    </w:rPr>
  </w:style>
  <w:style w:type="character" w:customStyle="1" w:styleId="50">
    <w:name w:val="Заголовок 5 Знак"/>
    <w:basedOn w:val="a3"/>
    <w:link w:val="5"/>
    <w:rsid w:val="00A66592"/>
    <w:rPr>
      <w:rFonts w:ascii="Calibri" w:eastAsia="Times New Roman" w:hAnsi="Calibri" w:cs="Times New Roman"/>
      <w:b/>
      <w:bCs/>
      <w:i/>
      <w:iCs/>
      <w:sz w:val="26"/>
      <w:szCs w:val="26"/>
    </w:rPr>
  </w:style>
  <w:style w:type="character" w:customStyle="1" w:styleId="60">
    <w:name w:val="Заголовок 6 Знак"/>
    <w:basedOn w:val="a3"/>
    <w:link w:val="6"/>
    <w:rsid w:val="00A66592"/>
    <w:rPr>
      <w:rFonts w:ascii="Calibri" w:eastAsia="Times New Roman" w:hAnsi="Calibri" w:cs="Times New Roman"/>
      <w:b/>
      <w:bCs/>
    </w:rPr>
  </w:style>
  <w:style w:type="character" w:customStyle="1" w:styleId="70">
    <w:name w:val="Заголовок 7 Знак"/>
    <w:basedOn w:val="a3"/>
    <w:link w:val="7"/>
    <w:rsid w:val="00A66592"/>
    <w:rPr>
      <w:rFonts w:ascii="Calibri" w:eastAsia="Times New Roman" w:hAnsi="Calibri" w:cs="Times New Roman"/>
      <w:sz w:val="24"/>
      <w:szCs w:val="24"/>
    </w:rPr>
  </w:style>
  <w:style w:type="character" w:customStyle="1" w:styleId="80">
    <w:name w:val="Заголовок 8 Знак"/>
    <w:basedOn w:val="a3"/>
    <w:link w:val="8"/>
    <w:uiPriority w:val="9"/>
    <w:rsid w:val="00A66592"/>
    <w:rPr>
      <w:rFonts w:ascii="Calibri" w:eastAsia="Times New Roman" w:hAnsi="Calibri" w:cs="Times New Roman"/>
      <w:i/>
      <w:iCs/>
      <w:sz w:val="24"/>
      <w:szCs w:val="24"/>
    </w:rPr>
  </w:style>
  <w:style w:type="paragraph" w:styleId="a6">
    <w:name w:val="Plain Text"/>
    <w:basedOn w:val="a2"/>
    <w:link w:val="a7"/>
    <w:uiPriority w:val="99"/>
    <w:rsid w:val="00A66592"/>
    <w:pPr>
      <w:spacing w:after="0" w:line="240" w:lineRule="auto"/>
    </w:pPr>
    <w:rPr>
      <w:rFonts w:ascii="Courier New" w:hAnsi="Courier New" w:cs="Times New Roman"/>
      <w:sz w:val="20"/>
      <w:szCs w:val="20"/>
    </w:rPr>
  </w:style>
  <w:style w:type="character" w:customStyle="1" w:styleId="a7">
    <w:name w:val="Текст Знак"/>
    <w:basedOn w:val="a3"/>
    <w:link w:val="a6"/>
    <w:uiPriority w:val="99"/>
    <w:rsid w:val="00A66592"/>
    <w:rPr>
      <w:rFonts w:ascii="Courier New" w:eastAsia="Times New Roman" w:hAnsi="Courier New" w:cs="Times New Roman"/>
      <w:sz w:val="20"/>
      <w:szCs w:val="20"/>
    </w:rPr>
  </w:style>
  <w:style w:type="paragraph" w:styleId="a8">
    <w:name w:val="header"/>
    <w:basedOn w:val="a2"/>
    <w:link w:val="a9"/>
    <w:rsid w:val="00A66592"/>
    <w:pPr>
      <w:tabs>
        <w:tab w:val="center" w:pos="4677"/>
        <w:tab w:val="right" w:pos="9355"/>
      </w:tabs>
      <w:spacing w:after="0" w:line="240" w:lineRule="auto"/>
    </w:pPr>
    <w:rPr>
      <w:rFonts w:cs="Times New Roman"/>
      <w:sz w:val="20"/>
      <w:szCs w:val="20"/>
    </w:rPr>
  </w:style>
  <w:style w:type="character" w:customStyle="1" w:styleId="a9">
    <w:name w:val="Верхний колонтитул Знак"/>
    <w:basedOn w:val="a3"/>
    <w:link w:val="a8"/>
    <w:rsid w:val="00A66592"/>
    <w:rPr>
      <w:rFonts w:ascii="Calibri" w:eastAsia="Times New Roman" w:hAnsi="Calibri" w:cs="Times New Roman"/>
      <w:sz w:val="20"/>
      <w:szCs w:val="20"/>
    </w:rPr>
  </w:style>
  <w:style w:type="paragraph" w:styleId="aa">
    <w:name w:val="footer"/>
    <w:basedOn w:val="a2"/>
    <w:link w:val="ab"/>
    <w:rsid w:val="00E55CB4"/>
    <w:pPr>
      <w:tabs>
        <w:tab w:val="center" w:pos="4677"/>
        <w:tab w:val="right" w:pos="9355"/>
      </w:tabs>
      <w:spacing w:after="0" w:line="240" w:lineRule="auto"/>
      <w:jc w:val="right"/>
    </w:pPr>
    <w:rPr>
      <w:rFonts w:cs="Times New Roman"/>
      <w:color w:val="1F497D" w:themeColor="text2"/>
      <w:spacing w:val="60"/>
      <w:sz w:val="20"/>
      <w:szCs w:val="20"/>
    </w:rPr>
  </w:style>
  <w:style w:type="character" w:customStyle="1" w:styleId="ab">
    <w:name w:val="Нижний колонтитул Знак"/>
    <w:basedOn w:val="a3"/>
    <w:link w:val="aa"/>
    <w:rsid w:val="00E55CB4"/>
    <w:rPr>
      <w:rFonts w:ascii="Times New Roman" w:eastAsia="Times New Roman" w:hAnsi="Times New Roman" w:cs="Times New Roman"/>
      <w:color w:val="1F497D" w:themeColor="text2"/>
      <w:spacing w:val="60"/>
      <w:sz w:val="20"/>
      <w:szCs w:val="20"/>
    </w:rPr>
  </w:style>
  <w:style w:type="paragraph" w:styleId="ac">
    <w:name w:val="List Paragraph"/>
    <w:basedOn w:val="a2"/>
    <w:qFormat/>
    <w:rsid w:val="00A66592"/>
    <w:pPr>
      <w:ind w:left="720"/>
    </w:pPr>
  </w:style>
  <w:style w:type="paragraph" w:styleId="ad">
    <w:name w:val="Normal (Web)"/>
    <w:basedOn w:val="a2"/>
    <w:uiPriority w:val="99"/>
    <w:rsid w:val="00A66592"/>
    <w:pPr>
      <w:spacing w:after="0" w:line="360" w:lineRule="auto"/>
      <w:ind w:left="1080" w:firstLine="709"/>
      <w:jc w:val="both"/>
    </w:pPr>
    <w:rPr>
      <w:rFonts w:cs="Times New Roman"/>
      <w:spacing w:val="-5"/>
      <w:szCs w:val="28"/>
    </w:rPr>
  </w:style>
  <w:style w:type="paragraph" w:styleId="21">
    <w:name w:val="Body Text Indent 2"/>
    <w:basedOn w:val="a2"/>
    <w:link w:val="22"/>
    <w:rsid w:val="00A66592"/>
    <w:pPr>
      <w:spacing w:after="0" w:line="240" w:lineRule="auto"/>
      <w:ind w:firstLine="708"/>
    </w:pPr>
    <w:rPr>
      <w:rFonts w:cs="Times New Roman"/>
      <w:sz w:val="24"/>
      <w:szCs w:val="24"/>
      <w:lang w:eastAsia="ru-RU"/>
    </w:rPr>
  </w:style>
  <w:style w:type="character" w:customStyle="1" w:styleId="22">
    <w:name w:val="Основной текст с отступом 2 Знак"/>
    <w:basedOn w:val="a3"/>
    <w:link w:val="21"/>
    <w:rsid w:val="00A66592"/>
    <w:rPr>
      <w:rFonts w:ascii="Times New Roman" w:eastAsia="Times New Roman" w:hAnsi="Times New Roman" w:cs="Times New Roman"/>
      <w:sz w:val="24"/>
      <w:szCs w:val="24"/>
      <w:lang w:eastAsia="ru-RU"/>
    </w:rPr>
  </w:style>
  <w:style w:type="table" w:styleId="ae">
    <w:name w:val="Table Grid"/>
    <w:basedOn w:val="a4"/>
    <w:rsid w:val="00A66592"/>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
    <w:name w:val="Мария"/>
    <w:basedOn w:val="a2"/>
    <w:rsid w:val="00A66592"/>
    <w:pPr>
      <w:spacing w:before="240" w:after="120" w:line="240" w:lineRule="auto"/>
      <w:ind w:firstLine="709"/>
      <w:jc w:val="both"/>
    </w:pPr>
    <w:rPr>
      <w:rFonts w:cs="Times New Roman"/>
      <w:sz w:val="26"/>
      <w:szCs w:val="26"/>
      <w:lang w:eastAsia="ru-RU"/>
    </w:rPr>
  </w:style>
  <w:style w:type="character" w:customStyle="1" w:styleId="23">
    <w:name w:val="Основной текст 2 Знак"/>
    <w:basedOn w:val="a3"/>
    <w:link w:val="24"/>
    <w:uiPriority w:val="99"/>
    <w:semiHidden/>
    <w:rsid w:val="00A66592"/>
    <w:rPr>
      <w:rFonts w:ascii="Calibri" w:eastAsia="Times New Roman" w:hAnsi="Calibri" w:cs="Times New Roman"/>
      <w:sz w:val="20"/>
      <w:szCs w:val="20"/>
    </w:rPr>
  </w:style>
  <w:style w:type="paragraph" w:styleId="24">
    <w:name w:val="Body Text 2"/>
    <w:basedOn w:val="a2"/>
    <w:link w:val="23"/>
    <w:unhideWhenUsed/>
    <w:rsid w:val="00A66592"/>
    <w:pPr>
      <w:spacing w:after="120" w:line="480" w:lineRule="auto"/>
    </w:pPr>
    <w:rPr>
      <w:rFonts w:cs="Times New Roman"/>
      <w:sz w:val="20"/>
      <w:szCs w:val="20"/>
    </w:rPr>
  </w:style>
  <w:style w:type="paragraph" w:customStyle="1" w:styleId="a0">
    <w:name w:val="Первый уровень"/>
    <w:basedOn w:val="ac"/>
    <w:next w:val="a2"/>
    <w:qFormat/>
    <w:rsid w:val="00E81540"/>
    <w:pPr>
      <w:pageBreakBefore/>
      <w:numPr>
        <w:numId w:val="6"/>
      </w:numPr>
      <w:spacing w:after="240" w:line="312" w:lineRule="auto"/>
      <w:ind w:left="1094" w:hanging="357"/>
    </w:pPr>
    <w:rPr>
      <w:rFonts w:cs="Times New Roman"/>
      <w:b/>
      <w:caps/>
    </w:rPr>
  </w:style>
  <w:style w:type="paragraph" w:customStyle="1" w:styleId="af0">
    <w:name w:val="Второй уровень"/>
    <w:basedOn w:val="ac"/>
    <w:qFormat/>
    <w:rsid w:val="00A66592"/>
    <w:pPr>
      <w:spacing w:before="120" w:after="120" w:line="312" w:lineRule="auto"/>
      <w:ind w:left="792" w:hanging="432"/>
      <w:jc w:val="center"/>
    </w:pPr>
    <w:rPr>
      <w:rFonts w:cs="Times New Roman"/>
      <w:b/>
    </w:rPr>
  </w:style>
  <w:style w:type="paragraph" w:styleId="af1">
    <w:name w:val="Balloon Text"/>
    <w:basedOn w:val="a2"/>
    <w:link w:val="af2"/>
    <w:semiHidden/>
    <w:unhideWhenUsed/>
    <w:rsid w:val="00A66592"/>
    <w:pPr>
      <w:spacing w:after="0" w:line="240" w:lineRule="auto"/>
    </w:pPr>
    <w:rPr>
      <w:rFonts w:ascii="Tahoma" w:hAnsi="Tahoma" w:cs="Times New Roman"/>
      <w:sz w:val="16"/>
      <w:szCs w:val="16"/>
    </w:rPr>
  </w:style>
  <w:style w:type="character" w:customStyle="1" w:styleId="af2">
    <w:name w:val="Текст выноски Знак"/>
    <w:basedOn w:val="a3"/>
    <w:link w:val="af1"/>
    <w:semiHidden/>
    <w:rsid w:val="00A66592"/>
    <w:rPr>
      <w:rFonts w:ascii="Tahoma" w:eastAsia="Times New Roman" w:hAnsi="Tahoma" w:cs="Times New Roman"/>
      <w:sz w:val="16"/>
      <w:szCs w:val="16"/>
    </w:rPr>
  </w:style>
  <w:style w:type="paragraph" w:styleId="af3">
    <w:name w:val="caption"/>
    <w:basedOn w:val="a2"/>
    <w:next w:val="a2"/>
    <w:link w:val="af4"/>
    <w:unhideWhenUsed/>
    <w:qFormat/>
    <w:rsid w:val="00A66592"/>
    <w:rPr>
      <w:rFonts w:cs="Times New Roman"/>
      <w:b/>
      <w:bCs/>
      <w:sz w:val="20"/>
      <w:szCs w:val="20"/>
    </w:rPr>
  </w:style>
  <w:style w:type="character" w:customStyle="1" w:styleId="af4">
    <w:name w:val="Название объекта Знак"/>
    <w:link w:val="af3"/>
    <w:rsid w:val="00A66592"/>
    <w:rPr>
      <w:rFonts w:ascii="Calibri" w:eastAsia="Times New Roman" w:hAnsi="Calibri" w:cs="Times New Roman"/>
      <w:b/>
      <w:bCs/>
      <w:sz w:val="20"/>
      <w:szCs w:val="20"/>
    </w:rPr>
  </w:style>
  <w:style w:type="paragraph" w:customStyle="1" w:styleId="ConsPlusNormal">
    <w:name w:val="ConsPlusNormal"/>
    <w:link w:val="ConsPlusNormal0"/>
    <w:rsid w:val="00A665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6659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harChar">
    <w:name w:val="Char Char Знак Знак Знак"/>
    <w:basedOn w:val="a2"/>
    <w:rsid w:val="00A66592"/>
    <w:pPr>
      <w:spacing w:after="160" w:line="240" w:lineRule="exact"/>
    </w:pPr>
    <w:rPr>
      <w:rFonts w:ascii="Tahoma" w:hAnsi="Tahoma" w:cs="Times New Roman"/>
      <w:sz w:val="20"/>
      <w:szCs w:val="20"/>
      <w:lang w:val="en-US"/>
    </w:rPr>
  </w:style>
  <w:style w:type="paragraph" w:customStyle="1" w:styleId="Style4">
    <w:name w:val="Style4"/>
    <w:basedOn w:val="a2"/>
    <w:uiPriority w:val="99"/>
    <w:rsid w:val="00A66592"/>
    <w:pPr>
      <w:widowControl w:val="0"/>
      <w:autoSpaceDE w:val="0"/>
      <w:autoSpaceDN w:val="0"/>
      <w:adjustRightInd w:val="0"/>
      <w:spacing w:after="0" w:line="274" w:lineRule="exact"/>
      <w:ind w:firstLine="720"/>
      <w:jc w:val="both"/>
    </w:pPr>
    <w:rPr>
      <w:rFonts w:ascii="Arial" w:hAnsi="Arial" w:cs="Arial"/>
      <w:sz w:val="24"/>
      <w:szCs w:val="24"/>
      <w:lang w:eastAsia="ru-RU"/>
    </w:rPr>
  </w:style>
  <w:style w:type="character" w:customStyle="1" w:styleId="FontStyle28">
    <w:name w:val="Font Style28"/>
    <w:uiPriority w:val="99"/>
    <w:rsid w:val="00A66592"/>
    <w:rPr>
      <w:rFonts w:ascii="Arial" w:hAnsi="Arial" w:cs="Arial"/>
      <w:sz w:val="24"/>
      <w:szCs w:val="24"/>
    </w:rPr>
  </w:style>
  <w:style w:type="character" w:customStyle="1" w:styleId="FontStyle33">
    <w:name w:val="Font Style33"/>
    <w:uiPriority w:val="99"/>
    <w:rsid w:val="00A66592"/>
    <w:rPr>
      <w:rFonts w:ascii="Arial Narrow" w:hAnsi="Arial Narrow" w:cs="Arial Narrow"/>
      <w:sz w:val="24"/>
      <w:szCs w:val="24"/>
    </w:rPr>
  </w:style>
  <w:style w:type="paragraph" w:styleId="af5">
    <w:name w:val="Title"/>
    <w:basedOn w:val="a2"/>
    <w:link w:val="af6"/>
    <w:qFormat/>
    <w:rsid w:val="00A66592"/>
    <w:pPr>
      <w:spacing w:after="0" w:line="360" w:lineRule="auto"/>
      <w:ind w:firstLine="709"/>
      <w:jc w:val="center"/>
    </w:pPr>
    <w:rPr>
      <w:rFonts w:cs="Times New Roman"/>
      <w:b/>
      <w:bCs/>
      <w:szCs w:val="28"/>
    </w:rPr>
  </w:style>
  <w:style w:type="character" w:customStyle="1" w:styleId="af6">
    <w:name w:val="Название Знак"/>
    <w:basedOn w:val="a3"/>
    <w:link w:val="af5"/>
    <w:uiPriority w:val="10"/>
    <w:rsid w:val="00A66592"/>
    <w:rPr>
      <w:rFonts w:ascii="Times New Roman" w:eastAsia="Times New Roman" w:hAnsi="Times New Roman" w:cs="Times New Roman"/>
      <w:b/>
      <w:bCs/>
      <w:sz w:val="28"/>
      <w:szCs w:val="28"/>
    </w:rPr>
  </w:style>
  <w:style w:type="paragraph" w:styleId="af7">
    <w:name w:val="Body Text"/>
    <w:aliases w:val="Знак1 Знак,text,Body Text2, Знак1 Знак"/>
    <w:basedOn w:val="a2"/>
    <w:link w:val="af8"/>
    <w:unhideWhenUsed/>
    <w:rsid w:val="00A66592"/>
    <w:pPr>
      <w:spacing w:after="120"/>
    </w:pPr>
    <w:rPr>
      <w:rFonts w:cs="Times New Roman"/>
    </w:rPr>
  </w:style>
  <w:style w:type="character" w:customStyle="1" w:styleId="af8">
    <w:name w:val="Основной текст Знак"/>
    <w:aliases w:val="Знак1 Знак Знак,text Знак,Body Text2 Знак, Знак1 Знак Знак"/>
    <w:basedOn w:val="a3"/>
    <w:link w:val="af7"/>
    <w:rsid w:val="00A66592"/>
    <w:rPr>
      <w:rFonts w:ascii="Calibri" w:eastAsia="Times New Roman" w:hAnsi="Calibri" w:cs="Times New Roman"/>
    </w:rPr>
  </w:style>
  <w:style w:type="paragraph" w:styleId="a">
    <w:name w:val="List Bullet"/>
    <w:basedOn w:val="a2"/>
    <w:rsid w:val="00A66592"/>
    <w:pPr>
      <w:widowControl w:val="0"/>
      <w:numPr>
        <w:numId w:val="2"/>
      </w:numPr>
      <w:tabs>
        <w:tab w:val="left" w:pos="357"/>
      </w:tabs>
      <w:autoSpaceDE w:val="0"/>
      <w:autoSpaceDN w:val="0"/>
      <w:adjustRightInd w:val="0"/>
      <w:spacing w:before="120" w:after="0" w:line="240" w:lineRule="auto"/>
      <w:jc w:val="both"/>
    </w:pPr>
    <w:rPr>
      <w:rFonts w:cs="Times New Roman"/>
      <w:sz w:val="26"/>
      <w:szCs w:val="20"/>
      <w:lang w:eastAsia="ru-RU"/>
    </w:rPr>
  </w:style>
  <w:style w:type="paragraph" w:styleId="af9">
    <w:name w:val="Body Text Indent"/>
    <w:basedOn w:val="a2"/>
    <w:link w:val="afa"/>
    <w:rsid w:val="00A66592"/>
    <w:pPr>
      <w:spacing w:after="120" w:line="240" w:lineRule="auto"/>
      <w:ind w:left="283"/>
    </w:pPr>
    <w:rPr>
      <w:rFonts w:cs="Times New Roman"/>
      <w:sz w:val="24"/>
      <w:szCs w:val="24"/>
    </w:rPr>
  </w:style>
  <w:style w:type="character" w:customStyle="1" w:styleId="afa">
    <w:name w:val="Основной текст с отступом Знак"/>
    <w:basedOn w:val="a3"/>
    <w:link w:val="af9"/>
    <w:rsid w:val="00A66592"/>
    <w:rPr>
      <w:rFonts w:ascii="Times New Roman" w:eastAsia="Times New Roman" w:hAnsi="Times New Roman" w:cs="Times New Roman"/>
      <w:sz w:val="24"/>
      <w:szCs w:val="24"/>
    </w:rPr>
  </w:style>
  <w:style w:type="paragraph" w:customStyle="1" w:styleId="S">
    <w:name w:val="S_Обычный"/>
    <w:basedOn w:val="a2"/>
    <w:link w:val="S0"/>
    <w:autoRedefine/>
    <w:rsid w:val="00212F88"/>
    <w:pPr>
      <w:suppressAutoHyphens/>
      <w:spacing w:after="0"/>
      <w:ind w:firstLine="709"/>
      <w:jc w:val="both"/>
    </w:pPr>
    <w:rPr>
      <w:rFonts w:eastAsia="MS Mincho" w:cs="Times New Roman"/>
      <w:bCs/>
      <w:color w:val="000000"/>
      <w:spacing w:val="-5"/>
      <w:szCs w:val="28"/>
      <w:lang w:eastAsia="ar-SA"/>
    </w:rPr>
  </w:style>
  <w:style w:type="character" w:customStyle="1" w:styleId="S0">
    <w:name w:val="S_Обычный Знак"/>
    <w:link w:val="S"/>
    <w:rsid w:val="00212F88"/>
    <w:rPr>
      <w:rFonts w:ascii="Times New Roman" w:eastAsia="MS Mincho" w:hAnsi="Times New Roman" w:cs="Times New Roman"/>
      <w:bCs/>
      <w:color w:val="000000"/>
      <w:spacing w:val="-5"/>
      <w:sz w:val="28"/>
      <w:szCs w:val="28"/>
      <w:lang w:eastAsia="ar-SA"/>
    </w:rPr>
  </w:style>
  <w:style w:type="character" w:customStyle="1" w:styleId="S1">
    <w:name w:val="S_Маркированный Знак1"/>
    <w:link w:val="S2"/>
    <w:locked/>
    <w:rsid w:val="00A66592"/>
    <w:rPr>
      <w:rFonts w:ascii="Times New Roman" w:hAnsi="Times New Roman" w:cs="Times New Roman"/>
      <w:sz w:val="24"/>
      <w:szCs w:val="24"/>
    </w:rPr>
  </w:style>
  <w:style w:type="paragraph" w:customStyle="1" w:styleId="S2">
    <w:name w:val="S_Маркированный"/>
    <w:basedOn w:val="a"/>
    <w:link w:val="S1"/>
    <w:autoRedefine/>
    <w:rsid w:val="00A66592"/>
    <w:pPr>
      <w:widowControl/>
      <w:numPr>
        <w:numId w:val="0"/>
      </w:numPr>
      <w:spacing w:before="0" w:line="360" w:lineRule="auto"/>
      <w:ind w:firstLine="709"/>
    </w:pPr>
    <w:rPr>
      <w:rFonts w:eastAsiaTheme="minorHAnsi"/>
      <w:sz w:val="24"/>
      <w:szCs w:val="24"/>
      <w:lang w:eastAsia="en-US"/>
    </w:rPr>
  </w:style>
  <w:style w:type="paragraph" w:styleId="HTML">
    <w:name w:val="HTML Preformatted"/>
    <w:basedOn w:val="a2"/>
    <w:link w:val="HTML0"/>
    <w:unhideWhenUsed/>
    <w:rsid w:val="00A6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0">
    <w:name w:val="Стандартный HTML Знак"/>
    <w:basedOn w:val="a3"/>
    <w:link w:val="HTML"/>
    <w:rsid w:val="00A66592"/>
    <w:rPr>
      <w:rFonts w:ascii="Courier New" w:eastAsia="Times New Roman" w:hAnsi="Courier New" w:cs="Times New Roman"/>
      <w:sz w:val="20"/>
      <w:szCs w:val="20"/>
    </w:rPr>
  </w:style>
  <w:style w:type="paragraph" w:customStyle="1" w:styleId="western">
    <w:name w:val="western"/>
    <w:basedOn w:val="a2"/>
    <w:rsid w:val="00A66592"/>
    <w:pPr>
      <w:spacing w:before="100" w:beforeAutospacing="1" w:after="115"/>
    </w:pPr>
    <w:rPr>
      <w:rFonts w:cs="Times New Roman"/>
      <w:color w:val="000000"/>
      <w:lang w:eastAsia="ru-RU"/>
    </w:rPr>
  </w:style>
  <w:style w:type="paragraph" w:customStyle="1" w:styleId="afb">
    <w:name w:val="Знак"/>
    <w:basedOn w:val="a2"/>
    <w:rsid w:val="00A66592"/>
    <w:pPr>
      <w:spacing w:after="160" w:line="240" w:lineRule="exact"/>
    </w:pPr>
    <w:rPr>
      <w:rFonts w:ascii="Verdana" w:hAnsi="Verdana" w:cs="Verdana"/>
      <w:sz w:val="20"/>
      <w:szCs w:val="20"/>
      <w:lang w:val="en-US"/>
    </w:rPr>
  </w:style>
  <w:style w:type="paragraph" w:customStyle="1" w:styleId="12">
    <w:name w:val="Маркированный список1 Знак Знак"/>
    <w:basedOn w:val="afc"/>
    <w:rsid w:val="00A66592"/>
    <w:pPr>
      <w:tabs>
        <w:tab w:val="num" w:pos="1427"/>
      </w:tabs>
      <w:ind w:left="1427" w:hanging="576"/>
    </w:pPr>
    <w:rPr>
      <w:rFonts w:eastAsia="Calibri" w:cs="Times New Roman"/>
    </w:rPr>
  </w:style>
  <w:style w:type="paragraph" w:styleId="afc">
    <w:name w:val="List"/>
    <w:basedOn w:val="a2"/>
    <w:unhideWhenUsed/>
    <w:rsid w:val="00A66592"/>
    <w:pPr>
      <w:ind w:left="283" w:hanging="283"/>
      <w:contextualSpacing/>
    </w:pPr>
  </w:style>
  <w:style w:type="character" w:customStyle="1" w:styleId="afd">
    <w:name w:val="Текст примечания Знак"/>
    <w:basedOn w:val="a3"/>
    <w:link w:val="afe"/>
    <w:semiHidden/>
    <w:rsid w:val="00A66592"/>
    <w:rPr>
      <w:rFonts w:ascii="Calibri" w:eastAsia="Times New Roman" w:hAnsi="Calibri" w:cs="Times New Roman"/>
      <w:sz w:val="20"/>
      <w:szCs w:val="20"/>
    </w:rPr>
  </w:style>
  <w:style w:type="paragraph" w:styleId="afe">
    <w:name w:val="annotation text"/>
    <w:basedOn w:val="a2"/>
    <w:link w:val="afd"/>
    <w:semiHidden/>
    <w:unhideWhenUsed/>
    <w:rsid w:val="00A66592"/>
    <w:rPr>
      <w:rFonts w:cs="Times New Roman"/>
      <w:sz w:val="20"/>
      <w:szCs w:val="20"/>
    </w:rPr>
  </w:style>
  <w:style w:type="character" w:customStyle="1" w:styleId="aff">
    <w:name w:val="Тема примечания Знак"/>
    <w:basedOn w:val="afd"/>
    <w:link w:val="aff0"/>
    <w:uiPriority w:val="99"/>
    <w:semiHidden/>
    <w:rsid w:val="00A66592"/>
    <w:rPr>
      <w:rFonts w:ascii="Calibri" w:eastAsia="Times New Roman" w:hAnsi="Calibri" w:cs="Times New Roman"/>
      <w:b/>
      <w:bCs/>
      <w:sz w:val="20"/>
      <w:szCs w:val="20"/>
    </w:rPr>
  </w:style>
  <w:style w:type="paragraph" w:styleId="aff0">
    <w:name w:val="annotation subject"/>
    <w:basedOn w:val="afe"/>
    <w:next w:val="afe"/>
    <w:link w:val="aff"/>
    <w:uiPriority w:val="99"/>
    <w:semiHidden/>
    <w:unhideWhenUsed/>
    <w:rsid w:val="00A66592"/>
    <w:rPr>
      <w:b/>
      <w:bCs/>
    </w:rPr>
  </w:style>
  <w:style w:type="paragraph" w:styleId="aff1">
    <w:name w:val="No Spacing"/>
    <w:link w:val="aff2"/>
    <w:qFormat/>
    <w:rsid w:val="00A66592"/>
    <w:pPr>
      <w:suppressAutoHyphens/>
      <w:spacing w:after="0" w:line="240" w:lineRule="auto"/>
      <w:jc w:val="both"/>
    </w:pPr>
    <w:rPr>
      <w:rFonts w:ascii="Calibri" w:eastAsia="Arial" w:hAnsi="Calibri" w:cs="Times New Roman"/>
      <w:lang w:eastAsia="ar-SA"/>
    </w:rPr>
  </w:style>
  <w:style w:type="paragraph" w:customStyle="1" w:styleId="Standard">
    <w:name w:val="Standard"/>
    <w:rsid w:val="00A66592"/>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13">
    <w:name w:val="Основной текст1"/>
    <w:basedOn w:val="Standard"/>
    <w:rsid w:val="00A66592"/>
    <w:pPr>
      <w:shd w:val="clear" w:color="auto" w:fill="FFFFFF"/>
      <w:spacing w:before="240" w:after="60" w:line="283" w:lineRule="exact"/>
      <w:ind w:hanging="360"/>
    </w:pPr>
    <w:rPr>
      <w:rFonts w:eastAsia="Times New Roman" w:cs="Times New Roman"/>
      <w:sz w:val="23"/>
      <w:szCs w:val="23"/>
    </w:rPr>
  </w:style>
  <w:style w:type="character" w:styleId="aff3">
    <w:name w:val="Hyperlink"/>
    <w:uiPriority w:val="99"/>
    <w:unhideWhenUsed/>
    <w:rsid w:val="00A66592"/>
    <w:rPr>
      <w:color w:val="0000FF"/>
      <w:u w:val="single"/>
    </w:rPr>
  </w:style>
  <w:style w:type="paragraph" w:styleId="14">
    <w:name w:val="toc 1"/>
    <w:basedOn w:val="a2"/>
    <w:next w:val="a2"/>
    <w:autoRedefine/>
    <w:uiPriority w:val="39"/>
    <w:unhideWhenUsed/>
    <w:rsid w:val="006C70DC"/>
    <w:pPr>
      <w:tabs>
        <w:tab w:val="left" w:pos="440"/>
        <w:tab w:val="left" w:pos="1100"/>
        <w:tab w:val="right" w:leader="dot" w:pos="9781"/>
      </w:tabs>
      <w:spacing w:after="0" w:line="240" w:lineRule="auto"/>
      <w:ind w:right="-2"/>
      <w:jc w:val="both"/>
    </w:pPr>
    <w:rPr>
      <w:rFonts w:cs="Times New Roman"/>
      <w:bCs/>
      <w:szCs w:val="28"/>
    </w:rPr>
  </w:style>
  <w:style w:type="paragraph" w:styleId="25">
    <w:name w:val="toc 2"/>
    <w:basedOn w:val="a2"/>
    <w:next w:val="a2"/>
    <w:autoRedefine/>
    <w:uiPriority w:val="39"/>
    <w:unhideWhenUsed/>
    <w:rsid w:val="003659F9"/>
    <w:pPr>
      <w:tabs>
        <w:tab w:val="right" w:leader="dot" w:pos="9781"/>
      </w:tabs>
      <w:spacing w:after="0"/>
      <w:ind w:left="284" w:right="141"/>
      <w:jc w:val="both"/>
    </w:pPr>
    <w:rPr>
      <w:rFonts w:cs="Times New Roman"/>
      <w:iCs/>
      <w:noProof/>
      <w:szCs w:val="28"/>
    </w:rPr>
  </w:style>
  <w:style w:type="paragraph" w:styleId="31">
    <w:name w:val="toc 3"/>
    <w:basedOn w:val="a2"/>
    <w:next w:val="a2"/>
    <w:autoRedefine/>
    <w:uiPriority w:val="39"/>
    <w:unhideWhenUsed/>
    <w:rsid w:val="00A66592"/>
    <w:pPr>
      <w:tabs>
        <w:tab w:val="right" w:leader="dot" w:pos="9062"/>
      </w:tabs>
      <w:spacing w:after="0"/>
      <w:ind w:left="284"/>
    </w:pPr>
    <w:rPr>
      <w:i/>
      <w:noProof/>
    </w:rPr>
  </w:style>
  <w:style w:type="paragraph" w:customStyle="1" w:styleId="aff4">
    <w:name w:val="Заголовок"/>
    <w:basedOn w:val="a2"/>
    <w:next w:val="af7"/>
    <w:rsid w:val="00A66592"/>
    <w:pPr>
      <w:keepNext/>
      <w:suppressAutoHyphens/>
      <w:spacing w:before="240" w:after="60" w:line="240" w:lineRule="auto"/>
      <w:jc w:val="center"/>
    </w:pPr>
    <w:rPr>
      <w:rFonts w:ascii="Cambria" w:eastAsia="Lucida Sans Unicode" w:hAnsi="Cambria" w:cs="Mangal"/>
      <w:b/>
      <w:bCs/>
      <w:kern w:val="1"/>
      <w:sz w:val="32"/>
      <w:szCs w:val="32"/>
      <w:lang w:val="en-US" w:bidi="en-US"/>
    </w:rPr>
  </w:style>
  <w:style w:type="paragraph" w:customStyle="1" w:styleId="15">
    <w:name w:val="Текст1"/>
    <w:basedOn w:val="a2"/>
    <w:rsid w:val="00A66592"/>
    <w:pPr>
      <w:suppressAutoHyphens/>
      <w:spacing w:after="0" w:line="240" w:lineRule="auto"/>
    </w:pPr>
    <w:rPr>
      <w:rFonts w:ascii="Courier New" w:eastAsia="Lucida Sans Unicode" w:hAnsi="Courier New" w:cs="Courier New"/>
      <w:kern w:val="1"/>
      <w:sz w:val="20"/>
      <w:szCs w:val="20"/>
      <w:lang w:val="en-US" w:bidi="en-US"/>
    </w:rPr>
  </w:style>
  <w:style w:type="paragraph" w:customStyle="1" w:styleId="16">
    <w:name w:val="Обычный (веб)1"/>
    <w:basedOn w:val="a2"/>
    <w:rsid w:val="00A66592"/>
    <w:pPr>
      <w:suppressAutoHyphens/>
      <w:spacing w:after="0" w:line="360" w:lineRule="auto"/>
      <w:ind w:left="1080" w:firstLine="709"/>
      <w:jc w:val="both"/>
    </w:pPr>
    <w:rPr>
      <w:rFonts w:eastAsia="Lucida Sans Unicode"/>
      <w:spacing w:val="-5"/>
      <w:kern w:val="1"/>
      <w:szCs w:val="28"/>
      <w:lang w:val="en-US" w:bidi="en-US"/>
    </w:rPr>
  </w:style>
  <w:style w:type="paragraph" w:customStyle="1" w:styleId="17">
    <w:name w:val="Обычный1"/>
    <w:link w:val="Normal"/>
    <w:rsid w:val="00A66592"/>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7"/>
    <w:rsid w:val="00A66592"/>
    <w:rPr>
      <w:rFonts w:ascii="Times New Roman" w:eastAsia="Times New Roman" w:hAnsi="Times New Roman" w:cs="Times New Roman"/>
      <w:szCs w:val="20"/>
      <w:lang w:eastAsia="ru-RU"/>
    </w:rPr>
  </w:style>
  <w:style w:type="character" w:customStyle="1" w:styleId="aff5">
    <w:name w:val="Схема документа Знак"/>
    <w:basedOn w:val="a3"/>
    <w:link w:val="aff6"/>
    <w:uiPriority w:val="99"/>
    <w:semiHidden/>
    <w:rsid w:val="00A66592"/>
    <w:rPr>
      <w:rFonts w:ascii="Tahoma" w:eastAsia="Times New Roman" w:hAnsi="Tahoma" w:cs="Times New Roman"/>
      <w:sz w:val="16"/>
      <w:szCs w:val="16"/>
    </w:rPr>
  </w:style>
  <w:style w:type="paragraph" w:styleId="aff6">
    <w:name w:val="Document Map"/>
    <w:basedOn w:val="a2"/>
    <w:link w:val="aff5"/>
    <w:uiPriority w:val="99"/>
    <w:semiHidden/>
    <w:unhideWhenUsed/>
    <w:rsid w:val="00A66592"/>
    <w:rPr>
      <w:rFonts w:ascii="Tahoma" w:hAnsi="Tahoma" w:cs="Times New Roman"/>
      <w:sz w:val="16"/>
      <w:szCs w:val="16"/>
    </w:rPr>
  </w:style>
  <w:style w:type="paragraph" w:customStyle="1" w:styleId="210">
    <w:name w:val="Основной текст с отступом 21"/>
    <w:basedOn w:val="a2"/>
    <w:rsid w:val="00A66592"/>
    <w:pPr>
      <w:spacing w:after="0" w:line="240" w:lineRule="auto"/>
      <w:ind w:firstLine="709"/>
      <w:jc w:val="both"/>
    </w:pPr>
    <w:rPr>
      <w:rFonts w:cs="Times New Roman"/>
      <w:sz w:val="26"/>
      <w:szCs w:val="20"/>
      <w:lang w:eastAsia="ru-RU"/>
    </w:rPr>
  </w:style>
  <w:style w:type="paragraph" w:customStyle="1" w:styleId="18">
    <w:name w:val="Абзац списка1"/>
    <w:basedOn w:val="a2"/>
    <w:rsid w:val="00A66592"/>
    <w:pPr>
      <w:suppressAutoHyphens/>
      <w:spacing w:after="0" w:line="240" w:lineRule="auto"/>
      <w:ind w:left="720"/>
    </w:pPr>
    <w:rPr>
      <w:rFonts w:cs="Times New Roman"/>
      <w:kern w:val="1"/>
      <w:sz w:val="24"/>
      <w:szCs w:val="24"/>
      <w:lang w:eastAsia="hi-IN" w:bidi="hi-IN"/>
    </w:rPr>
  </w:style>
  <w:style w:type="paragraph" w:customStyle="1" w:styleId="HTML1">
    <w:name w:val="Стандартный HTML1"/>
    <w:basedOn w:val="a2"/>
    <w:rsid w:val="00A6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hAnsi="Courier New" w:cs="Courier New"/>
      <w:kern w:val="1"/>
      <w:sz w:val="20"/>
      <w:szCs w:val="20"/>
      <w:lang w:eastAsia="hi-IN" w:bidi="hi-IN"/>
    </w:rPr>
  </w:style>
  <w:style w:type="paragraph" w:customStyle="1" w:styleId="aff7">
    <w:name w:val="Содержимое таблицы"/>
    <w:basedOn w:val="a2"/>
    <w:rsid w:val="00A66592"/>
    <w:pPr>
      <w:suppressLineNumbers/>
      <w:suppressAutoHyphens/>
      <w:spacing w:after="0" w:line="240" w:lineRule="auto"/>
    </w:pPr>
    <w:rPr>
      <w:rFonts w:cs="Times New Roman"/>
      <w:kern w:val="1"/>
      <w:sz w:val="24"/>
      <w:szCs w:val="24"/>
      <w:lang w:eastAsia="hi-IN" w:bidi="hi-IN"/>
    </w:rPr>
  </w:style>
  <w:style w:type="paragraph" w:styleId="aff8">
    <w:name w:val="Subtitle"/>
    <w:basedOn w:val="a2"/>
    <w:link w:val="aff9"/>
    <w:qFormat/>
    <w:rsid w:val="00A66592"/>
    <w:pPr>
      <w:spacing w:after="0" w:line="240" w:lineRule="auto"/>
      <w:jc w:val="center"/>
    </w:pPr>
    <w:rPr>
      <w:rFonts w:cs="Times New Roman"/>
      <w:b/>
      <w:sz w:val="24"/>
      <w:szCs w:val="20"/>
    </w:rPr>
  </w:style>
  <w:style w:type="character" w:customStyle="1" w:styleId="aff9">
    <w:name w:val="Подзаголовок Знак"/>
    <w:basedOn w:val="a3"/>
    <w:link w:val="aff8"/>
    <w:rsid w:val="00A66592"/>
    <w:rPr>
      <w:rFonts w:ascii="Times New Roman" w:eastAsia="Times New Roman" w:hAnsi="Times New Roman" w:cs="Times New Roman"/>
      <w:b/>
      <w:sz w:val="24"/>
      <w:szCs w:val="20"/>
    </w:rPr>
  </w:style>
  <w:style w:type="character" w:customStyle="1" w:styleId="32">
    <w:name w:val="Основной текст 3 Знак"/>
    <w:basedOn w:val="a3"/>
    <w:link w:val="33"/>
    <w:rsid w:val="00A66592"/>
    <w:rPr>
      <w:rFonts w:ascii="Calibri" w:eastAsia="Times New Roman" w:hAnsi="Calibri" w:cs="Times New Roman"/>
      <w:sz w:val="16"/>
      <w:szCs w:val="16"/>
    </w:rPr>
  </w:style>
  <w:style w:type="paragraph" w:styleId="33">
    <w:name w:val="Body Text 3"/>
    <w:basedOn w:val="a2"/>
    <w:link w:val="32"/>
    <w:unhideWhenUsed/>
    <w:rsid w:val="00A66592"/>
    <w:pPr>
      <w:spacing w:after="120"/>
    </w:pPr>
    <w:rPr>
      <w:rFonts w:cs="Times New Roman"/>
      <w:sz w:val="16"/>
      <w:szCs w:val="16"/>
    </w:rPr>
  </w:style>
  <w:style w:type="paragraph" w:customStyle="1" w:styleId="19">
    <w:name w:val="Название объекта1"/>
    <w:basedOn w:val="a2"/>
    <w:next w:val="a2"/>
    <w:rsid w:val="00A66592"/>
    <w:pPr>
      <w:suppressAutoHyphens/>
    </w:pPr>
    <w:rPr>
      <w:b/>
      <w:bCs/>
      <w:sz w:val="20"/>
      <w:szCs w:val="20"/>
      <w:lang w:eastAsia="ar-SA"/>
    </w:rPr>
  </w:style>
  <w:style w:type="paragraph" w:customStyle="1" w:styleId="1a">
    <w:name w:val="Маркированный список1"/>
    <w:basedOn w:val="a2"/>
    <w:rsid w:val="00A66592"/>
    <w:pPr>
      <w:widowControl w:val="0"/>
      <w:tabs>
        <w:tab w:val="left" w:pos="357"/>
      </w:tabs>
      <w:suppressAutoHyphens/>
      <w:autoSpaceDE w:val="0"/>
      <w:spacing w:before="120" w:after="0" w:line="240" w:lineRule="auto"/>
      <w:ind w:left="357" w:hanging="357"/>
      <w:jc w:val="both"/>
    </w:pPr>
    <w:rPr>
      <w:rFonts w:cs="Times New Roman"/>
      <w:sz w:val="26"/>
      <w:szCs w:val="20"/>
      <w:lang w:val="en-US" w:bidi="en-US"/>
    </w:rPr>
  </w:style>
  <w:style w:type="character" w:customStyle="1" w:styleId="ff2">
    <w:name w:val="ff2"/>
    <w:basedOn w:val="a3"/>
    <w:rsid w:val="00A66592"/>
  </w:style>
  <w:style w:type="character" w:customStyle="1" w:styleId="apple-converted-space">
    <w:name w:val="apple-converted-space"/>
    <w:basedOn w:val="a3"/>
    <w:rsid w:val="00A66592"/>
  </w:style>
  <w:style w:type="paragraph" w:customStyle="1" w:styleId="affa">
    <w:name w:val="???????"/>
    <w:rsid w:val="00A6659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40" w:lineRule="auto"/>
    </w:pPr>
    <w:rPr>
      <w:rFonts w:ascii="Mangal" w:eastAsia="Arial Unicode MS" w:hAnsi="Mangal" w:cs="Mangal"/>
      <w:b/>
      <w:bCs/>
      <w:color w:val="000000"/>
      <w:sz w:val="110"/>
      <w:szCs w:val="110"/>
      <w:lang w:eastAsia="ru-RU"/>
    </w:rPr>
  </w:style>
  <w:style w:type="paragraph" w:customStyle="1" w:styleId="110">
    <w:name w:val="Абзац списка11"/>
    <w:basedOn w:val="a2"/>
    <w:rsid w:val="00A66592"/>
    <w:pPr>
      <w:spacing w:after="0" w:line="240" w:lineRule="auto"/>
      <w:ind w:left="720"/>
    </w:pPr>
    <w:rPr>
      <w:rFonts w:eastAsia="Calibri"/>
      <w:sz w:val="20"/>
      <w:szCs w:val="20"/>
    </w:rPr>
  </w:style>
  <w:style w:type="paragraph" w:customStyle="1" w:styleId="S10">
    <w:name w:val="S_Заголовок 1"/>
    <w:basedOn w:val="a2"/>
    <w:rsid w:val="00A66592"/>
    <w:pPr>
      <w:tabs>
        <w:tab w:val="num" w:pos="360"/>
      </w:tabs>
      <w:spacing w:after="0" w:line="240" w:lineRule="auto"/>
      <w:ind w:left="360" w:hanging="360"/>
      <w:jc w:val="center"/>
    </w:pPr>
    <w:rPr>
      <w:rFonts w:cs="Times New Roman"/>
      <w:caps/>
      <w:sz w:val="24"/>
      <w:szCs w:val="24"/>
      <w:lang w:eastAsia="ru-RU"/>
    </w:rPr>
  </w:style>
  <w:style w:type="paragraph" w:customStyle="1" w:styleId="S20">
    <w:name w:val="S_Заголовок 2"/>
    <w:basedOn w:val="2"/>
    <w:rsid w:val="00A66592"/>
    <w:pPr>
      <w:keepNext w:val="0"/>
      <w:tabs>
        <w:tab w:val="num" w:pos="1134"/>
      </w:tabs>
      <w:spacing w:before="0" w:after="0" w:line="360" w:lineRule="auto"/>
      <w:ind w:firstLine="720"/>
    </w:pPr>
    <w:rPr>
      <w:bCs w:val="0"/>
      <w:iCs w:val="0"/>
      <w:sz w:val="24"/>
      <w:szCs w:val="24"/>
      <w:lang w:eastAsia="ru-RU"/>
    </w:rPr>
  </w:style>
  <w:style w:type="paragraph" w:customStyle="1" w:styleId="S3">
    <w:name w:val="S_Заголовок 3"/>
    <w:basedOn w:val="3"/>
    <w:rsid w:val="00A66592"/>
    <w:pPr>
      <w:keepNext w:val="0"/>
      <w:tabs>
        <w:tab w:val="num" w:pos="1276"/>
      </w:tabs>
      <w:spacing w:before="0" w:after="0" w:line="360" w:lineRule="auto"/>
      <w:ind w:firstLine="720"/>
    </w:pPr>
    <w:rPr>
      <w:b w:val="0"/>
      <w:bCs w:val="0"/>
      <w:sz w:val="24"/>
      <w:szCs w:val="24"/>
      <w:u w:val="single"/>
      <w:lang w:eastAsia="ru-RU"/>
    </w:rPr>
  </w:style>
  <w:style w:type="paragraph" w:customStyle="1" w:styleId="S4">
    <w:name w:val="S_Заголовок 4"/>
    <w:basedOn w:val="4"/>
    <w:next w:val="af3"/>
    <w:link w:val="S40"/>
    <w:rsid w:val="00A66592"/>
    <w:pPr>
      <w:keepNext w:val="0"/>
      <w:tabs>
        <w:tab w:val="num" w:pos="2280"/>
      </w:tabs>
      <w:spacing w:before="0" w:after="0" w:line="360" w:lineRule="auto"/>
      <w:ind w:left="2280" w:hanging="720"/>
      <w:outlineLvl w:val="4"/>
    </w:pPr>
    <w:rPr>
      <w:b w:val="0"/>
      <w:bCs w:val="0"/>
      <w:i/>
      <w:sz w:val="24"/>
      <w:szCs w:val="24"/>
      <w:lang w:eastAsia="ru-RU"/>
    </w:rPr>
  </w:style>
  <w:style w:type="character" w:customStyle="1" w:styleId="S40">
    <w:name w:val="S_Заголовок 4 Знак"/>
    <w:basedOn w:val="40"/>
    <w:link w:val="S4"/>
    <w:rsid w:val="00A66592"/>
    <w:rPr>
      <w:rFonts w:ascii="Times New Roman" w:eastAsia="Times New Roman" w:hAnsi="Times New Roman" w:cs="Times New Roman"/>
      <w:b/>
      <w:bCs/>
      <w:i/>
      <w:sz w:val="24"/>
      <w:szCs w:val="24"/>
      <w:lang w:eastAsia="ru-RU"/>
    </w:rPr>
  </w:style>
  <w:style w:type="paragraph" w:customStyle="1" w:styleId="S5">
    <w:name w:val="S_Заголовок 5"/>
    <w:basedOn w:val="5"/>
    <w:rsid w:val="00A66592"/>
    <w:pPr>
      <w:tabs>
        <w:tab w:val="left" w:pos="1560"/>
      </w:tabs>
      <w:spacing w:before="0" w:after="0" w:line="360" w:lineRule="auto"/>
      <w:ind w:firstLine="709"/>
    </w:pPr>
    <w:rPr>
      <w:b w:val="0"/>
      <w:bCs w:val="0"/>
      <w:i w:val="0"/>
      <w:iCs w:val="0"/>
      <w:sz w:val="24"/>
      <w:szCs w:val="24"/>
      <w:lang w:eastAsia="ru-RU"/>
    </w:rPr>
  </w:style>
  <w:style w:type="paragraph" w:customStyle="1" w:styleId="affb">
    <w:name w:val="Знак Знак Знак Знак"/>
    <w:basedOn w:val="a2"/>
    <w:rsid w:val="008E7CCC"/>
    <w:pPr>
      <w:spacing w:after="160" w:line="240" w:lineRule="exact"/>
    </w:pPr>
    <w:rPr>
      <w:rFonts w:ascii="Verdana" w:hAnsi="Verdana" w:cs="Times New Roman"/>
      <w:sz w:val="20"/>
      <w:szCs w:val="20"/>
      <w:lang w:val="en-US"/>
    </w:rPr>
  </w:style>
  <w:style w:type="character" w:customStyle="1" w:styleId="0ptExact">
    <w:name w:val="Основной текст + Интервал 0 pt Exact"/>
    <w:basedOn w:val="a3"/>
    <w:uiPriority w:val="99"/>
    <w:rsid w:val="001163EF"/>
    <w:rPr>
      <w:rFonts w:ascii="Arial" w:hAnsi="Arial" w:cs="Arial"/>
      <w:sz w:val="17"/>
      <w:szCs w:val="17"/>
      <w:u w:val="none"/>
    </w:rPr>
  </w:style>
  <w:style w:type="paragraph" w:customStyle="1" w:styleId="26">
    <w:name w:val="Абзац списка2"/>
    <w:basedOn w:val="a2"/>
    <w:rsid w:val="0042106F"/>
    <w:pPr>
      <w:suppressAutoHyphens/>
      <w:spacing w:after="0" w:line="240" w:lineRule="auto"/>
      <w:ind w:left="720"/>
    </w:pPr>
    <w:rPr>
      <w:rFonts w:cs="Times New Roman"/>
      <w:kern w:val="1"/>
      <w:sz w:val="24"/>
      <w:szCs w:val="24"/>
      <w:lang w:eastAsia="hi-IN" w:bidi="hi-IN"/>
    </w:rPr>
  </w:style>
  <w:style w:type="numbering" w:customStyle="1" w:styleId="10">
    <w:name w:val="Стиль маркированный1"/>
    <w:rsid w:val="00C7494A"/>
    <w:pPr>
      <w:numPr>
        <w:numId w:val="4"/>
      </w:numPr>
    </w:pPr>
  </w:style>
  <w:style w:type="character" w:customStyle="1" w:styleId="1b">
    <w:name w:val="Основной текст Знак1"/>
    <w:basedOn w:val="a3"/>
    <w:uiPriority w:val="99"/>
    <w:rsid w:val="005246D8"/>
    <w:rPr>
      <w:rFonts w:ascii="Times New Roman" w:hAnsi="Times New Roman" w:cs="Times New Roman"/>
      <w:sz w:val="21"/>
      <w:szCs w:val="21"/>
      <w:u w:val="none"/>
    </w:rPr>
  </w:style>
  <w:style w:type="character" w:customStyle="1" w:styleId="Exact">
    <w:name w:val="Основной текст Exact"/>
    <w:basedOn w:val="a3"/>
    <w:uiPriority w:val="99"/>
    <w:rsid w:val="005246D8"/>
    <w:rPr>
      <w:rFonts w:ascii="Times New Roman" w:hAnsi="Times New Roman" w:cs="Times New Roman"/>
      <w:spacing w:val="3"/>
      <w:sz w:val="19"/>
      <w:szCs w:val="19"/>
      <w:u w:val="none"/>
    </w:rPr>
  </w:style>
  <w:style w:type="paragraph" w:customStyle="1" w:styleId="Default">
    <w:name w:val="Default"/>
    <w:rsid w:val="00C90BE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1">
    <w:name w:val="Текст маркированный"/>
    <w:basedOn w:val="a2"/>
    <w:qFormat/>
    <w:rsid w:val="001A1063"/>
    <w:pPr>
      <w:numPr>
        <w:numId w:val="5"/>
      </w:numPr>
      <w:spacing w:before="60" w:after="60" w:line="240" w:lineRule="auto"/>
      <w:jc w:val="both"/>
    </w:pPr>
    <w:rPr>
      <w:rFonts w:ascii="Verdana" w:hAnsi="Verdana" w:cs="Times New Roman"/>
      <w:sz w:val="24"/>
      <w:szCs w:val="24"/>
      <w:lang w:eastAsia="ru-RU"/>
    </w:rPr>
  </w:style>
  <w:style w:type="character" w:customStyle="1" w:styleId="affc">
    <w:name w:val="Основной текст + Курсив"/>
    <w:aliases w:val="Интервал 0 pt Exact8"/>
    <w:basedOn w:val="1b"/>
    <w:uiPriority w:val="99"/>
    <w:rsid w:val="00B31C8D"/>
    <w:rPr>
      <w:rFonts w:ascii="Arial" w:hAnsi="Arial" w:cs="Arial"/>
      <w:i/>
      <w:iCs/>
      <w:noProof/>
      <w:sz w:val="17"/>
      <w:szCs w:val="17"/>
      <w:u w:val="none"/>
    </w:rPr>
  </w:style>
  <w:style w:type="paragraph" w:customStyle="1" w:styleId="item">
    <w:name w:val="item"/>
    <w:basedOn w:val="a2"/>
    <w:rsid w:val="001E5359"/>
    <w:pPr>
      <w:spacing w:before="100" w:beforeAutospacing="1" w:after="100" w:afterAutospacing="1" w:line="240" w:lineRule="auto"/>
    </w:pPr>
    <w:rPr>
      <w:rFonts w:cs="Times New Roman"/>
      <w:sz w:val="24"/>
      <w:szCs w:val="24"/>
      <w:lang w:eastAsia="ru-RU"/>
    </w:rPr>
  </w:style>
  <w:style w:type="character" w:customStyle="1" w:styleId="affd">
    <w:name w:val="Цветовое выделение"/>
    <w:rsid w:val="001E5359"/>
    <w:rPr>
      <w:b/>
      <w:bCs/>
      <w:color w:val="000080"/>
    </w:rPr>
  </w:style>
  <w:style w:type="character" w:customStyle="1" w:styleId="affe">
    <w:name w:val="Гипертекстовая ссылка"/>
    <w:uiPriority w:val="99"/>
    <w:rsid w:val="001E5359"/>
    <w:rPr>
      <w:b/>
      <w:bCs/>
      <w:color w:val="008000"/>
    </w:rPr>
  </w:style>
  <w:style w:type="paragraph" w:styleId="af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f0"/>
    <w:rsid w:val="004205B8"/>
    <w:pPr>
      <w:widowControl w:val="0"/>
      <w:autoSpaceDE w:val="0"/>
      <w:autoSpaceDN w:val="0"/>
      <w:adjustRightInd w:val="0"/>
      <w:spacing w:after="0" w:line="240" w:lineRule="auto"/>
      <w:jc w:val="both"/>
    </w:pPr>
    <w:rPr>
      <w:rFonts w:cs="Times New Roman"/>
      <w:sz w:val="20"/>
      <w:szCs w:val="20"/>
      <w:lang w:eastAsia="ru-RU"/>
    </w:rPr>
  </w:style>
  <w:style w:type="character" w:customStyle="1" w:styleId="af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f"/>
    <w:rsid w:val="004205B8"/>
    <w:rPr>
      <w:rFonts w:ascii="Times New Roman" w:eastAsia="Times New Roman" w:hAnsi="Times New Roman" w:cs="Times New Roman"/>
      <w:sz w:val="20"/>
      <w:szCs w:val="20"/>
      <w:lang w:eastAsia="ru-RU"/>
    </w:rPr>
  </w:style>
  <w:style w:type="character" w:styleId="afff1">
    <w:name w:val="FollowedHyperlink"/>
    <w:basedOn w:val="a3"/>
    <w:uiPriority w:val="99"/>
    <w:unhideWhenUsed/>
    <w:rsid w:val="00601E8D"/>
    <w:rPr>
      <w:color w:val="800080" w:themeColor="followedHyperlink"/>
      <w:u w:val="single"/>
    </w:rPr>
  </w:style>
  <w:style w:type="character" w:styleId="afff2">
    <w:name w:val="annotation reference"/>
    <w:basedOn w:val="a3"/>
    <w:uiPriority w:val="99"/>
    <w:semiHidden/>
    <w:unhideWhenUsed/>
    <w:rsid w:val="003967A4"/>
    <w:rPr>
      <w:sz w:val="16"/>
      <w:szCs w:val="16"/>
    </w:rPr>
  </w:style>
  <w:style w:type="character" w:customStyle="1" w:styleId="1c">
    <w:name w:val="Верхний колонтитул Знак1"/>
    <w:uiPriority w:val="99"/>
    <w:locked/>
    <w:rsid w:val="00EF7E02"/>
    <w:rPr>
      <w:rFonts w:ascii="Times New Roman CYR" w:eastAsia="Times New Roman" w:hAnsi="Times New Roman CYR" w:cs="Times New Roman"/>
      <w:sz w:val="28"/>
      <w:szCs w:val="20"/>
    </w:rPr>
  </w:style>
  <w:style w:type="character" w:customStyle="1" w:styleId="datec">
    <w:name w:val="datec"/>
    <w:basedOn w:val="a3"/>
    <w:rsid w:val="00707426"/>
  </w:style>
  <w:style w:type="paragraph" w:customStyle="1" w:styleId="211">
    <w:name w:val="Основной текст 21"/>
    <w:basedOn w:val="a2"/>
    <w:rsid w:val="005502E2"/>
    <w:pPr>
      <w:overflowPunct w:val="0"/>
      <w:autoSpaceDE w:val="0"/>
      <w:autoSpaceDN w:val="0"/>
      <w:adjustRightInd w:val="0"/>
      <w:spacing w:after="0" w:line="240" w:lineRule="auto"/>
      <w:ind w:firstLine="720"/>
      <w:jc w:val="both"/>
      <w:textAlignment w:val="baseline"/>
    </w:pPr>
    <w:rPr>
      <w:rFonts w:cs="Times New Roman"/>
      <w:sz w:val="20"/>
      <w:szCs w:val="20"/>
      <w:lang w:eastAsia="ru-RU"/>
    </w:rPr>
  </w:style>
  <w:style w:type="character" w:styleId="afff3">
    <w:name w:val="Intense Emphasis"/>
    <w:basedOn w:val="a3"/>
    <w:uiPriority w:val="21"/>
    <w:qFormat/>
    <w:rsid w:val="004B2C60"/>
    <w:rPr>
      <w:i/>
      <w:iCs/>
      <w:color w:val="4F81BD" w:themeColor="accent1"/>
    </w:rPr>
  </w:style>
  <w:style w:type="character" w:customStyle="1" w:styleId="90">
    <w:name w:val="Заголовок 9 Знак"/>
    <w:basedOn w:val="a3"/>
    <w:link w:val="9"/>
    <w:rsid w:val="00731E31"/>
    <w:rPr>
      <w:rFonts w:ascii="Times New Roman" w:eastAsia="Times New Roman" w:hAnsi="Times New Roman" w:cs="Times New Roman"/>
      <w:b/>
      <w:bCs/>
      <w:color w:val="339966"/>
      <w:sz w:val="64"/>
      <w:szCs w:val="64"/>
      <w:lang w:eastAsia="ru-RU"/>
    </w:rPr>
  </w:style>
  <w:style w:type="paragraph" w:styleId="afff4">
    <w:name w:val="TOC Heading"/>
    <w:basedOn w:val="1"/>
    <w:next w:val="a2"/>
    <w:uiPriority w:val="39"/>
    <w:unhideWhenUsed/>
    <w:qFormat/>
    <w:rsid w:val="00731E31"/>
    <w:pPr>
      <w:numPr>
        <w:numId w:val="0"/>
      </w:numPr>
      <w:spacing w:before="480" w:beforeAutospacing="0" w:line="276" w:lineRule="auto"/>
      <w:outlineLvl w:val="9"/>
    </w:pPr>
    <w:rPr>
      <w:rFonts w:asciiTheme="majorHAnsi" w:eastAsiaTheme="majorEastAsia" w:hAnsiTheme="majorHAnsi" w:cstheme="majorBidi"/>
      <w:caps w:val="0"/>
      <w:color w:val="365F91" w:themeColor="accent1" w:themeShade="BF"/>
    </w:rPr>
  </w:style>
  <w:style w:type="paragraph" w:customStyle="1" w:styleId="27">
    <w:name w:val="Обычный2"/>
    <w:rsid w:val="00731E31"/>
    <w:pPr>
      <w:suppressAutoHyphens/>
      <w:snapToGrid w:val="0"/>
      <w:spacing w:after="0"/>
      <w:jc w:val="both"/>
    </w:pPr>
    <w:rPr>
      <w:rFonts w:ascii="Times New Roman" w:eastAsia="Arial" w:hAnsi="Times New Roman" w:cs="Calibri"/>
      <w:szCs w:val="20"/>
      <w:lang w:eastAsia="ar-SA"/>
    </w:rPr>
  </w:style>
  <w:style w:type="paragraph" w:customStyle="1" w:styleId="Normal10-02">
    <w:name w:val="Normal + 10 пт полужирный По центру Слева:  -02 см Справ..."/>
    <w:basedOn w:val="a2"/>
    <w:link w:val="Normal10-020"/>
    <w:rsid w:val="00731E31"/>
    <w:pPr>
      <w:widowControl w:val="0"/>
      <w:suppressAutoHyphens/>
      <w:autoSpaceDE w:val="0"/>
      <w:spacing w:after="0" w:line="240" w:lineRule="auto"/>
      <w:ind w:left="-113" w:right="-113"/>
      <w:jc w:val="center"/>
    </w:pPr>
    <w:rPr>
      <w:rFonts w:cs="Times New Roman"/>
      <w:b/>
      <w:bCs/>
      <w:sz w:val="20"/>
      <w:szCs w:val="20"/>
      <w:lang w:eastAsia="ar-SA"/>
    </w:rPr>
  </w:style>
  <w:style w:type="character" w:styleId="afff5">
    <w:name w:val="Emphasis"/>
    <w:basedOn w:val="a3"/>
    <w:uiPriority w:val="20"/>
    <w:qFormat/>
    <w:rsid w:val="00731E31"/>
    <w:rPr>
      <w:i/>
      <w:iCs/>
    </w:rPr>
  </w:style>
  <w:style w:type="character" w:customStyle="1" w:styleId="FontStyle13">
    <w:name w:val="Font Style13"/>
    <w:basedOn w:val="a3"/>
    <w:uiPriority w:val="99"/>
    <w:rsid w:val="00731E31"/>
    <w:rPr>
      <w:rFonts w:ascii="Arial" w:hAnsi="Arial" w:cs="Arial"/>
      <w:sz w:val="22"/>
      <w:szCs w:val="22"/>
    </w:rPr>
  </w:style>
  <w:style w:type="paragraph" w:customStyle="1" w:styleId="Style3">
    <w:name w:val="Style3"/>
    <w:basedOn w:val="a2"/>
    <w:uiPriority w:val="99"/>
    <w:rsid w:val="00731E31"/>
    <w:pPr>
      <w:widowControl w:val="0"/>
      <w:autoSpaceDE w:val="0"/>
      <w:autoSpaceDN w:val="0"/>
      <w:adjustRightInd w:val="0"/>
      <w:spacing w:after="0" w:line="240" w:lineRule="auto"/>
    </w:pPr>
    <w:rPr>
      <w:rFonts w:ascii="Arial" w:hAnsi="Arial" w:cs="Arial"/>
      <w:sz w:val="24"/>
      <w:szCs w:val="24"/>
      <w:lang w:eastAsia="ru-RU"/>
    </w:rPr>
  </w:style>
  <w:style w:type="paragraph" w:customStyle="1" w:styleId="Style8">
    <w:name w:val="Style8"/>
    <w:basedOn w:val="a2"/>
    <w:uiPriority w:val="99"/>
    <w:rsid w:val="00731E31"/>
    <w:pPr>
      <w:widowControl w:val="0"/>
      <w:autoSpaceDE w:val="0"/>
      <w:autoSpaceDN w:val="0"/>
      <w:adjustRightInd w:val="0"/>
      <w:spacing w:after="0" w:line="240" w:lineRule="exact"/>
      <w:ind w:firstLine="701"/>
    </w:pPr>
    <w:rPr>
      <w:rFonts w:ascii="Arial" w:hAnsi="Arial" w:cs="Arial"/>
      <w:sz w:val="24"/>
      <w:szCs w:val="24"/>
      <w:lang w:eastAsia="ru-RU"/>
    </w:rPr>
  </w:style>
  <w:style w:type="character" w:customStyle="1" w:styleId="FontStyle49">
    <w:name w:val="Font Style49"/>
    <w:basedOn w:val="a3"/>
    <w:uiPriority w:val="99"/>
    <w:rsid w:val="00731E31"/>
    <w:rPr>
      <w:rFonts w:ascii="Arial" w:hAnsi="Arial" w:cs="Arial"/>
      <w:b/>
      <w:bCs/>
      <w:sz w:val="22"/>
      <w:szCs w:val="22"/>
    </w:rPr>
  </w:style>
  <w:style w:type="character" w:customStyle="1" w:styleId="FontStyle50">
    <w:name w:val="Font Style50"/>
    <w:basedOn w:val="a3"/>
    <w:uiPriority w:val="99"/>
    <w:rsid w:val="00731E31"/>
    <w:rPr>
      <w:rFonts w:ascii="Arial" w:hAnsi="Arial" w:cs="Arial"/>
      <w:sz w:val="22"/>
      <w:szCs w:val="22"/>
    </w:rPr>
  </w:style>
  <w:style w:type="character" w:customStyle="1" w:styleId="FontStyle66">
    <w:name w:val="Font Style66"/>
    <w:basedOn w:val="a3"/>
    <w:uiPriority w:val="99"/>
    <w:rsid w:val="00731E31"/>
    <w:rPr>
      <w:rFonts w:ascii="Arial" w:hAnsi="Arial" w:cs="Arial"/>
      <w:i/>
      <w:iCs/>
      <w:sz w:val="22"/>
      <w:szCs w:val="22"/>
    </w:rPr>
  </w:style>
  <w:style w:type="character" w:customStyle="1" w:styleId="FontStyle71">
    <w:name w:val="Font Style71"/>
    <w:basedOn w:val="a3"/>
    <w:uiPriority w:val="99"/>
    <w:rsid w:val="00731E31"/>
    <w:rPr>
      <w:rFonts w:ascii="Arial" w:hAnsi="Arial" w:cs="Arial"/>
      <w:i/>
      <w:iCs/>
      <w:spacing w:val="-20"/>
      <w:sz w:val="24"/>
      <w:szCs w:val="24"/>
    </w:rPr>
  </w:style>
  <w:style w:type="character" w:customStyle="1" w:styleId="FontStyle72">
    <w:name w:val="Font Style72"/>
    <w:basedOn w:val="a3"/>
    <w:uiPriority w:val="99"/>
    <w:rsid w:val="00731E31"/>
    <w:rPr>
      <w:rFonts w:ascii="Arial" w:hAnsi="Arial" w:cs="Arial"/>
      <w:b/>
      <w:bCs/>
      <w:i/>
      <w:iCs/>
      <w:spacing w:val="-10"/>
      <w:sz w:val="22"/>
      <w:szCs w:val="22"/>
    </w:rPr>
  </w:style>
  <w:style w:type="paragraph" w:styleId="z-">
    <w:name w:val="HTML Top of Form"/>
    <w:basedOn w:val="a2"/>
    <w:next w:val="a2"/>
    <w:link w:val="z-0"/>
    <w:hidden/>
    <w:uiPriority w:val="99"/>
    <w:semiHidden/>
    <w:unhideWhenUsed/>
    <w:rsid w:val="00731E31"/>
    <w:pPr>
      <w:pBdr>
        <w:bottom w:val="single" w:sz="6" w:space="1" w:color="auto"/>
      </w:pBdr>
      <w:spacing w:after="0" w:line="240" w:lineRule="auto"/>
      <w:jc w:val="center"/>
    </w:pPr>
    <w:rPr>
      <w:rFonts w:ascii="Arial" w:hAnsi="Arial" w:cs="Arial"/>
      <w:vanish/>
      <w:sz w:val="16"/>
      <w:szCs w:val="16"/>
      <w:lang w:eastAsia="ru-RU"/>
    </w:rPr>
  </w:style>
  <w:style w:type="character" w:customStyle="1" w:styleId="z-0">
    <w:name w:val="z-Начало формы Знак"/>
    <w:basedOn w:val="a3"/>
    <w:link w:val="z-"/>
    <w:uiPriority w:val="99"/>
    <w:semiHidden/>
    <w:rsid w:val="00731E31"/>
    <w:rPr>
      <w:rFonts w:ascii="Arial" w:eastAsia="Times New Roman" w:hAnsi="Arial" w:cs="Arial"/>
      <w:vanish/>
      <w:sz w:val="16"/>
      <w:szCs w:val="16"/>
      <w:lang w:eastAsia="ru-RU"/>
    </w:rPr>
  </w:style>
  <w:style w:type="paragraph" w:styleId="z-1">
    <w:name w:val="HTML Bottom of Form"/>
    <w:basedOn w:val="a2"/>
    <w:next w:val="a2"/>
    <w:link w:val="z-2"/>
    <w:hidden/>
    <w:uiPriority w:val="99"/>
    <w:semiHidden/>
    <w:unhideWhenUsed/>
    <w:rsid w:val="00731E31"/>
    <w:pPr>
      <w:pBdr>
        <w:top w:val="single" w:sz="6" w:space="1" w:color="auto"/>
      </w:pBdr>
      <w:spacing w:after="0" w:line="240" w:lineRule="auto"/>
      <w:jc w:val="center"/>
    </w:pPr>
    <w:rPr>
      <w:rFonts w:ascii="Arial" w:hAnsi="Arial" w:cs="Arial"/>
      <w:vanish/>
      <w:sz w:val="16"/>
      <w:szCs w:val="16"/>
      <w:lang w:eastAsia="ru-RU"/>
    </w:rPr>
  </w:style>
  <w:style w:type="character" w:customStyle="1" w:styleId="z-2">
    <w:name w:val="z-Конец формы Знак"/>
    <w:basedOn w:val="a3"/>
    <w:link w:val="z-1"/>
    <w:uiPriority w:val="99"/>
    <w:semiHidden/>
    <w:rsid w:val="00731E31"/>
    <w:rPr>
      <w:rFonts w:ascii="Arial" w:eastAsia="Times New Roman" w:hAnsi="Arial" w:cs="Arial"/>
      <w:vanish/>
      <w:sz w:val="16"/>
      <w:szCs w:val="16"/>
      <w:lang w:eastAsia="ru-RU"/>
    </w:rPr>
  </w:style>
  <w:style w:type="paragraph" w:customStyle="1" w:styleId="content">
    <w:name w:val="content"/>
    <w:basedOn w:val="a2"/>
    <w:rsid w:val="00731E31"/>
    <w:pPr>
      <w:spacing w:before="100" w:beforeAutospacing="1" w:after="100" w:afterAutospacing="1" w:line="240" w:lineRule="auto"/>
    </w:pPr>
    <w:rPr>
      <w:rFonts w:cs="Times New Roman"/>
      <w:sz w:val="24"/>
      <w:szCs w:val="24"/>
      <w:lang w:eastAsia="ru-RU"/>
    </w:rPr>
  </w:style>
  <w:style w:type="character" w:styleId="afff6">
    <w:name w:val="Strong"/>
    <w:basedOn w:val="a3"/>
    <w:uiPriority w:val="22"/>
    <w:qFormat/>
    <w:rsid w:val="00731E31"/>
    <w:rPr>
      <w:b/>
      <w:bCs/>
    </w:rPr>
  </w:style>
  <w:style w:type="character" w:customStyle="1" w:styleId="a10">
    <w:name w:val="a1"/>
    <w:basedOn w:val="a3"/>
    <w:rsid w:val="00731E31"/>
  </w:style>
  <w:style w:type="character" w:customStyle="1" w:styleId="FontStyle15">
    <w:name w:val="Font Style15"/>
    <w:basedOn w:val="a3"/>
    <w:rsid w:val="00731E31"/>
    <w:rPr>
      <w:rFonts w:ascii="Arial" w:hAnsi="Arial" w:cs="Arial"/>
      <w:sz w:val="20"/>
      <w:szCs w:val="20"/>
    </w:rPr>
  </w:style>
  <w:style w:type="paragraph" w:customStyle="1" w:styleId="Style12">
    <w:name w:val="Style12"/>
    <w:basedOn w:val="a2"/>
    <w:rsid w:val="00731E31"/>
    <w:pPr>
      <w:widowControl w:val="0"/>
      <w:autoSpaceDE w:val="0"/>
      <w:autoSpaceDN w:val="0"/>
      <w:adjustRightInd w:val="0"/>
      <w:spacing w:after="0" w:line="269" w:lineRule="exact"/>
      <w:jc w:val="right"/>
    </w:pPr>
    <w:rPr>
      <w:rFonts w:ascii="Trebuchet MS" w:hAnsi="Trebuchet MS" w:cs="Times New Roman"/>
      <w:sz w:val="24"/>
      <w:szCs w:val="24"/>
      <w:lang w:eastAsia="ru-RU"/>
    </w:rPr>
  </w:style>
  <w:style w:type="paragraph" w:styleId="91">
    <w:name w:val="toc 9"/>
    <w:basedOn w:val="a2"/>
    <w:next w:val="a2"/>
    <w:autoRedefine/>
    <w:uiPriority w:val="39"/>
    <w:semiHidden/>
    <w:unhideWhenUsed/>
    <w:rsid w:val="00731E31"/>
    <w:pPr>
      <w:spacing w:after="100"/>
      <w:ind w:left="1760"/>
    </w:pPr>
    <w:rPr>
      <w:rFonts w:asciiTheme="minorHAnsi" w:eastAsiaTheme="minorHAnsi" w:hAnsiTheme="minorHAnsi" w:cstheme="minorBidi"/>
      <w:sz w:val="22"/>
    </w:rPr>
  </w:style>
  <w:style w:type="character" w:customStyle="1" w:styleId="4pt2">
    <w:name w:val="Основной текст + 4 pt2"/>
    <w:basedOn w:val="a3"/>
    <w:uiPriority w:val="99"/>
    <w:rsid w:val="00731E31"/>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3"/>
    <w:uiPriority w:val="99"/>
    <w:rsid w:val="00731E31"/>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3"/>
    <w:uiPriority w:val="99"/>
    <w:rsid w:val="00731E31"/>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3"/>
    <w:uiPriority w:val="99"/>
    <w:rsid w:val="00731E31"/>
    <w:rPr>
      <w:rFonts w:ascii="Lucida Sans Unicode" w:hAnsi="Lucida Sans Unicode" w:cs="Lucida Sans Unicode"/>
      <w:noProof/>
      <w:sz w:val="12"/>
      <w:szCs w:val="12"/>
      <w:u w:val="none"/>
    </w:rPr>
  </w:style>
  <w:style w:type="table" w:customStyle="1" w:styleId="1d">
    <w:name w:val="Сетка таблицы1"/>
    <w:basedOn w:val="a4"/>
    <w:next w:val="ae"/>
    <w:rsid w:val="00731E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5"/>
    <w:uiPriority w:val="99"/>
    <w:semiHidden/>
    <w:unhideWhenUsed/>
    <w:rsid w:val="00731E31"/>
  </w:style>
  <w:style w:type="table" w:customStyle="1" w:styleId="28">
    <w:name w:val="Сетка таблицы2"/>
    <w:basedOn w:val="a4"/>
    <w:next w:val="ae"/>
    <w:rsid w:val="00731E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2">
    <w:name w:val="Основной текст + 9"/>
    <w:aliases w:val="5 pt,Основной текст + Arial Narrow,14"/>
    <w:basedOn w:val="1b"/>
    <w:uiPriority w:val="99"/>
    <w:rsid w:val="00731E31"/>
    <w:rPr>
      <w:rFonts w:ascii="Times New Roman" w:hAnsi="Times New Roman" w:cs="Times New Roman"/>
      <w:sz w:val="19"/>
      <w:szCs w:val="19"/>
      <w:u w:val="none"/>
    </w:rPr>
  </w:style>
  <w:style w:type="character" w:customStyle="1" w:styleId="Exact2">
    <w:name w:val="Основной текст Exact2"/>
    <w:basedOn w:val="1b"/>
    <w:uiPriority w:val="99"/>
    <w:rsid w:val="00731E31"/>
    <w:rPr>
      <w:rFonts w:ascii="Times New Roman" w:hAnsi="Times New Roman" w:cs="Times New Roman"/>
      <w:spacing w:val="3"/>
      <w:sz w:val="19"/>
      <w:szCs w:val="19"/>
      <w:u w:val="none"/>
    </w:rPr>
  </w:style>
  <w:style w:type="character" w:customStyle="1" w:styleId="3Exact">
    <w:name w:val="Основной текст (3) Exact"/>
    <w:basedOn w:val="a3"/>
    <w:link w:val="34"/>
    <w:uiPriority w:val="99"/>
    <w:rsid w:val="00731E31"/>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731E31"/>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b"/>
    <w:uiPriority w:val="99"/>
    <w:rsid w:val="00731E31"/>
    <w:rPr>
      <w:rFonts w:ascii="Times New Roman" w:hAnsi="Times New Roman" w:cs="Times New Roman"/>
      <w:spacing w:val="3"/>
      <w:sz w:val="19"/>
      <w:szCs w:val="19"/>
      <w:u w:val="none"/>
    </w:rPr>
  </w:style>
  <w:style w:type="paragraph" w:customStyle="1" w:styleId="34">
    <w:name w:val="Основной текст (3)"/>
    <w:basedOn w:val="a2"/>
    <w:link w:val="3Exact"/>
    <w:uiPriority w:val="99"/>
    <w:rsid w:val="00731E31"/>
    <w:pPr>
      <w:widowControl w:val="0"/>
      <w:shd w:val="clear" w:color="auto" w:fill="FFFFFF"/>
      <w:spacing w:after="0" w:line="199" w:lineRule="exact"/>
    </w:pPr>
    <w:rPr>
      <w:rFonts w:eastAsiaTheme="minorHAnsi" w:cs="Times New Roman"/>
      <w:b/>
      <w:bCs/>
      <w:i/>
      <w:iCs/>
      <w:spacing w:val="4"/>
      <w:sz w:val="19"/>
      <w:szCs w:val="19"/>
    </w:rPr>
  </w:style>
  <w:style w:type="paragraph" w:customStyle="1" w:styleId="29">
    <w:name w:val="Знак2"/>
    <w:basedOn w:val="a2"/>
    <w:rsid w:val="00731E31"/>
    <w:pPr>
      <w:spacing w:after="160" w:line="240" w:lineRule="exact"/>
    </w:pPr>
    <w:rPr>
      <w:rFonts w:ascii="Verdana" w:hAnsi="Verdana" w:cs="Times New Roman"/>
      <w:sz w:val="20"/>
      <w:szCs w:val="20"/>
      <w:lang w:val="en-US"/>
    </w:rPr>
  </w:style>
  <w:style w:type="paragraph" w:styleId="35">
    <w:name w:val="Body Text Indent 3"/>
    <w:basedOn w:val="a2"/>
    <w:link w:val="36"/>
    <w:rsid w:val="00731E31"/>
    <w:pPr>
      <w:spacing w:after="120" w:line="240" w:lineRule="auto"/>
      <w:ind w:left="283"/>
    </w:pPr>
    <w:rPr>
      <w:rFonts w:cs="Times New Roman"/>
      <w:sz w:val="16"/>
      <w:szCs w:val="16"/>
      <w:lang w:eastAsia="ru-RU"/>
    </w:rPr>
  </w:style>
  <w:style w:type="character" w:customStyle="1" w:styleId="36">
    <w:name w:val="Основной текст с отступом 3 Знак"/>
    <w:basedOn w:val="a3"/>
    <w:link w:val="35"/>
    <w:rsid w:val="00731E31"/>
    <w:rPr>
      <w:rFonts w:ascii="Times New Roman" w:eastAsia="Times New Roman" w:hAnsi="Times New Roman" w:cs="Times New Roman"/>
      <w:sz w:val="16"/>
      <w:szCs w:val="16"/>
      <w:lang w:eastAsia="ru-RU"/>
    </w:rPr>
  </w:style>
  <w:style w:type="paragraph" w:customStyle="1" w:styleId="fr1">
    <w:name w:val="fr1"/>
    <w:basedOn w:val="a2"/>
    <w:rsid w:val="00731E31"/>
    <w:pPr>
      <w:spacing w:before="100" w:beforeAutospacing="1" w:after="100" w:afterAutospacing="1" w:line="240" w:lineRule="auto"/>
    </w:pPr>
    <w:rPr>
      <w:rFonts w:cs="Times New Roman"/>
      <w:sz w:val="24"/>
      <w:szCs w:val="24"/>
      <w:lang w:eastAsia="ru-RU"/>
    </w:rPr>
  </w:style>
  <w:style w:type="character" w:customStyle="1" w:styleId="ConsPlusNormal0">
    <w:name w:val="ConsPlusNormal Знак"/>
    <w:link w:val="ConsPlusNormal"/>
    <w:locked/>
    <w:rsid w:val="00731E31"/>
    <w:rPr>
      <w:rFonts w:ascii="Arial" w:eastAsia="Times New Roman" w:hAnsi="Arial" w:cs="Arial"/>
      <w:sz w:val="20"/>
      <w:szCs w:val="20"/>
      <w:lang w:eastAsia="ru-RU"/>
    </w:rPr>
  </w:style>
  <w:style w:type="character" w:customStyle="1" w:styleId="aff2">
    <w:name w:val="Без интервала Знак"/>
    <w:basedOn w:val="a3"/>
    <w:link w:val="aff1"/>
    <w:rsid w:val="00731E31"/>
    <w:rPr>
      <w:rFonts w:ascii="Calibri" w:eastAsia="Arial" w:hAnsi="Calibri" w:cs="Times New Roman"/>
      <w:lang w:eastAsia="ar-SA"/>
    </w:rPr>
  </w:style>
  <w:style w:type="paragraph" w:customStyle="1" w:styleId="1f">
    <w:name w:val="Без интервала1"/>
    <w:rsid w:val="00731E31"/>
    <w:pPr>
      <w:spacing w:after="0" w:line="240" w:lineRule="auto"/>
    </w:pPr>
    <w:rPr>
      <w:rFonts w:ascii="Calibri" w:eastAsia="Times New Roman" w:hAnsi="Calibri" w:cs="Times New Roman"/>
      <w:lang w:eastAsia="ru-RU"/>
    </w:rPr>
  </w:style>
  <w:style w:type="paragraph" w:customStyle="1" w:styleId="afff7">
    <w:name w:val="Знак Знак Знак Знак Знак Знак Знак"/>
    <w:basedOn w:val="a2"/>
    <w:rsid w:val="00731E31"/>
    <w:pPr>
      <w:spacing w:before="100" w:beforeAutospacing="1" w:after="100" w:afterAutospacing="1" w:line="240" w:lineRule="auto"/>
      <w:jc w:val="both"/>
    </w:pPr>
    <w:rPr>
      <w:rFonts w:ascii="Tahoma" w:hAnsi="Tahoma" w:cs="Times New Roman"/>
      <w:sz w:val="20"/>
      <w:szCs w:val="20"/>
      <w:lang w:val="en-US"/>
    </w:rPr>
  </w:style>
  <w:style w:type="paragraph" w:customStyle="1" w:styleId="1f0">
    <w:name w:val="Знак Знак Знак1 Знак"/>
    <w:basedOn w:val="a2"/>
    <w:rsid w:val="00731E31"/>
    <w:pPr>
      <w:spacing w:after="160" w:line="240" w:lineRule="exact"/>
    </w:pPr>
    <w:rPr>
      <w:rFonts w:ascii="Verdana" w:hAnsi="Verdana" w:cs="Times New Roman"/>
      <w:sz w:val="20"/>
      <w:szCs w:val="20"/>
      <w:lang w:val="en-US"/>
    </w:rPr>
  </w:style>
  <w:style w:type="paragraph" w:customStyle="1" w:styleId="ConsPlusNonformat">
    <w:name w:val="ConsPlusNonformat"/>
    <w:rsid w:val="00731E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731E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8">
    <w:name w:val="адресат"/>
    <w:basedOn w:val="a2"/>
    <w:next w:val="a2"/>
    <w:rsid w:val="00731E31"/>
    <w:pPr>
      <w:autoSpaceDE w:val="0"/>
      <w:autoSpaceDN w:val="0"/>
      <w:spacing w:after="0" w:line="240" w:lineRule="auto"/>
      <w:jc w:val="center"/>
    </w:pPr>
    <w:rPr>
      <w:rFonts w:cs="Times New Roman"/>
      <w:sz w:val="30"/>
      <w:szCs w:val="30"/>
      <w:lang w:eastAsia="ru-RU"/>
    </w:rPr>
  </w:style>
  <w:style w:type="character" w:styleId="afff9">
    <w:name w:val="page number"/>
    <w:basedOn w:val="a3"/>
    <w:rsid w:val="00731E31"/>
  </w:style>
  <w:style w:type="character" w:customStyle="1" w:styleId="WW8Num8z0">
    <w:name w:val="WW8Num8z0"/>
    <w:rsid w:val="00731E31"/>
    <w:rPr>
      <w:rFonts w:ascii="Symbol" w:hAnsi="Symbol"/>
    </w:rPr>
  </w:style>
  <w:style w:type="paragraph" w:customStyle="1" w:styleId="111">
    <w:name w:val="Обычный11"/>
    <w:rsid w:val="00731E31"/>
    <w:pPr>
      <w:widowControl w:val="0"/>
      <w:spacing w:after="0" w:line="240" w:lineRule="auto"/>
    </w:pPr>
    <w:rPr>
      <w:rFonts w:ascii="Times New Roman" w:eastAsia="Times New Roman" w:hAnsi="Times New Roman" w:cs="Times New Roman"/>
      <w:sz w:val="20"/>
      <w:szCs w:val="20"/>
      <w:lang w:eastAsia="ru-RU"/>
    </w:rPr>
  </w:style>
  <w:style w:type="character" w:customStyle="1" w:styleId="Exact4">
    <w:name w:val="Основной текст Exact4"/>
    <w:basedOn w:val="1b"/>
    <w:uiPriority w:val="99"/>
    <w:rsid w:val="00731E31"/>
    <w:rPr>
      <w:rFonts w:ascii="Arial" w:hAnsi="Arial" w:cs="Arial"/>
      <w:sz w:val="17"/>
      <w:szCs w:val="17"/>
      <w:u w:val="none"/>
    </w:rPr>
  </w:style>
  <w:style w:type="character" w:customStyle="1" w:styleId="1f1">
    <w:name w:val="Основной текст + Полужирный1"/>
    <w:aliases w:val="Интервал 0 pt Exact9,Не курсив1,Интервал 1 pt"/>
    <w:basedOn w:val="1b"/>
    <w:uiPriority w:val="99"/>
    <w:rsid w:val="00731E31"/>
    <w:rPr>
      <w:rFonts w:ascii="Arial" w:hAnsi="Arial" w:cs="Arial"/>
      <w:b/>
      <w:bCs/>
      <w:spacing w:val="3"/>
      <w:sz w:val="17"/>
      <w:szCs w:val="17"/>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b"/>
    <w:uiPriority w:val="99"/>
    <w:rsid w:val="00731E31"/>
    <w:rPr>
      <w:rFonts w:ascii="Franklin Gothic Heavy" w:hAnsi="Franklin Gothic Heavy" w:cs="Franklin Gothic Heavy"/>
      <w:b/>
      <w:bCs/>
      <w:spacing w:val="-20"/>
      <w:sz w:val="18"/>
      <w:szCs w:val="18"/>
      <w:u w:val="none"/>
    </w:rPr>
  </w:style>
  <w:style w:type="character" w:customStyle="1" w:styleId="0ptExact1">
    <w:name w:val="Основной текст + Интервал 0 pt Exact1"/>
    <w:basedOn w:val="1b"/>
    <w:uiPriority w:val="99"/>
    <w:rsid w:val="00731E31"/>
    <w:rPr>
      <w:rFonts w:ascii="Arial" w:hAnsi="Arial" w:cs="Arial"/>
      <w:sz w:val="17"/>
      <w:szCs w:val="17"/>
      <w:u w:val="none"/>
    </w:rPr>
  </w:style>
  <w:style w:type="character" w:customStyle="1" w:styleId="Candara">
    <w:name w:val="Основной текст + Candara"/>
    <w:aliases w:val="11 pt,8,Не курсив2"/>
    <w:basedOn w:val="1b"/>
    <w:uiPriority w:val="99"/>
    <w:rsid w:val="00731E31"/>
    <w:rPr>
      <w:rFonts w:ascii="Candara" w:hAnsi="Candara" w:cs="Candara"/>
      <w:noProof/>
      <w:sz w:val="22"/>
      <w:szCs w:val="22"/>
      <w:u w:val="none"/>
    </w:rPr>
  </w:style>
  <w:style w:type="character" w:customStyle="1" w:styleId="12pt">
    <w:name w:val="Основной текст + 12 pt"/>
    <w:aliases w:val="Курсив"/>
    <w:basedOn w:val="1b"/>
    <w:uiPriority w:val="99"/>
    <w:rsid w:val="00731E31"/>
    <w:rPr>
      <w:rFonts w:ascii="Times New Roman" w:hAnsi="Times New Roman" w:cs="Times New Roman"/>
      <w:i/>
      <w:iCs/>
      <w:sz w:val="24"/>
      <w:szCs w:val="24"/>
      <w:u w:val="none"/>
    </w:rPr>
  </w:style>
  <w:style w:type="character" w:customStyle="1" w:styleId="Normal10-020">
    <w:name w:val="Normal + 10 пт полужирный По центру Слева:  -02 см Справ... Знак"/>
    <w:basedOn w:val="a3"/>
    <w:link w:val="Normal10-02"/>
    <w:rsid w:val="00731E31"/>
    <w:rPr>
      <w:rFonts w:ascii="Times New Roman" w:eastAsia="Times New Roman" w:hAnsi="Times New Roman" w:cs="Times New Roman"/>
      <w:b/>
      <w:bCs/>
      <w:sz w:val="20"/>
      <w:szCs w:val="20"/>
      <w:lang w:eastAsia="ar-SA"/>
    </w:rPr>
  </w:style>
  <w:style w:type="character" w:styleId="afffa">
    <w:name w:val="footnote reference"/>
    <w:basedOn w:val="a3"/>
    <w:rsid w:val="00731E31"/>
    <w:rPr>
      <w:vertAlign w:val="superscript"/>
    </w:rPr>
  </w:style>
  <w:style w:type="character" w:customStyle="1" w:styleId="afffb">
    <w:name w:val="Основной текст + Полужирный"/>
    <w:aliases w:val="Не курсив"/>
    <w:basedOn w:val="1b"/>
    <w:uiPriority w:val="99"/>
    <w:rsid w:val="00731E31"/>
    <w:rPr>
      <w:rFonts w:ascii="Times New Roman" w:hAnsi="Times New Roman" w:cs="Times New Roman"/>
      <w:b/>
      <w:bCs/>
      <w:sz w:val="18"/>
      <w:szCs w:val="18"/>
      <w:u w:val="none"/>
    </w:rPr>
  </w:style>
  <w:style w:type="character" w:customStyle="1" w:styleId="51">
    <w:name w:val="Основной текст + Полужирный5"/>
    <w:aliases w:val="Не курсив6"/>
    <w:basedOn w:val="1b"/>
    <w:uiPriority w:val="99"/>
    <w:rsid w:val="00731E31"/>
    <w:rPr>
      <w:rFonts w:ascii="Times New Roman" w:hAnsi="Times New Roman" w:cs="Times New Roman"/>
      <w:b/>
      <w:bCs/>
      <w:sz w:val="18"/>
      <w:szCs w:val="18"/>
      <w:u w:val="none"/>
    </w:rPr>
  </w:style>
  <w:style w:type="character" w:customStyle="1" w:styleId="41">
    <w:name w:val="Основной текст + Полужирный4"/>
    <w:aliases w:val="Не курсив5"/>
    <w:basedOn w:val="1b"/>
    <w:uiPriority w:val="99"/>
    <w:rsid w:val="00731E31"/>
    <w:rPr>
      <w:rFonts w:ascii="Times New Roman" w:hAnsi="Times New Roman" w:cs="Times New Roman"/>
      <w:b/>
      <w:bCs/>
      <w:sz w:val="18"/>
      <w:szCs w:val="18"/>
      <w:u w:val="none"/>
    </w:rPr>
  </w:style>
  <w:style w:type="character" w:customStyle="1" w:styleId="37">
    <w:name w:val="Основной текст + Полужирный3"/>
    <w:aliases w:val="Не курсив4"/>
    <w:basedOn w:val="1b"/>
    <w:uiPriority w:val="99"/>
    <w:rsid w:val="00731E31"/>
    <w:rPr>
      <w:rFonts w:ascii="Times New Roman" w:hAnsi="Times New Roman" w:cs="Times New Roman"/>
      <w:b/>
      <w:bCs/>
      <w:sz w:val="18"/>
      <w:szCs w:val="18"/>
      <w:u w:val="none"/>
    </w:rPr>
  </w:style>
  <w:style w:type="character" w:customStyle="1" w:styleId="2a">
    <w:name w:val="Основной текст + Полужирный2"/>
    <w:aliases w:val="Не курсив3"/>
    <w:basedOn w:val="1b"/>
    <w:uiPriority w:val="99"/>
    <w:rsid w:val="00731E31"/>
    <w:rPr>
      <w:rFonts w:ascii="Times New Roman" w:hAnsi="Times New Roman" w:cs="Times New Roman"/>
      <w:b/>
      <w:bCs/>
      <w:sz w:val="18"/>
      <w:szCs w:val="18"/>
      <w:u w:val="none"/>
    </w:rPr>
  </w:style>
  <w:style w:type="character" w:customStyle="1" w:styleId="FontStyle12">
    <w:name w:val="Font Style12"/>
    <w:basedOn w:val="a3"/>
    <w:uiPriority w:val="99"/>
    <w:rsid w:val="00731E31"/>
    <w:rPr>
      <w:rFonts w:ascii="Arial" w:hAnsi="Arial" w:cs="Arial"/>
      <w:b/>
      <w:bCs/>
      <w:sz w:val="26"/>
      <w:szCs w:val="26"/>
    </w:rPr>
  </w:style>
  <w:style w:type="paragraph" w:customStyle="1" w:styleId="Style2">
    <w:name w:val="Style2"/>
    <w:basedOn w:val="a2"/>
    <w:uiPriority w:val="99"/>
    <w:rsid w:val="00731E31"/>
    <w:pPr>
      <w:widowControl w:val="0"/>
      <w:autoSpaceDE w:val="0"/>
      <w:autoSpaceDN w:val="0"/>
      <w:adjustRightInd w:val="0"/>
      <w:spacing w:after="0" w:line="264" w:lineRule="exact"/>
      <w:ind w:firstLine="691"/>
      <w:jc w:val="both"/>
    </w:pPr>
    <w:rPr>
      <w:rFonts w:ascii="Arial" w:hAnsi="Arial" w:cs="Arial"/>
      <w:sz w:val="24"/>
      <w:szCs w:val="24"/>
      <w:lang w:eastAsia="ru-RU"/>
    </w:rPr>
  </w:style>
  <w:style w:type="paragraph" w:customStyle="1" w:styleId="2b">
    <w:name w:val="Без интервала2"/>
    <w:rsid w:val="00731E31"/>
    <w:pPr>
      <w:spacing w:after="0" w:line="240" w:lineRule="auto"/>
    </w:pPr>
    <w:rPr>
      <w:rFonts w:ascii="Calibri" w:eastAsia="Times New Roman" w:hAnsi="Calibri" w:cs="Times New Roman"/>
      <w:lang w:eastAsia="ru-RU"/>
    </w:rPr>
  </w:style>
  <w:style w:type="paragraph" w:customStyle="1" w:styleId="1f2">
    <w:name w:val="Знак1"/>
    <w:basedOn w:val="a2"/>
    <w:rsid w:val="00731E31"/>
    <w:pPr>
      <w:spacing w:before="100" w:beforeAutospacing="1" w:after="100" w:afterAutospacing="1" w:line="240" w:lineRule="auto"/>
    </w:pPr>
    <w:rPr>
      <w:rFonts w:ascii="Tahoma" w:hAnsi="Tahoma" w:cs="Times New Roman"/>
      <w:sz w:val="20"/>
      <w:szCs w:val="20"/>
      <w:lang w:val="en-US"/>
    </w:rPr>
  </w:style>
  <w:style w:type="paragraph" w:customStyle="1" w:styleId="newstxt">
    <w:name w:val="news_txt"/>
    <w:basedOn w:val="a2"/>
    <w:rsid w:val="00731E31"/>
    <w:pPr>
      <w:spacing w:after="168" w:line="312" w:lineRule="auto"/>
    </w:pPr>
    <w:rPr>
      <w:rFonts w:ascii="Verdana" w:hAnsi="Verdana" w:cs="Times New Roman"/>
      <w:sz w:val="20"/>
      <w:szCs w:val="20"/>
      <w:lang w:eastAsia="ru-RU"/>
    </w:rPr>
  </w:style>
  <w:style w:type="paragraph" w:customStyle="1" w:styleId="afffc">
    <w:name w:val="Заголовок статьи"/>
    <w:basedOn w:val="a2"/>
    <w:next w:val="a2"/>
    <w:rsid w:val="00731E31"/>
    <w:pPr>
      <w:widowControl w:val="0"/>
      <w:autoSpaceDE w:val="0"/>
      <w:autoSpaceDN w:val="0"/>
      <w:adjustRightInd w:val="0"/>
      <w:spacing w:after="0" w:line="240" w:lineRule="auto"/>
      <w:ind w:left="1612" w:hanging="892"/>
      <w:jc w:val="both"/>
    </w:pPr>
    <w:rPr>
      <w:rFonts w:ascii="Arial" w:hAnsi="Arial" w:cs="Times New Roman"/>
      <w:sz w:val="20"/>
      <w:szCs w:val="20"/>
      <w:lang w:eastAsia="ru-RU"/>
    </w:rPr>
  </w:style>
  <w:style w:type="paragraph" w:customStyle="1" w:styleId="afffd">
    <w:name w:val="Строка таблицы"/>
    <w:basedOn w:val="af9"/>
    <w:rsid w:val="00731E31"/>
    <w:pPr>
      <w:widowControl w:val="0"/>
      <w:tabs>
        <w:tab w:val="left" w:pos="5670"/>
      </w:tabs>
      <w:autoSpaceDE w:val="0"/>
      <w:autoSpaceDN w:val="0"/>
      <w:adjustRightInd w:val="0"/>
      <w:spacing w:before="120" w:line="360" w:lineRule="auto"/>
      <w:ind w:left="0"/>
    </w:pPr>
    <w:rPr>
      <w:sz w:val="20"/>
      <w:szCs w:val="20"/>
      <w:lang w:eastAsia="ru-RU"/>
    </w:rPr>
  </w:style>
  <w:style w:type="paragraph" w:customStyle="1" w:styleId="220">
    <w:name w:val="Основной текст 22"/>
    <w:basedOn w:val="a2"/>
    <w:rsid w:val="00731E31"/>
    <w:pPr>
      <w:tabs>
        <w:tab w:val="left" w:pos="4962"/>
      </w:tabs>
      <w:spacing w:after="0" w:line="240" w:lineRule="auto"/>
      <w:ind w:firstLine="709"/>
      <w:jc w:val="both"/>
    </w:pPr>
    <w:rPr>
      <w:rFonts w:cs="Times New Roman"/>
      <w:sz w:val="20"/>
      <w:szCs w:val="20"/>
      <w:lang w:eastAsia="ru-RU"/>
    </w:rPr>
  </w:style>
  <w:style w:type="paragraph" w:customStyle="1" w:styleId="212">
    <w:name w:val="Знак21"/>
    <w:basedOn w:val="a2"/>
    <w:rsid w:val="00731E31"/>
    <w:pPr>
      <w:spacing w:after="160" w:line="240" w:lineRule="exact"/>
    </w:pPr>
    <w:rPr>
      <w:rFonts w:ascii="Verdana" w:hAnsi="Verdana" w:cs="Times New Roman"/>
      <w:sz w:val="20"/>
      <w:szCs w:val="20"/>
      <w:lang w:val="en-US"/>
    </w:rPr>
  </w:style>
  <w:style w:type="paragraph" w:customStyle="1" w:styleId="1f3">
    <w:name w:val="Знак Знак Знак1"/>
    <w:basedOn w:val="a2"/>
    <w:rsid w:val="00731E31"/>
    <w:pPr>
      <w:tabs>
        <w:tab w:val="num" w:pos="360"/>
      </w:tabs>
      <w:spacing w:after="160" w:line="240" w:lineRule="exact"/>
    </w:pPr>
    <w:rPr>
      <w:rFonts w:ascii="Verdana" w:hAnsi="Verdana" w:cs="Verdana"/>
      <w:sz w:val="20"/>
      <w:szCs w:val="20"/>
      <w:lang w:val="en-US"/>
    </w:rPr>
  </w:style>
  <w:style w:type="paragraph" w:customStyle="1" w:styleId="Style30">
    <w:name w:val="Style30"/>
    <w:basedOn w:val="a2"/>
    <w:rsid w:val="00731E31"/>
    <w:pPr>
      <w:widowControl w:val="0"/>
      <w:autoSpaceDE w:val="0"/>
      <w:autoSpaceDN w:val="0"/>
      <w:adjustRightInd w:val="0"/>
      <w:spacing w:after="0" w:line="240" w:lineRule="auto"/>
    </w:pPr>
    <w:rPr>
      <w:rFonts w:cs="Times New Roman"/>
      <w:sz w:val="24"/>
      <w:szCs w:val="24"/>
      <w:lang w:eastAsia="ru-RU"/>
    </w:rPr>
  </w:style>
  <w:style w:type="character" w:customStyle="1" w:styleId="FontStyle38">
    <w:name w:val="Font Style38"/>
    <w:basedOn w:val="a3"/>
    <w:uiPriority w:val="99"/>
    <w:rsid w:val="00731E31"/>
    <w:rPr>
      <w:rFonts w:ascii="Times New Roman" w:hAnsi="Times New Roman" w:cs="Times New Roman"/>
      <w:sz w:val="24"/>
      <w:szCs w:val="24"/>
    </w:rPr>
  </w:style>
  <w:style w:type="paragraph" w:customStyle="1" w:styleId="130">
    <w:name w:val="стиль13"/>
    <w:basedOn w:val="a2"/>
    <w:rsid w:val="00731E31"/>
    <w:pPr>
      <w:spacing w:before="100" w:beforeAutospacing="1" w:after="100" w:afterAutospacing="1" w:line="240" w:lineRule="auto"/>
    </w:pPr>
    <w:rPr>
      <w:rFonts w:cs="Times New Roman"/>
      <w:sz w:val="24"/>
      <w:szCs w:val="24"/>
      <w:lang w:eastAsia="ru-RU"/>
    </w:rPr>
  </w:style>
  <w:style w:type="paragraph" w:customStyle="1" w:styleId="xl63">
    <w:name w:val="xl63"/>
    <w:basedOn w:val="a2"/>
    <w:rsid w:val="00731E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4"/>
      <w:szCs w:val="24"/>
      <w:lang w:eastAsia="ru-RU"/>
    </w:rPr>
  </w:style>
  <w:style w:type="paragraph" w:customStyle="1" w:styleId="xl64">
    <w:name w:val="xl64"/>
    <w:basedOn w:val="a2"/>
    <w:rsid w:val="00731E3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cs="Times New Roman"/>
      <w:sz w:val="24"/>
      <w:szCs w:val="24"/>
      <w:lang w:eastAsia="ru-RU"/>
    </w:rPr>
  </w:style>
  <w:style w:type="paragraph" w:customStyle="1" w:styleId="xl65">
    <w:name w:val="xl65"/>
    <w:basedOn w:val="a2"/>
    <w:rsid w:val="00731E31"/>
    <w:pPr>
      <w:spacing w:before="100" w:beforeAutospacing="1" w:after="100" w:afterAutospacing="1" w:line="240" w:lineRule="auto"/>
      <w:jc w:val="center"/>
      <w:textAlignment w:val="center"/>
    </w:pPr>
    <w:rPr>
      <w:rFonts w:cs="Times New Roman"/>
      <w:sz w:val="24"/>
      <w:szCs w:val="24"/>
      <w:lang w:eastAsia="ru-RU"/>
    </w:rPr>
  </w:style>
  <w:style w:type="paragraph" w:customStyle="1" w:styleId="xl66">
    <w:name w:val="xl66"/>
    <w:basedOn w:val="a2"/>
    <w:rsid w:val="00731E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Times New Roman"/>
      <w:sz w:val="24"/>
      <w:szCs w:val="24"/>
      <w:lang w:eastAsia="ru-RU"/>
    </w:rPr>
  </w:style>
  <w:style w:type="paragraph" w:customStyle="1" w:styleId="xl67">
    <w:name w:val="xl67"/>
    <w:basedOn w:val="a2"/>
    <w:rsid w:val="00731E31"/>
    <w:pPr>
      <w:spacing w:before="100" w:beforeAutospacing="1" w:after="100" w:afterAutospacing="1" w:line="240" w:lineRule="auto"/>
      <w:jc w:val="center"/>
    </w:pPr>
    <w:rPr>
      <w:rFonts w:cs="Times New Roman"/>
      <w:sz w:val="24"/>
      <w:szCs w:val="24"/>
      <w:lang w:eastAsia="ru-RU"/>
    </w:rPr>
  </w:style>
  <w:style w:type="paragraph" w:customStyle="1" w:styleId="xl68">
    <w:name w:val="xl68"/>
    <w:basedOn w:val="a2"/>
    <w:rsid w:val="00731E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b/>
      <w:bCs/>
      <w:sz w:val="24"/>
      <w:szCs w:val="24"/>
      <w:lang w:eastAsia="ru-RU"/>
    </w:rPr>
  </w:style>
  <w:style w:type="paragraph" w:customStyle="1" w:styleId="xl69">
    <w:name w:val="xl69"/>
    <w:basedOn w:val="a2"/>
    <w:rsid w:val="00731E31"/>
    <w:pPr>
      <w:spacing w:before="100" w:beforeAutospacing="1" w:after="100" w:afterAutospacing="1" w:line="240" w:lineRule="auto"/>
      <w:jc w:val="center"/>
    </w:pPr>
    <w:rPr>
      <w:rFonts w:cs="Times New Roman"/>
      <w:b/>
      <w:bCs/>
      <w:sz w:val="24"/>
      <w:szCs w:val="24"/>
      <w:lang w:eastAsia="ru-RU"/>
    </w:rPr>
  </w:style>
  <w:style w:type="paragraph" w:customStyle="1" w:styleId="xl70">
    <w:name w:val="xl70"/>
    <w:basedOn w:val="a2"/>
    <w:rsid w:val="00731E3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Times New Roman"/>
      <w:sz w:val="24"/>
      <w:szCs w:val="24"/>
      <w:lang w:eastAsia="ru-RU"/>
    </w:rPr>
  </w:style>
  <w:style w:type="paragraph" w:customStyle="1" w:styleId="xl71">
    <w:name w:val="xl71"/>
    <w:basedOn w:val="a2"/>
    <w:rsid w:val="00731E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4"/>
      <w:szCs w:val="24"/>
      <w:lang w:eastAsia="ru-RU"/>
    </w:rPr>
  </w:style>
  <w:style w:type="paragraph" w:customStyle="1" w:styleId="xl72">
    <w:name w:val="xl72"/>
    <w:basedOn w:val="a2"/>
    <w:rsid w:val="00731E3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cs="Times New Roman"/>
      <w:b/>
      <w:bCs/>
      <w:sz w:val="24"/>
      <w:szCs w:val="24"/>
      <w:lang w:eastAsia="ru-RU"/>
    </w:rPr>
  </w:style>
  <w:style w:type="paragraph" w:customStyle="1" w:styleId="xl73">
    <w:name w:val="xl73"/>
    <w:basedOn w:val="a2"/>
    <w:rsid w:val="00731E31"/>
    <w:pPr>
      <w:pBdr>
        <w:top w:val="single" w:sz="4" w:space="0" w:color="auto"/>
        <w:bottom w:val="single" w:sz="4" w:space="0" w:color="auto"/>
      </w:pBdr>
      <w:spacing w:before="100" w:beforeAutospacing="1" w:after="100" w:afterAutospacing="1" w:line="240" w:lineRule="auto"/>
      <w:jc w:val="right"/>
      <w:textAlignment w:val="center"/>
    </w:pPr>
    <w:rPr>
      <w:rFonts w:cs="Times New Roman"/>
      <w:b/>
      <w:bCs/>
      <w:sz w:val="24"/>
      <w:szCs w:val="24"/>
      <w:lang w:eastAsia="ru-RU"/>
    </w:rPr>
  </w:style>
  <w:style w:type="paragraph" w:customStyle="1" w:styleId="xl74">
    <w:name w:val="xl74"/>
    <w:basedOn w:val="a2"/>
    <w:rsid w:val="00731E3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Times New Roman"/>
      <w:sz w:val="24"/>
      <w:szCs w:val="24"/>
      <w:lang w:eastAsia="ru-RU"/>
    </w:rPr>
  </w:style>
  <w:style w:type="paragraph" w:customStyle="1" w:styleId="xl75">
    <w:name w:val="xl75"/>
    <w:basedOn w:val="a2"/>
    <w:rsid w:val="00731E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4"/>
      <w:szCs w:val="24"/>
      <w:lang w:eastAsia="ru-RU"/>
    </w:rPr>
  </w:style>
  <w:style w:type="paragraph" w:customStyle="1" w:styleId="xl76">
    <w:name w:val="xl76"/>
    <w:basedOn w:val="a2"/>
    <w:rsid w:val="00731E31"/>
    <w:pPr>
      <w:pBdr>
        <w:top w:val="single" w:sz="4" w:space="0" w:color="auto"/>
        <w:bottom w:val="single" w:sz="4" w:space="0" w:color="auto"/>
      </w:pBdr>
      <w:spacing w:before="100" w:beforeAutospacing="1" w:after="100" w:afterAutospacing="1" w:line="240" w:lineRule="auto"/>
      <w:jc w:val="center"/>
      <w:textAlignment w:val="center"/>
    </w:pPr>
    <w:rPr>
      <w:rFonts w:cs="Times New Roman"/>
      <w:sz w:val="24"/>
      <w:szCs w:val="24"/>
      <w:lang w:eastAsia="ru-RU"/>
    </w:rPr>
  </w:style>
  <w:style w:type="paragraph" w:customStyle="1" w:styleId="xl77">
    <w:name w:val="xl77"/>
    <w:basedOn w:val="a2"/>
    <w:rsid w:val="00731E3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4"/>
      <w:szCs w:val="24"/>
      <w:lang w:eastAsia="ru-RU"/>
    </w:rPr>
  </w:style>
  <w:style w:type="character" w:customStyle="1" w:styleId="SegoeUI">
    <w:name w:val="Основной текст + Segoe UI"/>
    <w:aliases w:val="10 pt,Полужирный2,Интервал 0 pt2,Основной текст + 10,5 pt2"/>
    <w:basedOn w:val="1b"/>
    <w:uiPriority w:val="99"/>
    <w:rsid w:val="00731E31"/>
    <w:rPr>
      <w:rFonts w:ascii="Segoe UI" w:hAnsi="Segoe UI" w:cs="Segoe UI"/>
      <w:b/>
      <w:bCs/>
      <w:spacing w:val="10"/>
      <w:sz w:val="20"/>
      <w:szCs w:val="20"/>
      <w:u w:val="none"/>
    </w:rPr>
  </w:style>
  <w:style w:type="character" w:customStyle="1" w:styleId="15pt">
    <w:name w:val="Основной текст + 15 pt"/>
    <w:basedOn w:val="1b"/>
    <w:uiPriority w:val="99"/>
    <w:rsid w:val="00731E31"/>
    <w:rPr>
      <w:rFonts w:ascii="Times New Roman" w:hAnsi="Times New Roman" w:cs="Times New Roman"/>
      <w:sz w:val="30"/>
      <w:szCs w:val="30"/>
      <w:u w:val="none"/>
    </w:rPr>
  </w:style>
  <w:style w:type="character" w:customStyle="1" w:styleId="4pt">
    <w:name w:val="Основной текст + 4 pt"/>
    <w:basedOn w:val="1b"/>
    <w:uiPriority w:val="99"/>
    <w:rsid w:val="00731E31"/>
    <w:rPr>
      <w:rFonts w:ascii="Times New Roman" w:hAnsi="Times New Roman" w:cs="Times New Roman"/>
      <w:noProof/>
      <w:sz w:val="8"/>
      <w:szCs w:val="8"/>
      <w:u w:val="none"/>
    </w:rPr>
  </w:style>
  <w:style w:type="character" w:customStyle="1" w:styleId="6pt">
    <w:name w:val="Основной текст + 6 pt"/>
    <w:basedOn w:val="1b"/>
    <w:uiPriority w:val="99"/>
    <w:rsid w:val="00731E31"/>
    <w:rPr>
      <w:rFonts w:ascii="Times New Roman" w:hAnsi="Times New Roman" w:cs="Times New Roman"/>
      <w:noProof/>
      <w:sz w:val="12"/>
      <w:szCs w:val="12"/>
      <w:u w:val="none"/>
    </w:rPr>
  </w:style>
  <w:style w:type="paragraph" w:customStyle="1" w:styleId="Style25">
    <w:name w:val="Style25"/>
    <w:basedOn w:val="a2"/>
    <w:uiPriority w:val="99"/>
    <w:rsid w:val="00731E31"/>
    <w:pPr>
      <w:widowControl w:val="0"/>
      <w:autoSpaceDE w:val="0"/>
      <w:autoSpaceDN w:val="0"/>
      <w:adjustRightInd w:val="0"/>
      <w:spacing w:after="0" w:line="274" w:lineRule="exact"/>
      <w:ind w:firstLine="701"/>
      <w:jc w:val="both"/>
    </w:pPr>
    <w:rPr>
      <w:rFonts w:ascii="Arial" w:hAnsi="Arial" w:cs="Arial"/>
      <w:sz w:val="24"/>
      <w:szCs w:val="24"/>
      <w:lang w:eastAsia="ru-RU"/>
    </w:rPr>
  </w:style>
  <w:style w:type="character" w:customStyle="1" w:styleId="FontStyle37">
    <w:name w:val="Font Style37"/>
    <w:basedOn w:val="a3"/>
    <w:uiPriority w:val="99"/>
    <w:rsid w:val="00731E31"/>
    <w:rPr>
      <w:rFonts w:ascii="Trebuchet MS" w:hAnsi="Trebuchet MS" w:cs="Trebuchet MS"/>
      <w:b/>
      <w:bCs/>
      <w:i/>
      <w:iCs/>
      <w:sz w:val="20"/>
      <w:szCs w:val="20"/>
    </w:rPr>
  </w:style>
  <w:style w:type="paragraph" w:customStyle="1" w:styleId="Style41">
    <w:name w:val="Style41"/>
    <w:basedOn w:val="a2"/>
    <w:uiPriority w:val="99"/>
    <w:rsid w:val="00731E31"/>
    <w:pPr>
      <w:widowControl w:val="0"/>
      <w:autoSpaceDE w:val="0"/>
      <w:autoSpaceDN w:val="0"/>
      <w:adjustRightInd w:val="0"/>
      <w:spacing w:after="0" w:line="278" w:lineRule="exact"/>
      <w:ind w:firstLine="504"/>
      <w:jc w:val="both"/>
    </w:pPr>
    <w:rPr>
      <w:rFonts w:ascii="Verdana" w:hAnsi="Verdana" w:cs="Times New Roman"/>
      <w:sz w:val="24"/>
      <w:szCs w:val="24"/>
      <w:lang w:eastAsia="ru-RU"/>
    </w:rPr>
  </w:style>
  <w:style w:type="paragraph" w:customStyle="1" w:styleId="Style23">
    <w:name w:val="Style23"/>
    <w:basedOn w:val="a2"/>
    <w:uiPriority w:val="99"/>
    <w:rsid w:val="00731E31"/>
    <w:pPr>
      <w:widowControl w:val="0"/>
      <w:autoSpaceDE w:val="0"/>
      <w:autoSpaceDN w:val="0"/>
      <w:adjustRightInd w:val="0"/>
      <w:spacing w:after="0" w:line="274" w:lineRule="exact"/>
      <w:ind w:firstLine="706"/>
    </w:pPr>
    <w:rPr>
      <w:rFonts w:ascii="Arial" w:hAnsi="Arial" w:cs="Arial"/>
      <w:sz w:val="24"/>
      <w:szCs w:val="24"/>
      <w:lang w:eastAsia="ru-RU"/>
    </w:rPr>
  </w:style>
  <w:style w:type="paragraph" w:styleId="afffe">
    <w:name w:val="endnote text"/>
    <w:basedOn w:val="a2"/>
    <w:link w:val="affff"/>
    <w:uiPriority w:val="99"/>
    <w:semiHidden/>
    <w:unhideWhenUsed/>
    <w:rsid w:val="00731E31"/>
    <w:pPr>
      <w:spacing w:after="0" w:line="240" w:lineRule="auto"/>
    </w:pPr>
    <w:rPr>
      <w:rFonts w:asciiTheme="minorHAnsi" w:eastAsiaTheme="minorHAnsi" w:hAnsiTheme="minorHAnsi" w:cstheme="minorBidi"/>
      <w:sz w:val="20"/>
      <w:szCs w:val="20"/>
    </w:rPr>
  </w:style>
  <w:style w:type="character" w:customStyle="1" w:styleId="affff">
    <w:name w:val="Текст концевой сноски Знак"/>
    <w:basedOn w:val="a3"/>
    <w:link w:val="afffe"/>
    <w:uiPriority w:val="99"/>
    <w:semiHidden/>
    <w:rsid w:val="00731E31"/>
    <w:rPr>
      <w:sz w:val="20"/>
      <w:szCs w:val="20"/>
    </w:rPr>
  </w:style>
  <w:style w:type="character" w:styleId="affff0">
    <w:name w:val="endnote reference"/>
    <w:basedOn w:val="a3"/>
    <w:uiPriority w:val="99"/>
    <w:semiHidden/>
    <w:unhideWhenUsed/>
    <w:rsid w:val="00731E31"/>
    <w:rPr>
      <w:vertAlign w:val="superscript"/>
    </w:rPr>
  </w:style>
  <w:style w:type="character" w:styleId="affff1">
    <w:name w:val="Subtle Emphasis"/>
    <w:basedOn w:val="a3"/>
    <w:uiPriority w:val="19"/>
    <w:qFormat/>
    <w:rsid w:val="00731E3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954285">
      <w:bodyDiv w:val="1"/>
      <w:marLeft w:val="0"/>
      <w:marRight w:val="0"/>
      <w:marTop w:val="0"/>
      <w:marBottom w:val="0"/>
      <w:divBdr>
        <w:top w:val="none" w:sz="0" w:space="0" w:color="auto"/>
        <w:left w:val="none" w:sz="0" w:space="0" w:color="auto"/>
        <w:bottom w:val="none" w:sz="0" w:space="0" w:color="auto"/>
        <w:right w:val="none" w:sz="0" w:space="0" w:color="auto"/>
      </w:divBdr>
    </w:div>
    <w:div w:id="427311782">
      <w:bodyDiv w:val="1"/>
      <w:marLeft w:val="0"/>
      <w:marRight w:val="0"/>
      <w:marTop w:val="0"/>
      <w:marBottom w:val="0"/>
      <w:divBdr>
        <w:top w:val="none" w:sz="0" w:space="0" w:color="auto"/>
        <w:left w:val="none" w:sz="0" w:space="0" w:color="auto"/>
        <w:bottom w:val="none" w:sz="0" w:space="0" w:color="auto"/>
        <w:right w:val="none" w:sz="0" w:space="0" w:color="auto"/>
      </w:divBdr>
      <w:divsChild>
        <w:div w:id="1997538397">
          <w:marLeft w:val="-150"/>
          <w:marRight w:val="-150"/>
          <w:marTop w:val="0"/>
          <w:marBottom w:val="0"/>
          <w:divBdr>
            <w:top w:val="none" w:sz="0" w:space="0" w:color="auto"/>
            <w:left w:val="none" w:sz="0" w:space="0" w:color="auto"/>
            <w:bottom w:val="none" w:sz="0" w:space="0" w:color="auto"/>
            <w:right w:val="none" w:sz="0" w:space="0" w:color="auto"/>
          </w:divBdr>
        </w:div>
        <w:div w:id="1769042273">
          <w:marLeft w:val="-150"/>
          <w:marRight w:val="-150"/>
          <w:marTop w:val="0"/>
          <w:marBottom w:val="0"/>
          <w:divBdr>
            <w:top w:val="none" w:sz="0" w:space="0" w:color="auto"/>
            <w:left w:val="none" w:sz="0" w:space="0" w:color="auto"/>
            <w:bottom w:val="none" w:sz="0" w:space="0" w:color="auto"/>
            <w:right w:val="none" w:sz="0" w:space="0" w:color="auto"/>
          </w:divBdr>
        </w:div>
        <w:div w:id="1089040085">
          <w:marLeft w:val="-150"/>
          <w:marRight w:val="-150"/>
          <w:marTop w:val="0"/>
          <w:marBottom w:val="0"/>
          <w:divBdr>
            <w:top w:val="none" w:sz="0" w:space="0" w:color="auto"/>
            <w:left w:val="none" w:sz="0" w:space="0" w:color="auto"/>
            <w:bottom w:val="none" w:sz="0" w:space="0" w:color="auto"/>
            <w:right w:val="none" w:sz="0" w:space="0" w:color="auto"/>
          </w:divBdr>
        </w:div>
      </w:divsChild>
    </w:div>
    <w:div w:id="652682075">
      <w:bodyDiv w:val="1"/>
      <w:marLeft w:val="0"/>
      <w:marRight w:val="0"/>
      <w:marTop w:val="0"/>
      <w:marBottom w:val="0"/>
      <w:divBdr>
        <w:top w:val="none" w:sz="0" w:space="0" w:color="auto"/>
        <w:left w:val="none" w:sz="0" w:space="0" w:color="auto"/>
        <w:bottom w:val="none" w:sz="0" w:space="0" w:color="auto"/>
        <w:right w:val="none" w:sz="0" w:space="0" w:color="auto"/>
      </w:divBdr>
    </w:div>
    <w:div w:id="782265618">
      <w:bodyDiv w:val="1"/>
      <w:marLeft w:val="0"/>
      <w:marRight w:val="0"/>
      <w:marTop w:val="0"/>
      <w:marBottom w:val="0"/>
      <w:divBdr>
        <w:top w:val="none" w:sz="0" w:space="0" w:color="auto"/>
        <w:left w:val="none" w:sz="0" w:space="0" w:color="auto"/>
        <w:bottom w:val="none" w:sz="0" w:space="0" w:color="auto"/>
        <w:right w:val="none" w:sz="0" w:space="0" w:color="auto"/>
      </w:divBdr>
    </w:div>
    <w:div w:id="838472395">
      <w:bodyDiv w:val="1"/>
      <w:marLeft w:val="0"/>
      <w:marRight w:val="0"/>
      <w:marTop w:val="0"/>
      <w:marBottom w:val="0"/>
      <w:divBdr>
        <w:top w:val="none" w:sz="0" w:space="0" w:color="auto"/>
        <w:left w:val="none" w:sz="0" w:space="0" w:color="auto"/>
        <w:bottom w:val="none" w:sz="0" w:space="0" w:color="auto"/>
        <w:right w:val="none" w:sz="0" w:space="0" w:color="auto"/>
      </w:divBdr>
    </w:div>
    <w:div w:id="974604479">
      <w:bodyDiv w:val="1"/>
      <w:marLeft w:val="0"/>
      <w:marRight w:val="0"/>
      <w:marTop w:val="0"/>
      <w:marBottom w:val="0"/>
      <w:divBdr>
        <w:top w:val="none" w:sz="0" w:space="0" w:color="auto"/>
        <w:left w:val="none" w:sz="0" w:space="0" w:color="auto"/>
        <w:bottom w:val="none" w:sz="0" w:space="0" w:color="auto"/>
        <w:right w:val="none" w:sz="0" w:space="0" w:color="auto"/>
      </w:divBdr>
    </w:div>
    <w:div w:id="1188105253">
      <w:bodyDiv w:val="1"/>
      <w:marLeft w:val="0"/>
      <w:marRight w:val="0"/>
      <w:marTop w:val="0"/>
      <w:marBottom w:val="0"/>
      <w:divBdr>
        <w:top w:val="none" w:sz="0" w:space="0" w:color="auto"/>
        <w:left w:val="none" w:sz="0" w:space="0" w:color="auto"/>
        <w:bottom w:val="none" w:sz="0" w:space="0" w:color="auto"/>
        <w:right w:val="none" w:sz="0" w:space="0" w:color="auto"/>
      </w:divBdr>
      <w:divsChild>
        <w:div w:id="134107016">
          <w:marLeft w:val="0"/>
          <w:marRight w:val="0"/>
          <w:marTop w:val="0"/>
          <w:marBottom w:val="0"/>
          <w:divBdr>
            <w:top w:val="none" w:sz="0" w:space="0" w:color="auto"/>
            <w:left w:val="none" w:sz="0" w:space="0" w:color="auto"/>
            <w:bottom w:val="none" w:sz="0" w:space="0" w:color="auto"/>
            <w:right w:val="none" w:sz="0" w:space="0" w:color="auto"/>
          </w:divBdr>
        </w:div>
      </w:divsChild>
    </w:div>
    <w:div w:id="1194539342">
      <w:bodyDiv w:val="1"/>
      <w:marLeft w:val="0"/>
      <w:marRight w:val="0"/>
      <w:marTop w:val="0"/>
      <w:marBottom w:val="0"/>
      <w:divBdr>
        <w:top w:val="none" w:sz="0" w:space="0" w:color="auto"/>
        <w:left w:val="none" w:sz="0" w:space="0" w:color="auto"/>
        <w:bottom w:val="none" w:sz="0" w:space="0" w:color="auto"/>
        <w:right w:val="none" w:sz="0" w:space="0" w:color="auto"/>
      </w:divBdr>
    </w:div>
    <w:div w:id="1329601612">
      <w:bodyDiv w:val="1"/>
      <w:marLeft w:val="0"/>
      <w:marRight w:val="0"/>
      <w:marTop w:val="0"/>
      <w:marBottom w:val="0"/>
      <w:divBdr>
        <w:top w:val="none" w:sz="0" w:space="0" w:color="auto"/>
        <w:left w:val="none" w:sz="0" w:space="0" w:color="auto"/>
        <w:bottom w:val="none" w:sz="0" w:space="0" w:color="auto"/>
        <w:right w:val="none" w:sz="0" w:space="0" w:color="auto"/>
      </w:divBdr>
    </w:div>
    <w:div w:id="1405371285">
      <w:bodyDiv w:val="1"/>
      <w:marLeft w:val="0"/>
      <w:marRight w:val="0"/>
      <w:marTop w:val="0"/>
      <w:marBottom w:val="0"/>
      <w:divBdr>
        <w:top w:val="none" w:sz="0" w:space="0" w:color="auto"/>
        <w:left w:val="none" w:sz="0" w:space="0" w:color="auto"/>
        <w:bottom w:val="none" w:sz="0" w:space="0" w:color="auto"/>
        <w:right w:val="none" w:sz="0" w:space="0" w:color="auto"/>
      </w:divBdr>
    </w:div>
    <w:div w:id="1462336707">
      <w:bodyDiv w:val="1"/>
      <w:marLeft w:val="0"/>
      <w:marRight w:val="0"/>
      <w:marTop w:val="0"/>
      <w:marBottom w:val="0"/>
      <w:divBdr>
        <w:top w:val="none" w:sz="0" w:space="0" w:color="auto"/>
        <w:left w:val="none" w:sz="0" w:space="0" w:color="auto"/>
        <w:bottom w:val="none" w:sz="0" w:space="0" w:color="auto"/>
        <w:right w:val="none" w:sz="0" w:space="0" w:color="auto"/>
      </w:divBdr>
    </w:div>
    <w:div w:id="1814709411">
      <w:bodyDiv w:val="1"/>
      <w:marLeft w:val="0"/>
      <w:marRight w:val="0"/>
      <w:marTop w:val="0"/>
      <w:marBottom w:val="0"/>
      <w:divBdr>
        <w:top w:val="none" w:sz="0" w:space="0" w:color="auto"/>
        <w:left w:val="none" w:sz="0" w:space="0" w:color="auto"/>
        <w:bottom w:val="none" w:sz="0" w:space="0" w:color="auto"/>
        <w:right w:val="none" w:sz="0" w:space="0" w:color="auto"/>
      </w:divBdr>
      <w:divsChild>
        <w:div w:id="1530877557">
          <w:marLeft w:val="0"/>
          <w:marRight w:val="0"/>
          <w:marTop w:val="0"/>
          <w:marBottom w:val="0"/>
          <w:divBdr>
            <w:top w:val="none" w:sz="0" w:space="0" w:color="auto"/>
            <w:left w:val="none" w:sz="0" w:space="0" w:color="auto"/>
            <w:bottom w:val="none" w:sz="0" w:space="0" w:color="auto"/>
            <w:right w:val="none" w:sz="0" w:space="0" w:color="auto"/>
          </w:divBdr>
        </w:div>
      </w:divsChild>
    </w:div>
    <w:div w:id="1942184340">
      <w:bodyDiv w:val="1"/>
      <w:marLeft w:val="0"/>
      <w:marRight w:val="0"/>
      <w:marTop w:val="0"/>
      <w:marBottom w:val="0"/>
      <w:divBdr>
        <w:top w:val="none" w:sz="0" w:space="0" w:color="auto"/>
        <w:left w:val="none" w:sz="0" w:space="0" w:color="auto"/>
        <w:bottom w:val="none" w:sz="0" w:space="0" w:color="auto"/>
        <w:right w:val="none" w:sz="0" w:space="0" w:color="auto"/>
      </w:divBdr>
    </w:div>
    <w:div w:id="205862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"МЕРИДИАН" 2013</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89948A-2E7B-4255-9231-422A42933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3049</TotalTime>
  <Pages>1</Pages>
  <Words>7620</Words>
  <Characters>43437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Генеральный план МО Михайловский сельсовет Курманаевского района. Материалы по обоснованию</vt:lpstr>
    </vt:vector>
  </TitlesOfParts>
  <Company/>
  <LinksUpToDate>false</LinksUpToDate>
  <CharactersWithSpaces>50956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 МО Михайловский сельсовет Курманаевского района. Материалы по обоснованию</dc:title>
  <dc:creator>ii.fayzullin</dc:creator>
  <cp:lastModifiedBy>Тимченко Валентина Александровна</cp:lastModifiedBy>
  <cp:revision>73</cp:revision>
  <cp:lastPrinted>2015-03-24T12:58:00Z</cp:lastPrinted>
  <dcterms:created xsi:type="dcterms:W3CDTF">2014-02-20T09:02:00Z</dcterms:created>
  <dcterms:modified xsi:type="dcterms:W3CDTF">2015-03-24T13:09:00Z</dcterms:modified>
</cp:coreProperties>
</file>