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6592" w:rsidRPr="004E112C" w:rsidRDefault="00454D37" w:rsidP="00A66592">
      <w:pPr>
        <w:spacing w:after="0" w:line="360" w:lineRule="auto"/>
        <w:jc w:val="right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pict>
          <v:rect id="_x0000_s1027" style="position:absolute;left:0;text-align:left;margin-left:-18.2pt;margin-top:-28.2pt;width:498.65pt;height:800.25pt;z-index:-251657217" fillcolor="white [3201]" strokecolor="#4f81bd [3204]" strokeweight="2.5pt">
            <v:shadow color="#868686"/>
          </v:rect>
        </w:pict>
      </w:r>
      <w:r w:rsidR="00A66592" w:rsidRPr="004E112C">
        <w:rPr>
          <w:rFonts w:cs="Times New Roman"/>
          <w:szCs w:val="28"/>
        </w:rPr>
        <w:t>Приложение к Решению</w:t>
      </w:r>
    </w:p>
    <w:p w:rsidR="00A66592" w:rsidRPr="004E112C" w:rsidRDefault="00A66592" w:rsidP="00A66592">
      <w:pPr>
        <w:spacing w:after="0" w:line="360" w:lineRule="auto"/>
        <w:jc w:val="right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 xml:space="preserve">                                               Совета депутатов </w:t>
      </w:r>
      <w:proofErr w:type="spellStart"/>
      <w:r w:rsidR="00B34978">
        <w:rPr>
          <w:rFonts w:cs="Times New Roman"/>
          <w:szCs w:val="28"/>
        </w:rPr>
        <w:t>Благодарновского</w:t>
      </w:r>
      <w:proofErr w:type="spellEnd"/>
      <w:r w:rsidR="00126341">
        <w:rPr>
          <w:rFonts w:cs="Times New Roman"/>
          <w:szCs w:val="28"/>
        </w:rPr>
        <w:t xml:space="preserve"> </w:t>
      </w:r>
      <w:r w:rsidRPr="004E112C">
        <w:rPr>
          <w:rFonts w:cs="Times New Roman"/>
          <w:szCs w:val="28"/>
        </w:rPr>
        <w:t>сельсовета</w:t>
      </w:r>
    </w:p>
    <w:p w:rsidR="00A66592" w:rsidRPr="004E112C" w:rsidRDefault="00A66592" w:rsidP="00A66592">
      <w:pPr>
        <w:spacing w:after="0" w:line="360" w:lineRule="auto"/>
        <w:jc w:val="right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ab/>
      </w:r>
      <w:r w:rsidRPr="004E112C">
        <w:rPr>
          <w:rFonts w:cs="Times New Roman"/>
          <w:szCs w:val="28"/>
        </w:rPr>
        <w:tab/>
      </w:r>
      <w:r w:rsidRPr="004E112C">
        <w:rPr>
          <w:rFonts w:cs="Times New Roman"/>
          <w:szCs w:val="28"/>
        </w:rPr>
        <w:tab/>
      </w:r>
      <w:r w:rsidRPr="004E112C">
        <w:rPr>
          <w:rFonts w:cs="Times New Roman"/>
          <w:szCs w:val="28"/>
        </w:rPr>
        <w:tab/>
      </w:r>
      <w:r w:rsidRPr="004E112C">
        <w:rPr>
          <w:rFonts w:cs="Times New Roman"/>
          <w:szCs w:val="28"/>
        </w:rPr>
        <w:tab/>
      </w:r>
      <w:r w:rsidR="005235DD">
        <w:rPr>
          <w:rFonts w:cs="Times New Roman"/>
          <w:szCs w:val="28"/>
        </w:rPr>
        <w:t xml:space="preserve">от </w:t>
      </w:r>
      <w:r w:rsidR="005235DD" w:rsidRPr="006A4210">
        <w:rPr>
          <w:rFonts w:cs="Times New Roman"/>
          <w:szCs w:val="28"/>
        </w:rPr>
        <w:t xml:space="preserve">26.12.2014г. </w:t>
      </w:r>
      <w:r w:rsidRPr="004E112C">
        <w:rPr>
          <w:rFonts w:cs="Times New Roman"/>
          <w:szCs w:val="28"/>
        </w:rPr>
        <w:t>№</w:t>
      </w:r>
      <w:r w:rsidR="005235DD" w:rsidRPr="006A4210">
        <w:rPr>
          <w:rFonts w:cs="Times New Roman"/>
          <w:szCs w:val="28"/>
        </w:rPr>
        <w:t>33/123-рс</w:t>
      </w:r>
    </w:p>
    <w:p w:rsidR="00A66592" w:rsidRPr="004E112C" w:rsidRDefault="005235DD" w:rsidP="005235DD">
      <w:pPr>
        <w:tabs>
          <w:tab w:val="left" w:pos="5744"/>
        </w:tabs>
        <w:spacing w:after="0" w:line="360" w:lineRule="auto"/>
        <w:rPr>
          <w:rFonts w:cs="Times New Roman"/>
        </w:rPr>
      </w:pPr>
      <w:r>
        <w:rPr>
          <w:rFonts w:cs="Times New Roman"/>
        </w:rPr>
        <w:tab/>
      </w:r>
    </w:p>
    <w:p w:rsidR="00A66592" w:rsidRPr="004E112C" w:rsidRDefault="00A66592" w:rsidP="00A66592">
      <w:pPr>
        <w:spacing w:line="23" w:lineRule="atLeast"/>
      </w:pPr>
    </w:p>
    <w:p w:rsidR="00A66592" w:rsidRPr="004E112C" w:rsidRDefault="00A66592" w:rsidP="00A66592">
      <w:pPr>
        <w:spacing w:line="23" w:lineRule="atLeast"/>
        <w:jc w:val="center"/>
      </w:pPr>
    </w:p>
    <w:p w:rsidR="00A66592" w:rsidRPr="004E112C" w:rsidRDefault="00A66592" w:rsidP="00A66592">
      <w:pPr>
        <w:spacing w:after="0" w:line="23" w:lineRule="atLeast"/>
        <w:jc w:val="center"/>
        <w:rPr>
          <w:rFonts w:cs="Times New Roman"/>
          <w:b/>
          <w:szCs w:val="28"/>
        </w:rPr>
      </w:pPr>
      <w:r w:rsidRPr="004E112C">
        <w:rPr>
          <w:rFonts w:cs="Times New Roman"/>
          <w:b/>
          <w:szCs w:val="28"/>
        </w:rPr>
        <w:t>ГЕНЕРАЛЬНЫЙ ПЛАН</w:t>
      </w:r>
    </w:p>
    <w:p w:rsidR="00A66592" w:rsidRPr="004E112C" w:rsidRDefault="00A66592" w:rsidP="00A66592">
      <w:pPr>
        <w:spacing w:after="0" w:line="23" w:lineRule="atLeast"/>
        <w:jc w:val="center"/>
        <w:rPr>
          <w:rFonts w:cs="Times New Roman"/>
          <w:b/>
          <w:szCs w:val="28"/>
        </w:rPr>
      </w:pPr>
      <w:r w:rsidRPr="004E112C">
        <w:rPr>
          <w:rFonts w:cs="Times New Roman"/>
          <w:b/>
          <w:szCs w:val="28"/>
        </w:rPr>
        <w:t>МУНИЦИПАЛЬНОГО ОБРАЗОВАНИЯ</w:t>
      </w:r>
    </w:p>
    <w:p w:rsidR="00A66592" w:rsidRDefault="00FB330A" w:rsidP="00A66592">
      <w:pPr>
        <w:spacing w:after="0" w:line="23" w:lineRule="atLeast"/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БЛАГОДАРНОВСКОГО</w:t>
      </w:r>
      <w:r w:rsidR="007A53DA">
        <w:rPr>
          <w:rFonts w:cs="Times New Roman"/>
          <w:b/>
          <w:szCs w:val="28"/>
        </w:rPr>
        <w:t xml:space="preserve"> СЕЛЬСОВЕТА</w:t>
      </w:r>
    </w:p>
    <w:p w:rsidR="007A53DA" w:rsidRPr="004E112C" w:rsidRDefault="007A53DA" w:rsidP="00A66592">
      <w:pPr>
        <w:spacing w:after="0" w:line="23" w:lineRule="atLeast"/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>ТАШЛИНСКОГО РАЙОНА</w:t>
      </w:r>
    </w:p>
    <w:p w:rsidR="00A66592" w:rsidRPr="004E112C" w:rsidRDefault="00A66592" w:rsidP="00A66592">
      <w:pPr>
        <w:spacing w:after="0" w:line="23" w:lineRule="atLeast"/>
        <w:jc w:val="center"/>
        <w:rPr>
          <w:rFonts w:cs="Times New Roman"/>
          <w:b/>
          <w:szCs w:val="28"/>
        </w:rPr>
      </w:pPr>
      <w:r w:rsidRPr="004E112C">
        <w:rPr>
          <w:rFonts w:cs="Times New Roman"/>
          <w:b/>
          <w:szCs w:val="28"/>
        </w:rPr>
        <w:t>ОРЕНБУРГСКОЙ ОБЛАСТИ</w:t>
      </w:r>
    </w:p>
    <w:p w:rsidR="00A66592" w:rsidRPr="004E112C" w:rsidRDefault="00A66592" w:rsidP="00A66592">
      <w:pPr>
        <w:spacing w:line="23" w:lineRule="atLeast"/>
        <w:jc w:val="right"/>
        <w:rPr>
          <w:rFonts w:ascii="ArialBlackOOEnc" w:hAnsi="ArialBlackOOEnc" w:cs="ArialBlackOOEnc"/>
          <w:sz w:val="48"/>
          <w:szCs w:val="48"/>
        </w:rPr>
      </w:pPr>
    </w:p>
    <w:p w:rsidR="00A66592" w:rsidRPr="004E112C" w:rsidRDefault="00A66592" w:rsidP="00A66592">
      <w:pPr>
        <w:spacing w:after="0" w:line="23" w:lineRule="atLeast"/>
        <w:jc w:val="right"/>
        <w:rPr>
          <w:rFonts w:ascii="ArialBlackOOEnc" w:hAnsi="ArialBlackOOEnc" w:cs="ArialBlackOOEnc"/>
          <w:sz w:val="48"/>
          <w:szCs w:val="48"/>
        </w:rPr>
      </w:pPr>
    </w:p>
    <w:p w:rsidR="0063527D" w:rsidRDefault="00867AC5" w:rsidP="0063527D">
      <w:pPr>
        <w:spacing w:after="0" w:line="23" w:lineRule="atLeast"/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 xml:space="preserve">ТОМ </w:t>
      </w:r>
      <w:r w:rsidR="00A66592" w:rsidRPr="004E112C">
        <w:rPr>
          <w:rFonts w:cs="Times New Roman"/>
          <w:b/>
          <w:szCs w:val="28"/>
        </w:rPr>
        <w:t>2</w:t>
      </w:r>
    </w:p>
    <w:p w:rsidR="0063527D" w:rsidRDefault="0063527D" w:rsidP="0063527D">
      <w:pPr>
        <w:spacing w:after="0" w:line="23" w:lineRule="atLeast"/>
        <w:jc w:val="center"/>
        <w:rPr>
          <w:rFonts w:cs="Times New Roman"/>
          <w:b/>
          <w:szCs w:val="28"/>
        </w:rPr>
      </w:pPr>
    </w:p>
    <w:p w:rsidR="00A66592" w:rsidRPr="004E112C" w:rsidRDefault="00A66592" w:rsidP="0063527D">
      <w:pPr>
        <w:spacing w:after="0" w:line="23" w:lineRule="atLeast"/>
        <w:jc w:val="center"/>
        <w:rPr>
          <w:rFonts w:cs="Times New Roman"/>
          <w:b/>
        </w:rPr>
      </w:pPr>
      <w:r w:rsidRPr="004E112C">
        <w:rPr>
          <w:rFonts w:cs="Times New Roman"/>
          <w:b/>
        </w:rPr>
        <w:t>МАТЕРИАЛЫ ПО ОБОСНОВАНИЮ</w:t>
      </w: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A66592" w:rsidP="00A66592">
      <w:pPr>
        <w:spacing w:line="23" w:lineRule="atLeast"/>
        <w:rPr>
          <w:b/>
        </w:rPr>
      </w:pPr>
    </w:p>
    <w:p w:rsidR="00A66592" w:rsidRPr="004E112C" w:rsidRDefault="00454D37" w:rsidP="00A66592">
      <w:pPr>
        <w:spacing w:line="23" w:lineRule="atLeast"/>
        <w:rPr>
          <w:rFonts w:cs="Times New Roman"/>
        </w:rPr>
      </w:pPr>
      <w:r>
        <w:rPr>
          <w:rFonts w:cs="Times New Roman"/>
        </w:rPr>
        <w:t xml:space="preserve">Заказчик: </w:t>
      </w:r>
      <w:r w:rsidR="00A66592" w:rsidRPr="004E112C">
        <w:rPr>
          <w:rFonts w:cs="Times New Roman"/>
        </w:rPr>
        <w:t xml:space="preserve">Администрация </w:t>
      </w:r>
      <w:r w:rsidR="007A53DA">
        <w:rPr>
          <w:rFonts w:cs="Times New Roman"/>
        </w:rPr>
        <w:t xml:space="preserve">МО </w:t>
      </w:r>
      <w:proofErr w:type="spellStart"/>
      <w:r w:rsidR="00FB330A">
        <w:rPr>
          <w:rFonts w:cs="Times New Roman"/>
        </w:rPr>
        <w:t>Благодарновский</w:t>
      </w:r>
      <w:proofErr w:type="spellEnd"/>
      <w:r w:rsidR="007A53DA">
        <w:rPr>
          <w:rFonts w:cs="Times New Roman"/>
        </w:rPr>
        <w:t xml:space="preserve"> сельсовет </w:t>
      </w:r>
    </w:p>
    <w:p w:rsidR="00A66592" w:rsidRPr="00A64958" w:rsidRDefault="00A66592" w:rsidP="00A66592">
      <w:pPr>
        <w:spacing w:line="23" w:lineRule="atLeast"/>
        <w:rPr>
          <w:rFonts w:cs="Times New Roman"/>
        </w:rPr>
      </w:pPr>
      <w:r w:rsidRPr="006A4886">
        <w:rPr>
          <w:rFonts w:cs="Times New Roman"/>
        </w:rPr>
        <w:t>Контракт:</w:t>
      </w:r>
      <w:r w:rsidR="00E750E3" w:rsidRPr="006A4886">
        <w:rPr>
          <w:rFonts w:cs="Times New Roman"/>
        </w:rPr>
        <w:t xml:space="preserve"> </w:t>
      </w:r>
      <w:r w:rsidR="00E750E3" w:rsidRPr="006A4886">
        <w:t>№</w:t>
      </w:r>
      <w:r w:rsidR="006A4886" w:rsidRPr="006A4886">
        <w:t>889 от 22 мая 2014</w:t>
      </w:r>
      <w:r w:rsidR="00E750E3" w:rsidRPr="006A4886">
        <w:t xml:space="preserve"> г</w:t>
      </w:r>
      <w:r w:rsidR="00E750E3" w:rsidRPr="00A64958">
        <w:t>.</w:t>
      </w:r>
    </w:p>
    <w:p w:rsidR="00A66592" w:rsidRPr="004E112C" w:rsidRDefault="005502E2" w:rsidP="00A66592">
      <w:pPr>
        <w:spacing w:line="23" w:lineRule="atLeast"/>
        <w:rPr>
          <w:rFonts w:cs="Times New Roman"/>
        </w:rPr>
      </w:pPr>
      <w:r>
        <w:rPr>
          <w:rFonts w:cs="Times New Roman"/>
        </w:rPr>
        <w:t xml:space="preserve">Исполнитель: </w:t>
      </w:r>
      <w:r w:rsidR="00A66592" w:rsidRPr="004E112C">
        <w:rPr>
          <w:rFonts w:cs="Times New Roman"/>
        </w:rPr>
        <w:t>ООО «МЕРИДИАН»</w:t>
      </w:r>
    </w:p>
    <w:p w:rsidR="00A66592" w:rsidRPr="004E112C" w:rsidRDefault="00A66592" w:rsidP="00A66592">
      <w:pPr>
        <w:spacing w:line="23" w:lineRule="atLeast"/>
        <w:rPr>
          <w:rFonts w:cs="Times New Roman"/>
        </w:rPr>
      </w:pPr>
      <w:r w:rsidRPr="004E112C">
        <w:rPr>
          <w:rFonts w:cs="Times New Roman"/>
        </w:rPr>
        <w:t xml:space="preserve">Шифр: </w:t>
      </w:r>
      <w:r w:rsidR="00F57D59">
        <w:rPr>
          <w:rFonts w:cs="Times New Roman"/>
        </w:rPr>
        <w:t>0341.32.14</w:t>
      </w:r>
      <w:r w:rsidR="0063527D">
        <w:rPr>
          <w:rFonts w:cs="Times New Roman"/>
        </w:rPr>
        <w:t>.02 - ГП</w:t>
      </w:r>
    </w:p>
    <w:p w:rsidR="00A66592" w:rsidRPr="004E112C" w:rsidRDefault="00A66592" w:rsidP="00A66592">
      <w:pPr>
        <w:spacing w:line="23" w:lineRule="atLeast"/>
        <w:jc w:val="center"/>
        <w:rPr>
          <w:rFonts w:cs="Times New Roman"/>
        </w:rPr>
      </w:pPr>
    </w:p>
    <w:p w:rsidR="00204A38" w:rsidRDefault="00204A38" w:rsidP="00A66592">
      <w:pPr>
        <w:spacing w:line="23" w:lineRule="atLeast"/>
        <w:jc w:val="center"/>
        <w:rPr>
          <w:rFonts w:cs="Times New Roman"/>
          <w:szCs w:val="28"/>
        </w:rPr>
      </w:pPr>
    </w:p>
    <w:p w:rsidR="00A66592" w:rsidRPr="004E112C" w:rsidRDefault="00454D37" w:rsidP="00A66592">
      <w:pPr>
        <w:spacing w:line="23" w:lineRule="atLeast"/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Оренбург </w:t>
      </w:r>
      <w:r w:rsidR="005235DD">
        <w:rPr>
          <w:rFonts w:cs="Times New Roman"/>
          <w:szCs w:val="28"/>
        </w:rPr>
        <w:t>2014</w:t>
      </w:r>
    </w:p>
    <w:p w:rsidR="0063527D" w:rsidRPr="00204A38" w:rsidRDefault="00A66592" w:rsidP="00204A38">
      <w:pPr>
        <w:spacing w:line="23" w:lineRule="atLeast"/>
        <w:jc w:val="center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>ООО «МЕРИДИАН»</w:t>
      </w:r>
    </w:p>
    <w:p w:rsidR="005235DD" w:rsidRDefault="005235DD" w:rsidP="00A66592">
      <w:pPr>
        <w:shd w:val="clear" w:color="auto" w:fill="FFFFFF"/>
        <w:tabs>
          <w:tab w:val="left" w:pos="7513"/>
        </w:tabs>
        <w:spacing w:after="0"/>
        <w:ind w:firstLine="437"/>
        <w:jc w:val="center"/>
        <w:rPr>
          <w:rFonts w:cs="Times New Roman"/>
          <w:b/>
          <w:sz w:val="24"/>
          <w:szCs w:val="24"/>
        </w:rPr>
      </w:pPr>
    </w:p>
    <w:p w:rsidR="00A66592" w:rsidRPr="004E112C" w:rsidRDefault="00A66592" w:rsidP="00A66592">
      <w:pPr>
        <w:shd w:val="clear" w:color="auto" w:fill="FFFFFF"/>
        <w:tabs>
          <w:tab w:val="left" w:pos="7513"/>
        </w:tabs>
        <w:spacing w:after="0"/>
        <w:ind w:firstLine="437"/>
        <w:jc w:val="center"/>
        <w:rPr>
          <w:rFonts w:cs="Times New Roman"/>
          <w:b/>
          <w:sz w:val="24"/>
          <w:szCs w:val="24"/>
        </w:rPr>
      </w:pPr>
      <w:r w:rsidRPr="004E112C">
        <w:rPr>
          <w:rFonts w:cs="Times New Roman"/>
          <w:b/>
          <w:sz w:val="24"/>
          <w:szCs w:val="24"/>
        </w:rPr>
        <w:t>СОСТАВ ГЕНЕРАЛЬНОГО ПЛАНА</w:t>
      </w:r>
    </w:p>
    <w:p w:rsidR="00A66592" w:rsidRPr="004E112C" w:rsidRDefault="00A66592" w:rsidP="00A66592">
      <w:pPr>
        <w:shd w:val="clear" w:color="auto" w:fill="FFFFFF"/>
        <w:tabs>
          <w:tab w:val="left" w:pos="7513"/>
        </w:tabs>
        <w:spacing w:after="0"/>
        <w:ind w:firstLine="437"/>
        <w:jc w:val="center"/>
        <w:rPr>
          <w:rFonts w:cs="Times New Roman"/>
          <w:b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5"/>
        <w:gridCol w:w="5298"/>
      </w:tblGrid>
      <w:tr w:rsidR="00A66592" w:rsidRPr="004E112C" w:rsidTr="0063527D">
        <w:trPr>
          <w:trHeight w:val="717"/>
          <w:jc w:val="center"/>
        </w:trPr>
        <w:tc>
          <w:tcPr>
            <w:tcW w:w="6973" w:type="dxa"/>
            <w:gridSpan w:val="2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center"/>
              <w:rPr>
                <w:rFonts w:cs="Times New Roman"/>
                <w:b/>
                <w:sz w:val="26"/>
                <w:szCs w:val="26"/>
              </w:rPr>
            </w:pPr>
            <w:r w:rsidRPr="004E112C">
              <w:rPr>
                <w:rFonts w:cs="Times New Roman"/>
                <w:b/>
                <w:sz w:val="26"/>
                <w:szCs w:val="26"/>
              </w:rPr>
              <w:t>ТОМ 1</w:t>
            </w:r>
          </w:p>
          <w:p w:rsidR="00A66592" w:rsidRPr="004E112C" w:rsidRDefault="00A66592" w:rsidP="00A66592">
            <w:pPr>
              <w:shd w:val="clear" w:color="auto" w:fill="FFFFFF"/>
              <w:tabs>
                <w:tab w:val="left" w:pos="7513"/>
              </w:tabs>
              <w:spacing w:after="0"/>
              <w:ind w:firstLine="720"/>
              <w:jc w:val="center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 w:val="26"/>
                <w:szCs w:val="26"/>
              </w:rPr>
              <w:t>Положения о территориальном планировании</w:t>
            </w:r>
          </w:p>
        </w:tc>
      </w:tr>
      <w:tr w:rsidR="00A66592" w:rsidRPr="004E112C" w:rsidTr="0063527D">
        <w:trPr>
          <w:jc w:val="center"/>
        </w:trPr>
        <w:tc>
          <w:tcPr>
            <w:tcW w:w="1675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Часть А</w:t>
            </w:r>
          </w:p>
        </w:tc>
        <w:tc>
          <w:tcPr>
            <w:tcW w:w="5298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Пояснительная записка (текстовая)</w:t>
            </w:r>
          </w:p>
        </w:tc>
      </w:tr>
      <w:tr w:rsidR="00A66592" w:rsidRPr="004E112C" w:rsidTr="0063527D">
        <w:trPr>
          <w:jc w:val="center"/>
        </w:trPr>
        <w:tc>
          <w:tcPr>
            <w:tcW w:w="1675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Часть Б</w:t>
            </w:r>
          </w:p>
        </w:tc>
        <w:tc>
          <w:tcPr>
            <w:tcW w:w="5298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Графические материалы</w:t>
            </w:r>
          </w:p>
        </w:tc>
      </w:tr>
      <w:tr w:rsidR="00A66592" w:rsidRPr="004E112C" w:rsidTr="0063527D">
        <w:trPr>
          <w:trHeight w:val="978"/>
          <w:jc w:val="center"/>
        </w:trPr>
        <w:tc>
          <w:tcPr>
            <w:tcW w:w="6973" w:type="dxa"/>
            <w:gridSpan w:val="2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center"/>
              <w:rPr>
                <w:rFonts w:cs="Times New Roman"/>
                <w:b/>
                <w:sz w:val="26"/>
                <w:szCs w:val="26"/>
              </w:rPr>
            </w:pPr>
            <w:r w:rsidRPr="004E112C">
              <w:rPr>
                <w:rFonts w:cs="Times New Roman"/>
                <w:b/>
                <w:sz w:val="26"/>
                <w:szCs w:val="26"/>
              </w:rPr>
              <w:t>ТОМ 2</w:t>
            </w:r>
          </w:p>
          <w:p w:rsidR="00A66592" w:rsidRPr="004E112C" w:rsidRDefault="00A66592" w:rsidP="00A66592">
            <w:pPr>
              <w:shd w:val="clear" w:color="auto" w:fill="FFFFFF"/>
              <w:tabs>
                <w:tab w:val="left" w:pos="7513"/>
              </w:tabs>
              <w:spacing w:after="0"/>
              <w:ind w:firstLine="720"/>
              <w:jc w:val="center"/>
              <w:rPr>
                <w:rFonts w:cs="Times New Roman"/>
                <w:sz w:val="26"/>
                <w:szCs w:val="26"/>
              </w:rPr>
            </w:pPr>
            <w:r w:rsidRPr="004E112C">
              <w:rPr>
                <w:rFonts w:cs="Times New Roman"/>
                <w:sz w:val="26"/>
                <w:szCs w:val="26"/>
              </w:rPr>
              <w:t>Материалы по обоснованию</w:t>
            </w:r>
          </w:p>
        </w:tc>
      </w:tr>
      <w:tr w:rsidR="00A66592" w:rsidRPr="004E112C" w:rsidTr="0063527D">
        <w:trPr>
          <w:jc w:val="center"/>
        </w:trPr>
        <w:tc>
          <w:tcPr>
            <w:tcW w:w="1675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Часть</w:t>
            </w:r>
            <w:r w:rsidRPr="004E112C">
              <w:rPr>
                <w:rFonts w:cs="Times New Roman"/>
                <w:b/>
                <w:szCs w:val="28"/>
              </w:rPr>
              <w:t xml:space="preserve"> А</w:t>
            </w:r>
          </w:p>
        </w:tc>
        <w:tc>
          <w:tcPr>
            <w:tcW w:w="5298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Пояснительная записка (текстовая)</w:t>
            </w:r>
          </w:p>
        </w:tc>
      </w:tr>
      <w:tr w:rsidR="00A66592" w:rsidRPr="004E112C" w:rsidTr="0063527D">
        <w:trPr>
          <w:jc w:val="center"/>
        </w:trPr>
        <w:tc>
          <w:tcPr>
            <w:tcW w:w="1675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 xml:space="preserve">Часть </w:t>
            </w:r>
            <w:r w:rsidRPr="004E112C">
              <w:rPr>
                <w:rFonts w:cs="Times New Roman"/>
                <w:b/>
                <w:szCs w:val="28"/>
              </w:rPr>
              <w:t>Б</w:t>
            </w:r>
          </w:p>
        </w:tc>
        <w:tc>
          <w:tcPr>
            <w:tcW w:w="5298" w:type="dxa"/>
          </w:tcPr>
          <w:p w:rsidR="00A66592" w:rsidRPr="004E112C" w:rsidRDefault="00A66592" w:rsidP="00A66592">
            <w:pPr>
              <w:tabs>
                <w:tab w:val="left" w:pos="7513"/>
              </w:tabs>
              <w:spacing w:after="0"/>
              <w:jc w:val="both"/>
              <w:rPr>
                <w:rFonts w:cs="Times New Roman"/>
                <w:szCs w:val="28"/>
              </w:rPr>
            </w:pPr>
            <w:r w:rsidRPr="004E112C">
              <w:rPr>
                <w:rFonts w:cs="Times New Roman"/>
                <w:szCs w:val="28"/>
              </w:rPr>
              <w:t>Графические материалы</w:t>
            </w:r>
          </w:p>
        </w:tc>
      </w:tr>
    </w:tbl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  <w:highlight w:val="yellow"/>
        </w:rPr>
      </w:pPr>
    </w:p>
    <w:p w:rsidR="00A66592" w:rsidRPr="004E112C" w:rsidRDefault="003943AB" w:rsidP="00A66592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Генеральный план состоит из 2</w:t>
      </w:r>
      <w:r w:rsidR="00A66592" w:rsidRPr="004E112C">
        <w:rPr>
          <w:rFonts w:cs="Times New Roman"/>
          <w:szCs w:val="28"/>
        </w:rPr>
        <w:t>-х томов:</w:t>
      </w:r>
    </w:p>
    <w:p w:rsidR="00A66592" w:rsidRPr="004E112C" w:rsidRDefault="00A64958" w:rsidP="00A66592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="00A66592" w:rsidRPr="004E112C">
        <w:rPr>
          <w:rFonts w:cs="Times New Roman"/>
          <w:szCs w:val="28"/>
        </w:rPr>
        <w:t>«Положения о</w:t>
      </w:r>
      <w:r>
        <w:rPr>
          <w:rFonts w:cs="Times New Roman"/>
          <w:szCs w:val="28"/>
        </w:rPr>
        <w:t xml:space="preserve"> территориальном планировании» </w:t>
      </w:r>
      <w:r w:rsidR="00A66592" w:rsidRPr="004E112C">
        <w:rPr>
          <w:rFonts w:cs="Times New Roman"/>
          <w:szCs w:val="28"/>
        </w:rPr>
        <w:t xml:space="preserve">(Том 1), </w:t>
      </w:r>
    </w:p>
    <w:p w:rsidR="00A66592" w:rsidRPr="004E112C" w:rsidRDefault="00A64958" w:rsidP="00A66592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="00A66592" w:rsidRPr="004E112C">
        <w:rPr>
          <w:rFonts w:cs="Times New Roman"/>
          <w:szCs w:val="28"/>
        </w:rPr>
        <w:t>«Материалы п</w:t>
      </w:r>
      <w:r w:rsidR="003943AB">
        <w:rPr>
          <w:rFonts w:cs="Times New Roman"/>
          <w:szCs w:val="28"/>
        </w:rPr>
        <w:t>о обоснованию проекта» (Том 2).</w:t>
      </w: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>Генеральный план представляется в электронном виде. Проект разработан в программной среде ГИС «</w:t>
      </w:r>
      <w:proofErr w:type="spellStart"/>
      <w:r w:rsidRPr="004E112C">
        <w:rPr>
          <w:rFonts w:cs="Times New Roman"/>
          <w:szCs w:val="28"/>
        </w:rPr>
        <w:t>MapInfo</w:t>
      </w:r>
      <w:proofErr w:type="spellEnd"/>
      <w:r w:rsidRPr="004E112C">
        <w:rPr>
          <w:rFonts w:cs="Times New Roman"/>
          <w:szCs w:val="28"/>
        </w:rPr>
        <w:t>» в составе электронных графических слоёв и связанной с ними атрибутивной базы данных.</w:t>
      </w:r>
    </w:p>
    <w:p w:rsidR="00A66592" w:rsidRPr="004E112C" w:rsidRDefault="00A66592" w:rsidP="00A66592">
      <w:pPr>
        <w:pStyle w:val="a6"/>
        <w:spacing w:line="276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4E112C">
        <w:rPr>
          <w:rFonts w:ascii="Times New Roman" w:hAnsi="Times New Roman"/>
          <w:sz w:val="28"/>
          <w:szCs w:val="28"/>
        </w:rPr>
        <w:t>Работа выполнена авторским коллективом предприятием ООО «Меридиан»:</w:t>
      </w:r>
    </w:p>
    <w:p w:rsidR="00A66592" w:rsidRPr="004E112C" w:rsidRDefault="00A66592" w:rsidP="00A66592">
      <w:pPr>
        <w:pStyle w:val="a6"/>
        <w:spacing w:line="276" w:lineRule="auto"/>
        <w:ind w:firstLine="720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rPr>
          <w:rFonts w:cs="Times New Roman"/>
          <w:b/>
          <w:bCs/>
          <w:szCs w:val="28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/>
          <w:bCs/>
          <w:sz w:val="24"/>
          <w:szCs w:val="24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/>
          <w:bCs/>
          <w:sz w:val="24"/>
          <w:szCs w:val="24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/>
          <w:bCs/>
          <w:sz w:val="24"/>
          <w:szCs w:val="24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/>
          <w:bCs/>
          <w:sz w:val="24"/>
          <w:szCs w:val="24"/>
          <w:highlight w:val="yellow"/>
        </w:rPr>
      </w:pPr>
    </w:p>
    <w:p w:rsidR="00A66592" w:rsidRPr="004E112C" w:rsidRDefault="00A66592" w:rsidP="00A66592">
      <w:pPr>
        <w:autoSpaceDE w:val="0"/>
        <w:autoSpaceDN w:val="0"/>
        <w:adjustRightInd w:val="0"/>
        <w:spacing w:after="0"/>
        <w:ind w:firstLine="720"/>
        <w:jc w:val="center"/>
        <w:rPr>
          <w:rFonts w:cs="Times New Roman"/>
          <w:b/>
          <w:bCs/>
          <w:sz w:val="24"/>
          <w:szCs w:val="24"/>
          <w:highlight w:val="yellow"/>
        </w:rPr>
      </w:pPr>
    </w:p>
    <w:p w:rsidR="007A53DA" w:rsidRDefault="007A53DA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E55CB4" w:rsidRPr="004E112C" w:rsidRDefault="00E55CB4" w:rsidP="00A66592">
      <w:pPr>
        <w:pStyle w:val="af5"/>
        <w:spacing w:line="276" w:lineRule="auto"/>
        <w:rPr>
          <w:sz w:val="26"/>
          <w:szCs w:val="26"/>
          <w:highlight w:val="yellow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</w:rPr>
      </w:pPr>
    </w:p>
    <w:p w:rsidR="0063527D" w:rsidRDefault="0063527D" w:rsidP="00A66592">
      <w:pPr>
        <w:pStyle w:val="af5"/>
        <w:spacing w:line="276" w:lineRule="auto"/>
        <w:rPr>
          <w:sz w:val="26"/>
          <w:szCs w:val="26"/>
        </w:rPr>
      </w:pPr>
    </w:p>
    <w:p w:rsidR="00DB42C4" w:rsidRDefault="00DB42C4" w:rsidP="00A66592">
      <w:pPr>
        <w:pStyle w:val="af5"/>
        <w:spacing w:line="276" w:lineRule="auto"/>
        <w:rPr>
          <w:sz w:val="26"/>
          <w:szCs w:val="26"/>
        </w:rPr>
      </w:pPr>
    </w:p>
    <w:p w:rsidR="00A66592" w:rsidRPr="00110C13" w:rsidRDefault="002615AA" w:rsidP="00A66592">
      <w:pPr>
        <w:pStyle w:val="af5"/>
        <w:spacing w:line="276" w:lineRule="auto"/>
        <w:rPr>
          <w:sz w:val="26"/>
          <w:szCs w:val="26"/>
        </w:rPr>
      </w:pPr>
      <w:r w:rsidRPr="00110C13">
        <w:rPr>
          <w:sz w:val="26"/>
          <w:szCs w:val="26"/>
        </w:rPr>
        <w:t>СОДЕРЖАНИЕ 2 ТОМА</w:t>
      </w:r>
      <w:r>
        <w:rPr>
          <w:bCs w:val="0"/>
          <w:sz w:val="26"/>
          <w:szCs w:val="26"/>
        </w:rPr>
        <w:t xml:space="preserve"> (ЧАСТЬ А</w:t>
      </w:r>
      <w:r w:rsidRPr="00110C13">
        <w:rPr>
          <w:bCs w:val="0"/>
          <w:sz w:val="26"/>
          <w:szCs w:val="26"/>
        </w:rPr>
        <w:t>)</w:t>
      </w:r>
    </w:p>
    <w:p w:rsidR="00A66592" w:rsidRPr="0037367A" w:rsidRDefault="00A66592" w:rsidP="00A66592">
      <w:pPr>
        <w:pStyle w:val="af5"/>
        <w:spacing w:line="276" w:lineRule="auto"/>
        <w:rPr>
          <w:b w:val="0"/>
          <w:sz w:val="26"/>
          <w:szCs w:val="26"/>
        </w:rPr>
      </w:pPr>
    </w:p>
    <w:p w:rsidR="00B96E97" w:rsidRDefault="00A71528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110C13">
        <w:rPr>
          <w:sz w:val="26"/>
          <w:szCs w:val="26"/>
        </w:rPr>
        <w:fldChar w:fldCharType="begin"/>
      </w:r>
      <w:r w:rsidR="00A66592" w:rsidRPr="00110C13">
        <w:rPr>
          <w:sz w:val="26"/>
          <w:szCs w:val="26"/>
        </w:rPr>
        <w:instrText xml:space="preserve"> TOC \o "1-3" \h \z \u </w:instrText>
      </w:r>
      <w:r w:rsidRPr="00110C13">
        <w:rPr>
          <w:sz w:val="26"/>
          <w:szCs w:val="26"/>
        </w:rPr>
        <w:fldChar w:fldCharType="separate"/>
      </w:r>
      <w:hyperlink w:anchor="_Toc414895826" w:history="1">
        <w:r w:rsidR="00B96E97" w:rsidRPr="00BC6B60">
          <w:rPr>
            <w:rStyle w:val="aff3"/>
            <w:noProof/>
          </w:rPr>
          <w:t>ВВЕДЕНИЕ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_Toc414895826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 w:rsidR="00454D37">
          <w:rPr>
            <w:noProof/>
            <w:webHidden/>
          </w:rPr>
          <w:t>6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27" w:history="1">
        <w:r w:rsidR="00B96E97" w:rsidRPr="00BC6B60">
          <w:rPr>
            <w:rStyle w:val="aff3"/>
            <w:noProof/>
          </w:rPr>
          <w:t>1</w:t>
        </w:r>
        <w:r w:rsidR="00B96E97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B96E97" w:rsidRPr="00BC6B60">
          <w:rPr>
            <w:rStyle w:val="aff3"/>
            <w:noProof/>
          </w:rPr>
          <w:t>ОБЩИЕ СВЕДЕНИЯ О ПОСЕЛЕНИИ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_Toc414895827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28" w:history="1">
        <w:r w:rsidR="00B96E97" w:rsidRPr="00BC6B60">
          <w:rPr>
            <w:rStyle w:val="aff3"/>
          </w:rPr>
          <w:t>1.1 Краткая историческая справка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_Toc414895828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9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29" w:history="1">
        <w:r w:rsidR="00B96E97" w:rsidRPr="00BC6B60">
          <w:rPr>
            <w:rStyle w:val="aff3"/>
            <w:noProof/>
          </w:rPr>
          <w:t>2</w:t>
        </w:r>
        <w:r w:rsidR="00B96E97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B96E97" w:rsidRPr="00BC6B60">
          <w:rPr>
            <w:rStyle w:val="aff3"/>
            <w:noProof/>
          </w:rPr>
          <w:t>ПРИРОДНЫЕ УСЛОВИЯ и ресурсы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_Toc414895829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30" w:history="1">
        <w:r w:rsidR="00B96E97" w:rsidRPr="00BC6B60">
          <w:rPr>
            <w:rStyle w:val="aff3"/>
          </w:rPr>
          <w:t>2.1 Рельеф и геологическое строение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_Toc414895830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10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31" w:history="1">
        <w:r w:rsidR="00B96E97" w:rsidRPr="00BC6B60">
          <w:rPr>
            <w:rStyle w:val="aff3"/>
          </w:rPr>
          <w:t>2.2.Климат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_Toc414895831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10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32" w:history="1">
        <w:r w:rsidR="00B96E97" w:rsidRPr="00BC6B60">
          <w:rPr>
            <w:rStyle w:val="aff3"/>
          </w:rPr>
          <w:t>2.3 Гидрология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_Toc414895832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11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33" w:history="1">
        <w:r w:rsidR="00B96E97" w:rsidRPr="00BC6B60">
          <w:rPr>
            <w:rStyle w:val="aff3"/>
          </w:rPr>
          <w:t>2.4 Почвенно-растительный покров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_Toc414895833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12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34" w:history="1">
        <w:r w:rsidR="00B96E97" w:rsidRPr="00BC6B60">
          <w:rPr>
            <w:rStyle w:val="aff3"/>
          </w:rPr>
          <w:t>2.5 Животный мир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_Toc414895834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12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35" w:history="1">
        <w:r w:rsidR="00B96E97" w:rsidRPr="00BC6B60">
          <w:rPr>
            <w:rStyle w:val="aff3"/>
            <w:noProof/>
          </w:rPr>
          <w:t>3</w:t>
        </w:r>
        <w:r w:rsidR="00B96E97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B96E97" w:rsidRPr="00BC6B60">
          <w:rPr>
            <w:rStyle w:val="aff3"/>
            <w:noProof/>
          </w:rPr>
          <w:t>ЗОНЫ С ОСОБЫМИ УСЛОВИЯМИ ИСПОЛЬЗОВАНИЯ ТЕРРИТОРИИ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_Toc414895835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36" w:history="1">
        <w:r w:rsidR="00B96E97" w:rsidRPr="00BC6B60">
          <w:rPr>
            <w:rStyle w:val="aff3"/>
          </w:rPr>
          <w:t>3.1 Охранные зоны инженерных коммуникаций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_Toc414895836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14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37" w:history="1">
        <w:r w:rsidR="00B96E97" w:rsidRPr="00BC6B60">
          <w:rPr>
            <w:rStyle w:val="aff3"/>
          </w:rPr>
          <w:t>3.2 Санитарно-защитные, охранные зоны предприятий, сооружений и иных объектов.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_Toc414895837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17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38" w:history="1">
        <w:r w:rsidR="00B96E97" w:rsidRPr="00BC6B60">
          <w:rPr>
            <w:rStyle w:val="aff3"/>
          </w:rPr>
          <w:t>3.3 Водоохранные зоны водных объектов.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_Toc414895838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18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39" w:history="1">
        <w:r w:rsidR="00B96E97" w:rsidRPr="00BC6B60">
          <w:rPr>
            <w:rStyle w:val="aff3"/>
          </w:rPr>
          <w:t>3.4 Охранные зоны объектов водоснабжения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_Toc414895839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19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40" w:history="1">
        <w:r w:rsidR="00B96E97" w:rsidRPr="00BC6B60">
          <w:rPr>
            <w:rStyle w:val="aff3"/>
          </w:rPr>
          <w:t xml:space="preserve">3.5 </w:t>
        </w:r>
        <w:r w:rsidR="00B96E97" w:rsidRPr="00BC6B60">
          <w:rPr>
            <w:rStyle w:val="aff3"/>
            <w:bdr w:val="none" w:sz="0" w:space="0" w:color="auto" w:frame="1"/>
          </w:rPr>
          <w:t>Полоса отвода автомобильной дороги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_Toc414895840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19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41" w:history="1">
        <w:r w:rsidR="00B96E97" w:rsidRPr="00BC6B60">
          <w:rPr>
            <w:rStyle w:val="aff3"/>
            <w:noProof/>
          </w:rPr>
          <w:t>4</w:t>
        </w:r>
        <w:r w:rsidR="00B96E97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B96E97" w:rsidRPr="00BC6B60">
          <w:rPr>
            <w:rStyle w:val="aff3"/>
            <w:noProof/>
          </w:rPr>
          <w:t>ОСОБО ОХРАНЯЕМЫЕ ПРИРОДНЫЕ ТЕРРИТОРИИ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_Toc414895841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42" w:history="1">
        <w:r w:rsidR="00B96E97" w:rsidRPr="00BC6B60">
          <w:rPr>
            <w:rStyle w:val="aff3"/>
          </w:rPr>
          <w:t>4.1 Территории объектов культурного наследия.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_Toc414895842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23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43" w:history="1">
        <w:r w:rsidR="00B96E97" w:rsidRPr="00BC6B60">
          <w:rPr>
            <w:rStyle w:val="aff3"/>
            <w:noProof/>
          </w:rPr>
          <w:t>5</w:t>
        </w:r>
        <w:r w:rsidR="00B96E97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B96E97" w:rsidRPr="00BC6B60">
          <w:rPr>
            <w:rStyle w:val="aff3"/>
            <w:noProof/>
          </w:rPr>
          <w:t>ЗЕМЛИ МУНИЦИПАЛЬНОГО ОБРАЗОВАНИЯ. ТЕРРИТОРИАЛЬНЫЕ РЕСУРСЫ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_Toc414895843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44" w:history="1">
        <w:r w:rsidR="00B96E97" w:rsidRPr="00BC6B60">
          <w:rPr>
            <w:rStyle w:val="aff3"/>
          </w:rPr>
          <w:t>5.1 Территория муниципального образования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_Toc414895844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25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45" w:history="1">
        <w:r w:rsidR="00B96E97" w:rsidRPr="00BC6B60">
          <w:rPr>
            <w:rStyle w:val="aff3"/>
          </w:rPr>
          <w:t>5.2 Территориальные ресурсы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_Toc414895845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26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46" w:history="1">
        <w:r w:rsidR="00B96E97" w:rsidRPr="00BC6B60">
          <w:rPr>
            <w:rStyle w:val="aff3"/>
            <w:noProof/>
          </w:rPr>
          <w:t>6</w:t>
        </w:r>
        <w:r w:rsidR="00B96E97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B96E97" w:rsidRPr="00B96E97">
          <w:rPr>
            <w:rStyle w:val="aff3"/>
            <w:noProof/>
          </w:rPr>
          <w:t>НАСЕЛЕНИЕ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_Toc414895846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47" w:history="1">
        <w:r w:rsidR="00B96E97" w:rsidRPr="00BC6B60">
          <w:rPr>
            <w:rStyle w:val="aff3"/>
          </w:rPr>
          <w:t>6.1 Демографические характеристики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_Toc414895847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28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48" w:history="1">
        <w:r w:rsidR="00B96E97" w:rsidRPr="00BC6B60">
          <w:rPr>
            <w:rStyle w:val="aff3"/>
          </w:rPr>
          <w:t>6.2. Структура занятости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_Toc414895848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31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49" w:history="1">
        <w:r w:rsidR="00B96E97" w:rsidRPr="00BC6B60">
          <w:rPr>
            <w:rStyle w:val="aff3"/>
            <w:noProof/>
          </w:rPr>
          <w:t>7</w:t>
        </w:r>
        <w:r w:rsidR="00B96E97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B96E97" w:rsidRPr="00BC6B60">
          <w:rPr>
            <w:rStyle w:val="aff3"/>
            <w:noProof/>
          </w:rPr>
          <w:t>ЖИЛОЙ ФОНД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_Toc414895849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50" w:history="1">
        <w:r w:rsidR="00B96E97" w:rsidRPr="00BC6B60">
          <w:rPr>
            <w:rStyle w:val="aff3"/>
            <w:noProof/>
          </w:rPr>
          <w:t>8</w:t>
        </w:r>
        <w:r w:rsidR="00B96E97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B96E97" w:rsidRPr="00BC6B60">
          <w:rPr>
            <w:rStyle w:val="aff3"/>
            <w:noProof/>
          </w:rPr>
          <w:t>СОЦИАЛЬНО-ЭКОНОМИЧЕКАЯ СИТУАЦИЯ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_Toc414895850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51" w:history="1">
        <w:r w:rsidR="00B96E97" w:rsidRPr="00BC6B60">
          <w:rPr>
            <w:rStyle w:val="aff3"/>
          </w:rPr>
          <w:t>8.1 Общая характеристика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_Toc414895851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35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52" w:history="1">
        <w:r w:rsidR="00B96E97" w:rsidRPr="00BC6B60">
          <w:rPr>
            <w:rStyle w:val="aff3"/>
          </w:rPr>
          <w:t xml:space="preserve">8.2 </w:t>
        </w:r>
        <w:r w:rsidR="00B96E97" w:rsidRPr="00BC6B60">
          <w:rPr>
            <w:rStyle w:val="aff3"/>
            <w:lang w:eastAsia="ru-RU"/>
          </w:rPr>
          <w:t>Агропромышленный комплекс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_Toc414895852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36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53" w:history="1">
        <w:r w:rsidR="00B96E97" w:rsidRPr="00BC6B60">
          <w:rPr>
            <w:rStyle w:val="aff3"/>
          </w:rPr>
          <w:t>8.3 Туризм и рекреация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_Toc414895853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38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54" w:history="1">
        <w:r w:rsidR="00B96E97" w:rsidRPr="00BC6B60">
          <w:rPr>
            <w:rStyle w:val="aff3"/>
          </w:rPr>
          <w:t>8.4 Малый бизнес и предпринимательство (торговля, материально-техническое снабжение, заготовки, бытовое обслуживание)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_Toc414895854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39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55" w:history="1">
        <w:r w:rsidR="00B96E97" w:rsidRPr="00BC6B60">
          <w:rPr>
            <w:rStyle w:val="aff3"/>
          </w:rPr>
          <w:t>8.5 Социальная сфера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_Toc414895855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39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56" w:history="1">
        <w:r w:rsidR="00B96E97" w:rsidRPr="00BC6B60">
          <w:rPr>
            <w:rStyle w:val="aff3"/>
          </w:rPr>
          <w:t>8.6 Транспортная инфраструктура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_Toc414895856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43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57" w:history="1">
        <w:r w:rsidR="00B96E97" w:rsidRPr="00BC6B60">
          <w:rPr>
            <w:rStyle w:val="aff3"/>
            <w:noProof/>
          </w:rPr>
          <w:t>9</w:t>
        </w:r>
        <w:r w:rsidR="00B96E97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B96E97" w:rsidRPr="00BC6B60">
          <w:rPr>
            <w:rStyle w:val="aff3"/>
            <w:noProof/>
          </w:rPr>
          <w:t>ПЛАНИРОВОЧНАЯ ОРГАНИЗАЦИЯ ТЕРРИТОРИИ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_Toc414895857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58" w:history="1">
        <w:r w:rsidR="00B96E97" w:rsidRPr="00BC6B60">
          <w:rPr>
            <w:rStyle w:val="aff3"/>
          </w:rPr>
          <w:t>9.1 Современная градостроительная ситуация.  Анализ реализации «Проекта планировки и застройки села Благодарное совхоза имени «Шевченко» Ташлинского района, Оренбургской области» 1972 г.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_Toc414895858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45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59" w:history="1">
        <w:r w:rsidR="00B96E97" w:rsidRPr="00BC6B60">
          <w:rPr>
            <w:rStyle w:val="aff3"/>
            <w:noProof/>
          </w:rPr>
          <w:t>10</w:t>
        </w:r>
        <w:r w:rsidR="00B96E97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B96E97" w:rsidRPr="00BC6B60">
          <w:rPr>
            <w:rStyle w:val="aff3"/>
            <w:noProof/>
          </w:rPr>
          <w:t>ИНЖЕНЕРНОЕ ОБОРУДОВАНИЕ ТЕРРИТОРИИ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_Toc414895859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60" w:history="1">
        <w:r w:rsidR="00B96E97" w:rsidRPr="00BC6B60">
          <w:rPr>
            <w:rStyle w:val="aff3"/>
            <w:rFonts w:eastAsiaTheme="minorHAnsi"/>
          </w:rPr>
          <w:t>10.1 Водоснабжение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_Toc414895860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48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61" w:history="1">
        <w:r w:rsidR="00B96E97" w:rsidRPr="00BC6B60">
          <w:rPr>
            <w:rStyle w:val="aff3"/>
          </w:rPr>
          <w:t>10.2 Водоотведение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_Toc414895861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49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62" w:history="1">
        <w:r w:rsidR="00B96E97" w:rsidRPr="00BC6B60">
          <w:rPr>
            <w:rStyle w:val="aff3"/>
          </w:rPr>
          <w:t>10.3 Электроснабжение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_Toc414895862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49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63" w:history="1">
        <w:r w:rsidR="00B96E97" w:rsidRPr="00BC6B60">
          <w:rPr>
            <w:rStyle w:val="aff3"/>
          </w:rPr>
          <w:t>10.4 Теплоснабжение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_Toc414895863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50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64" w:history="1">
        <w:r w:rsidR="00B96E97" w:rsidRPr="00BC6B60">
          <w:rPr>
            <w:rStyle w:val="aff3"/>
          </w:rPr>
          <w:t>10.5 Газоснабжение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_Toc414895864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50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65" w:history="1">
        <w:r w:rsidR="00B96E97" w:rsidRPr="00BC6B60">
          <w:rPr>
            <w:rStyle w:val="aff3"/>
          </w:rPr>
          <w:t>10.6 Средства связи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_Toc414895865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51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66" w:history="1">
        <w:r w:rsidR="00B96E97" w:rsidRPr="00BC6B60">
          <w:rPr>
            <w:rStyle w:val="aff3"/>
            <w:noProof/>
          </w:rPr>
          <w:t>11. ОЦЕНКА ВОЗДЕЙСТВИЯ НА ОКРУЖАЮЩУЮ СРЕДУ (ОВОС) И МЕРОПРИЯТИЯ ПО ЕЕ ОХРАНЕ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_Toc414895866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67" w:history="1">
        <w:r w:rsidR="00B96E97" w:rsidRPr="00BC6B60">
          <w:rPr>
            <w:rStyle w:val="aff3"/>
          </w:rPr>
          <w:t>11.1  Охрана атмосферного воздуха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_Toc414895867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53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68" w:history="1">
        <w:r w:rsidR="00B96E97" w:rsidRPr="00BC6B60">
          <w:rPr>
            <w:rStyle w:val="aff3"/>
          </w:rPr>
          <w:t>11.2 Охрана поверхностных и подземных вод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_Toc414895868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54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69" w:history="1">
        <w:r w:rsidR="00B96E97" w:rsidRPr="00BC6B60">
          <w:rPr>
            <w:rStyle w:val="aff3"/>
          </w:rPr>
          <w:t>11.3 Охрана окружающей среды от воздействия шума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_Toc414895869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57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70" w:history="1">
        <w:r w:rsidR="00B96E97" w:rsidRPr="00BC6B60">
          <w:rPr>
            <w:rStyle w:val="aff3"/>
          </w:rPr>
          <w:t>11.4 Охрана окружающей среды от электромагнитных излучений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_Toc414895870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58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71" w:history="1">
        <w:r w:rsidR="00B96E97" w:rsidRPr="00BC6B60">
          <w:rPr>
            <w:rStyle w:val="aff3"/>
          </w:rPr>
          <w:t>11.5  Охрана почвенного покрова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_Toc414895871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58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72" w:history="1">
        <w:r w:rsidR="00B96E97" w:rsidRPr="00BC6B60">
          <w:rPr>
            <w:rStyle w:val="aff3"/>
          </w:rPr>
          <w:t>11.6 Охрана растительности и формирование системы зеленых насаждений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_Toc414895872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59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73" w:history="1">
        <w:r w:rsidR="00B96E97" w:rsidRPr="00BC6B60">
          <w:rPr>
            <w:rStyle w:val="aff3"/>
          </w:rPr>
          <w:t>11.7 Санитарная очистка территории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_Toc414895873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60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74" w:history="1">
        <w:r w:rsidR="00B96E97" w:rsidRPr="00BC6B60">
          <w:rPr>
            <w:rStyle w:val="aff3"/>
            <w:noProof/>
          </w:rPr>
          <w:t>12. ФАКТОРОВ РИСКА ВОЗНИКНОВЕНИЯ ЧРЕЗВЫЧАЙНЫХ СИТУАЦИЙ ПРИРОДНОГО И ТЕХНОГЕННОГО ХАРАКТЕРА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_Toc414895874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14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414895875" w:history="1">
        <w:r w:rsidR="00B96E97" w:rsidRPr="00BC6B60">
          <w:rPr>
            <w:rStyle w:val="aff3"/>
            <w:noProof/>
          </w:rPr>
          <w:t>13. ИНЖЕНЕРНАЯ ЗАЩИТА И ПОДГОТОВКА ТЕРИТОРИИ</w:t>
        </w:r>
        <w:r w:rsidR="00B96E97">
          <w:rPr>
            <w:noProof/>
            <w:webHidden/>
          </w:rPr>
          <w:tab/>
        </w:r>
        <w:r w:rsidR="00B96E97">
          <w:rPr>
            <w:noProof/>
            <w:webHidden/>
          </w:rPr>
          <w:fldChar w:fldCharType="begin"/>
        </w:r>
        <w:r w:rsidR="00B96E97">
          <w:rPr>
            <w:noProof/>
            <w:webHidden/>
          </w:rPr>
          <w:instrText xml:space="preserve"> PAGEREF _Toc414895875 \h </w:instrText>
        </w:r>
        <w:r w:rsidR="00B96E97">
          <w:rPr>
            <w:noProof/>
            <w:webHidden/>
          </w:rPr>
        </w:r>
        <w:r w:rsidR="00B96E97"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 w:rsidR="00B96E97">
          <w:rPr>
            <w:noProof/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76" w:history="1">
        <w:r w:rsidR="00B96E97" w:rsidRPr="00BC6B60">
          <w:rPr>
            <w:rStyle w:val="aff3"/>
          </w:rPr>
          <w:t>13.1 Организация и очистка поверхностного стока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_Toc414895876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64</w:t>
        </w:r>
        <w:r w:rsidR="00B96E97">
          <w:rPr>
            <w:webHidden/>
          </w:rPr>
          <w:fldChar w:fldCharType="end"/>
        </w:r>
      </w:hyperlink>
    </w:p>
    <w:p w:rsidR="00B96E97" w:rsidRDefault="00454D37" w:rsidP="00454D37">
      <w:pPr>
        <w:pStyle w:val="25"/>
        <w:rPr>
          <w:rFonts w:asciiTheme="minorHAnsi" w:eastAsiaTheme="minorEastAsia" w:hAnsiTheme="minorHAnsi" w:cstheme="minorBidi"/>
          <w:sz w:val="22"/>
          <w:szCs w:val="22"/>
          <w:lang w:eastAsia="ru-RU"/>
        </w:rPr>
      </w:pPr>
      <w:hyperlink w:anchor="_Toc414895877" w:history="1">
        <w:r w:rsidR="00B96E97" w:rsidRPr="00BC6B60">
          <w:rPr>
            <w:rStyle w:val="aff3"/>
          </w:rPr>
          <w:t>13.2 Благоустройство водотоков и водоемов</w:t>
        </w:r>
        <w:r w:rsidR="00B96E97">
          <w:rPr>
            <w:webHidden/>
          </w:rPr>
          <w:tab/>
        </w:r>
        <w:r w:rsidR="00B96E97">
          <w:rPr>
            <w:webHidden/>
          </w:rPr>
          <w:fldChar w:fldCharType="begin"/>
        </w:r>
        <w:r w:rsidR="00B96E97">
          <w:rPr>
            <w:webHidden/>
          </w:rPr>
          <w:instrText xml:space="preserve"> PAGEREF _Toc414895877 \h </w:instrText>
        </w:r>
        <w:r w:rsidR="00B96E97">
          <w:rPr>
            <w:webHidden/>
          </w:rPr>
        </w:r>
        <w:r w:rsidR="00B96E97">
          <w:rPr>
            <w:webHidden/>
          </w:rPr>
          <w:fldChar w:fldCharType="separate"/>
        </w:r>
        <w:r>
          <w:rPr>
            <w:webHidden/>
          </w:rPr>
          <w:t>65</w:t>
        </w:r>
        <w:r w:rsidR="00B96E97">
          <w:rPr>
            <w:webHidden/>
          </w:rPr>
          <w:fldChar w:fldCharType="end"/>
        </w:r>
      </w:hyperlink>
    </w:p>
    <w:p w:rsidR="00A66592" w:rsidRPr="00110C13" w:rsidRDefault="00A71528" w:rsidP="00454D37">
      <w:pPr>
        <w:pStyle w:val="14"/>
      </w:pPr>
      <w:r w:rsidRPr="00110C13">
        <w:fldChar w:fldCharType="end"/>
      </w:r>
    </w:p>
    <w:p w:rsidR="003A48EF" w:rsidRPr="00110C13" w:rsidRDefault="003A48EF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1A3D6F" w:rsidRPr="00110C13" w:rsidRDefault="001A3D6F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1A3D6F" w:rsidRPr="00110C13" w:rsidRDefault="001A3D6F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1A3D6F" w:rsidRDefault="001A3D6F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500F48" w:rsidRDefault="00500F48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500F48" w:rsidRDefault="00500F48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500F48" w:rsidRDefault="00500F48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500F48" w:rsidRDefault="00500F48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500F48" w:rsidRDefault="00500F48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500F48" w:rsidRDefault="00500F48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500F48" w:rsidRDefault="00500F48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500F48" w:rsidRPr="00110C13" w:rsidRDefault="00500F48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1A3D6F" w:rsidRPr="00110C13" w:rsidRDefault="001A3D6F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DB42C4" w:rsidRPr="004E112C" w:rsidRDefault="00DB42C4" w:rsidP="005235DD">
      <w:pPr>
        <w:autoSpaceDE w:val="0"/>
        <w:autoSpaceDN w:val="0"/>
        <w:adjustRightInd w:val="0"/>
        <w:spacing w:after="0"/>
        <w:ind w:firstLine="720"/>
        <w:rPr>
          <w:rFonts w:cs="Times New Roman"/>
          <w:bCs/>
          <w:sz w:val="24"/>
          <w:szCs w:val="24"/>
        </w:rPr>
      </w:pPr>
      <w:r w:rsidRPr="00807679">
        <w:rPr>
          <w:rFonts w:cs="Times New Roman"/>
          <w:b/>
          <w:bCs/>
          <w:sz w:val="24"/>
          <w:szCs w:val="24"/>
        </w:rPr>
        <w:lastRenderedPageBreak/>
        <w:t>ПЕРЕЧЕНЬ ПРЕДСТАВЛЯЕМЫХ МАТЕРИАЛОВ</w:t>
      </w:r>
      <w:r w:rsidRPr="004E112C">
        <w:rPr>
          <w:rFonts w:cs="Times New Roman"/>
          <w:bCs/>
          <w:sz w:val="24"/>
          <w:szCs w:val="24"/>
        </w:rPr>
        <w:t>:</w:t>
      </w:r>
    </w:p>
    <w:p w:rsidR="00A70BF9" w:rsidRDefault="00A70BF9" w:rsidP="00A70BF9">
      <w:pPr>
        <w:autoSpaceDE w:val="0"/>
        <w:autoSpaceDN w:val="0"/>
        <w:adjustRightInd w:val="0"/>
        <w:spacing w:before="240" w:after="0"/>
        <w:ind w:firstLine="720"/>
        <w:jc w:val="both"/>
        <w:rPr>
          <w:rFonts w:cs="Times New Roman"/>
          <w:bCs/>
          <w:sz w:val="24"/>
          <w:szCs w:val="24"/>
        </w:rPr>
      </w:pPr>
      <w:r w:rsidRPr="004E112C">
        <w:rPr>
          <w:rFonts w:cs="Times New Roman"/>
          <w:bCs/>
          <w:sz w:val="24"/>
          <w:szCs w:val="24"/>
        </w:rPr>
        <w:t>А. ТЕКСТОВЫЕ МАТЕРИАЛЫ</w:t>
      </w:r>
    </w:p>
    <w:p w:rsidR="00A70BF9" w:rsidRPr="009E3E1E" w:rsidRDefault="00A70BF9" w:rsidP="00A70BF9">
      <w:pPr>
        <w:pStyle w:val="a6"/>
        <w:spacing w:line="276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Том 1</w:t>
      </w:r>
      <w:r w:rsidRPr="004E112C">
        <w:rPr>
          <w:rFonts w:ascii="Times New Roman" w:hAnsi="Times New Roman"/>
          <w:sz w:val="28"/>
          <w:szCs w:val="28"/>
        </w:rPr>
        <w:t>. Положения о территориальном планировании</w:t>
      </w:r>
    </w:p>
    <w:p w:rsidR="00A70BF9" w:rsidRPr="004E112C" w:rsidRDefault="00A70BF9" w:rsidP="00A70BF9">
      <w:pPr>
        <w:autoSpaceDE w:val="0"/>
        <w:autoSpaceDN w:val="0"/>
        <w:adjustRightInd w:val="0"/>
        <w:spacing w:after="0"/>
        <w:ind w:firstLine="720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>-</w:t>
      </w:r>
      <w:r>
        <w:rPr>
          <w:rFonts w:cs="Times New Roman"/>
          <w:szCs w:val="28"/>
        </w:rPr>
        <w:t xml:space="preserve"> Том 2</w:t>
      </w:r>
      <w:r w:rsidRPr="004E112C">
        <w:rPr>
          <w:rFonts w:cs="Times New Roman"/>
          <w:szCs w:val="28"/>
        </w:rPr>
        <w:t>. Материалы по обоснованию проекта</w:t>
      </w:r>
    </w:p>
    <w:p w:rsidR="00A70BF9" w:rsidRPr="004E112C" w:rsidRDefault="00A70BF9" w:rsidP="00A70BF9">
      <w:pPr>
        <w:autoSpaceDE w:val="0"/>
        <w:autoSpaceDN w:val="0"/>
        <w:adjustRightInd w:val="0"/>
        <w:spacing w:after="0"/>
        <w:ind w:firstLine="720"/>
        <w:jc w:val="both"/>
        <w:rPr>
          <w:sz w:val="24"/>
          <w:szCs w:val="24"/>
        </w:rPr>
      </w:pPr>
      <w:r w:rsidRPr="004E112C">
        <w:rPr>
          <w:rFonts w:cs="Times New Roman"/>
          <w:bCs/>
          <w:sz w:val="24"/>
          <w:szCs w:val="24"/>
        </w:rPr>
        <w:t>Б. ГРАФИЧЕСКИЕ МАТЕРИАЛЫ</w:t>
      </w:r>
    </w:p>
    <w:p w:rsidR="00DB42C4" w:rsidRDefault="00DB42C4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p w:rsidR="00A66592" w:rsidRPr="00110C13" w:rsidRDefault="00A66592" w:rsidP="005235DD">
      <w:pPr>
        <w:autoSpaceDE w:val="0"/>
        <w:autoSpaceDN w:val="0"/>
        <w:adjustRightInd w:val="0"/>
        <w:spacing w:after="0"/>
        <w:ind w:firstLine="709"/>
        <w:rPr>
          <w:rFonts w:cs="Times New Roman"/>
          <w:b/>
          <w:bCs/>
          <w:szCs w:val="28"/>
        </w:rPr>
      </w:pPr>
      <w:r w:rsidRPr="00110C13">
        <w:rPr>
          <w:rFonts w:cs="Times New Roman"/>
          <w:b/>
          <w:bCs/>
          <w:szCs w:val="28"/>
        </w:rPr>
        <w:t>2</w:t>
      </w:r>
      <w:r w:rsidR="00DB42C4">
        <w:rPr>
          <w:rFonts w:cs="Times New Roman"/>
          <w:b/>
          <w:bCs/>
          <w:szCs w:val="28"/>
        </w:rPr>
        <w:t xml:space="preserve"> </w:t>
      </w:r>
      <w:r w:rsidRPr="00110C13">
        <w:rPr>
          <w:rFonts w:cs="Times New Roman"/>
          <w:b/>
          <w:bCs/>
          <w:szCs w:val="28"/>
        </w:rPr>
        <w:t>ТОМ. Час</w:t>
      </w:r>
      <w:r w:rsidR="00DB42C4">
        <w:rPr>
          <w:rFonts w:cs="Times New Roman"/>
          <w:b/>
          <w:bCs/>
          <w:szCs w:val="28"/>
        </w:rPr>
        <w:t>ть Б</w:t>
      </w:r>
      <w:r w:rsidR="00DC1B3A">
        <w:rPr>
          <w:rFonts w:cs="Times New Roman"/>
          <w:b/>
          <w:bCs/>
          <w:szCs w:val="28"/>
        </w:rPr>
        <w:t xml:space="preserve"> (графические материалы</w:t>
      </w:r>
      <w:r w:rsidRPr="00110C13">
        <w:rPr>
          <w:rFonts w:cs="Times New Roman"/>
          <w:b/>
          <w:bCs/>
          <w:szCs w:val="28"/>
        </w:rPr>
        <w:t>)</w:t>
      </w:r>
    </w:p>
    <w:p w:rsidR="00A66592" w:rsidRPr="00110C13" w:rsidRDefault="00A66592" w:rsidP="00A66592">
      <w:pPr>
        <w:autoSpaceDE w:val="0"/>
        <w:autoSpaceDN w:val="0"/>
        <w:adjustRightInd w:val="0"/>
        <w:spacing w:after="0"/>
        <w:jc w:val="center"/>
        <w:rPr>
          <w:rFonts w:cs="Times New Roman"/>
          <w:b/>
          <w:bCs/>
          <w:szCs w:val="28"/>
        </w:rPr>
      </w:pPr>
    </w:p>
    <w:tbl>
      <w:tblPr>
        <w:tblW w:w="9782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5812"/>
        <w:gridCol w:w="1276"/>
        <w:gridCol w:w="1701"/>
      </w:tblGrid>
      <w:tr w:rsidR="00F57D59" w:rsidRPr="00110C13" w:rsidTr="00454D37">
        <w:trPr>
          <w:trHeight w:val="394"/>
        </w:trPr>
        <w:tc>
          <w:tcPr>
            <w:tcW w:w="993" w:type="dxa"/>
            <w:vAlign w:val="center"/>
          </w:tcPr>
          <w:p w:rsidR="00F57D59" w:rsidRDefault="00F57D59" w:rsidP="00DB42C4">
            <w:pPr>
              <w:spacing w:after="0"/>
              <w:ind w:left="-108" w:right="-108"/>
              <w:jc w:val="center"/>
              <w:rPr>
                <w:b/>
              </w:rPr>
            </w:pPr>
            <w:r w:rsidRPr="00110C13">
              <w:rPr>
                <w:b/>
              </w:rPr>
              <w:t>№</w:t>
            </w:r>
          </w:p>
          <w:p w:rsidR="00F57D59" w:rsidRPr="00110C13" w:rsidRDefault="00F57D59" w:rsidP="00DB42C4">
            <w:pPr>
              <w:spacing w:after="0"/>
              <w:ind w:left="-108" w:right="-108"/>
              <w:jc w:val="center"/>
              <w:rPr>
                <w:b/>
              </w:rPr>
            </w:pPr>
            <w:r w:rsidRPr="00110C13">
              <w:rPr>
                <w:b/>
              </w:rPr>
              <w:t>П</w:t>
            </w:r>
            <w:r>
              <w:rPr>
                <w:b/>
              </w:rPr>
              <w:t>/П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Pr="00110C13" w:rsidRDefault="00F57D59" w:rsidP="00DB42C4">
            <w:pPr>
              <w:spacing w:after="0"/>
              <w:ind w:left="-108" w:right="-62"/>
              <w:jc w:val="center"/>
              <w:rPr>
                <w:b/>
              </w:rPr>
            </w:pPr>
            <w:r w:rsidRPr="00110C13">
              <w:rPr>
                <w:b/>
              </w:rPr>
              <w:t>Наименование схемы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Default="00F57D59" w:rsidP="00A0099F">
            <w:pPr>
              <w:spacing w:after="0"/>
              <w:ind w:left="-108" w:right="-62"/>
              <w:jc w:val="center"/>
              <w:rPr>
                <w:b/>
              </w:rPr>
            </w:pPr>
            <w:r>
              <w:rPr>
                <w:b/>
              </w:rPr>
              <w:t>Масштаб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Pr="00110C13" w:rsidRDefault="00F57D59" w:rsidP="00A0099F">
            <w:pPr>
              <w:spacing w:after="0"/>
              <w:ind w:left="-108" w:right="-62"/>
              <w:jc w:val="center"/>
              <w:rPr>
                <w:b/>
              </w:rPr>
            </w:pPr>
            <w:r>
              <w:rPr>
                <w:b/>
              </w:rPr>
              <w:t>Примечание</w:t>
            </w:r>
          </w:p>
        </w:tc>
      </w:tr>
      <w:tr w:rsidR="00F57D59" w:rsidRPr="00110C13" w:rsidTr="00454D37">
        <w:trPr>
          <w:trHeight w:val="394"/>
        </w:trPr>
        <w:tc>
          <w:tcPr>
            <w:tcW w:w="993" w:type="dxa"/>
            <w:vAlign w:val="center"/>
          </w:tcPr>
          <w:p w:rsidR="00F57D59" w:rsidRPr="00F57D59" w:rsidRDefault="00F57D59" w:rsidP="00F57D59">
            <w:pPr>
              <w:spacing w:after="0" w:line="240" w:lineRule="auto"/>
              <w:jc w:val="center"/>
            </w:pPr>
            <w:r w:rsidRPr="00F57D59">
              <w:t>1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Default="00F57D59" w:rsidP="00F57D59">
            <w:pPr>
              <w:spacing w:after="0" w:line="240" w:lineRule="auto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Карта границ МО Благодарности сельсовет и существующих населенных пунктов в его составе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Default="00F57D59" w:rsidP="006A4886">
            <w:pPr>
              <w:spacing w:after="0" w:line="240" w:lineRule="auto"/>
              <w:ind w:left="-108" w:right="-108"/>
              <w:jc w:val="center"/>
            </w:pPr>
            <w:r>
              <w:t>1:25 000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Pr="00110C13" w:rsidRDefault="006A4886" w:rsidP="006A4886">
            <w:pPr>
              <w:spacing w:after="0" w:line="240" w:lineRule="auto"/>
              <w:jc w:val="center"/>
            </w:pPr>
            <w:r>
              <w:t>1 лист</w:t>
            </w:r>
          </w:p>
        </w:tc>
      </w:tr>
      <w:tr w:rsidR="00F57D59" w:rsidRPr="00110C13" w:rsidTr="00454D37">
        <w:trPr>
          <w:trHeight w:val="394"/>
        </w:trPr>
        <w:tc>
          <w:tcPr>
            <w:tcW w:w="993" w:type="dxa"/>
            <w:vAlign w:val="center"/>
          </w:tcPr>
          <w:p w:rsidR="00F57D59" w:rsidRPr="00F57D59" w:rsidRDefault="00F57D59" w:rsidP="00F57D59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Pr="00110C13" w:rsidRDefault="00F57D59" w:rsidP="00F57D59">
            <w:pPr>
              <w:spacing w:after="0" w:line="240" w:lineRule="auto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Карта местоположения существующих и строящихся объектов местного значения МО</w:t>
            </w:r>
            <w:r w:rsidRPr="00110C13">
              <w:rPr>
                <w:rFonts w:cs="Times New Roman"/>
                <w:szCs w:val="28"/>
              </w:rPr>
              <w:t xml:space="preserve"> </w:t>
            </w:r>
            <w:proofErr w:type="spellStart"/>
            <w:r>
              <w:rPr>
                <w:rFonts w:cs="Times New Roman"/>
                <w:szCs w:val="28"/>
              </w:rPr>
              <w:t>Благодарновский</w:t>
            </w:r>
            <w:proofErr w:type="spellEnd"/>
            <w:r w:rsidRPr="00110C13">
              <w:rPr>
                <w:rFonts w:cs="Times New Roman"/>
                <w:szCs w:val="28"/>
              </w:rPr>
              <w:t xml:space="preserve"> сельсовет 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Pr="00110C13" w:rsidRDefault="00F57D59" w:rsidP="006A4886">
            <w:pPr>
              <w:spacing w:after="0" w:line="240" w:lineRule="auto"/>
              <w:ind w:left="-108" w:right="-108"/>
              <w:jc w:val="center"/>
            </w:pPr>
            <w:r>
              <w:t>1:10 000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Pr="00110C13" w:rsidRDefault="006A4886" w:rsidP="006A4886">
            <w:pPr>
              <w:spacing w:after="0" w:line="240" w:lineRule="auto"/>
              <w:jc w:val="center"/>
            </w:pPr>
            <w:r>
              <w:t>1 лист</w:t>
            </w:r>
          </w:p>
        </w:tc>
      </w:tr>
      <w:tr w:rsidR="00F57D59" w:rsidRPr="00110C13" w:rsidTr="00454D37">
        <w:trPr>
          <w:trHeight w:val="394"/>
        </w:trPr>
        <w:tc>
          <w:tcPr>
            <w:tcW w:w="993" w:type="dxa"/>
            <w:vAlign w:val="center"/>
          </w:tcPr>
          <w:p w:rsidR="00F57D59" w:rsidRDefault="00F57D59" w:rsidP="00F57D59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Default="00F57D59" w:rsidP="00F57D59">
            <w:pPr>
              <w:spacing w:after="0" w:line="240" w:lineRule="auto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Карта местоположения существующих и строящихся объектов местного значения </w:t>
            </w:r>
          </w:p>
          <w:p w:rsidR="00F57D59" w:rsidRDefault="00F57D59" w:rsidP="00F57D59">
            <w:pPr>
              <w:spacing w:after="0" w:line="240" w:lineRule="auto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с. Благодарное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Default="00F57D59" w:rsidP="006A4886">
            <w:pPr>
              <w:spacing w:after="0" w:line="240" w:lineRule="auto"/>
              <w:ind w:left="-108" w:right="-108"/>
              <w:jc w:val="center"/>
            </w:pPr>
            <w:r>
              <w:t>1:2 000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Pr="00110C13" w:rsidRDefault="006A4886" w:rsidP="006A4886">
            <w:pPr>
              <w:spacing w:after="0" w:line="240" w:lineRule="auto"/>
              <w:jc w:val="center"/>
            </w:pPr>
            <w:r>
              <w:t>1 лист</w:t>
            </w:r>
          </w:p>
        </w:tc>
      </w:tr>
      <w:tr w:rsidR="00F57D59" w:rsidRPr="00110C13" w:rsidTr="00454D37">
        <w:trPr>
          <w:trHeight w:val="394"/>
        </w:trPr>
        <w:tc>
          <w:tcPr>
            <w:tcW w:w="993" w:type="dxa"/>
            <w:vAlign w:val="center"/>
          </w:tcPr>
          <w:p w:rsidR="00F57D59" w:rsidRDefault="00F57D59" w:rsidP="00F57D59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Default="00F57D59" w:rsidP="00F57D59">
            <w:pPr>
              <w:spacing w:after="0" w:line="240" w:lineRule="auto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Карта местоположения существующих и строящихся объектов местного значения </w:t>
            </w:r>
          </w:p>
          <w:p w:rsidR="00F57D59" w:rsidRDefault="00F57D59" w:rsidP="00F57D59">
            <w:pPr>
              <w:spacing w:after="0" w:line="240" w:lineRule="auto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с. Майское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Default="00F57D59" w:rsidP="006A4886">
            <w:pPr>
              <w:spacing w:after="0" w:line="240" w:lineRule="auto"/>
              <w:ind w:left="-108" w:right="-108"/>
              <w:jc w:val="center"/>
            </w:pPr>
            <w:r>
              <w:t>1:2 000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Pr="00110C13" w:rsidRDefault="006A4886" w:rsidP="006A4886">
            <w:pPr>
              <w:spacing w:after="0" w:line="240" w:lineRule="auto"/>
              <w:jc w:val="center"/>
            </w:pPr>
            <w:r>
              <w:t>1 лист</w:t>
            </w:r>
          </w:p>
        </w:tc>
      </w:tr>
      <w:tr w:rsidR="00F57D59" w:rsidRPr="00110C13" w:rsidTr="00454D37">
        <w:trPr>
          <w:trHeight w:val="394"/>
        </w:trPr>
        <w:tc>
          <w:tcPr>
            <w:tcW w:w="993" w:type="dxa"/>
            <w:vAlign w:val="center"/>
          </w:tcPr>
          <w:p w:rsidR="00F57D59" w:rsidRPr="00F57D59" w:rsidRDefault="006A4886" w:rsidP="00F57D59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Pr="00110C13" w:rsidRDefault="00F57D59" w:rsidP="00F57D59">
            <w:pPr>
              <w:spacing w:after="0" w:line="240" w:lineRule="auto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Карта зон с особыми условиями использования территорий и территорий, подв</w:t>
            </w:r>
            <w:r w:rsidR="005235DD">
              <w:rPr>
                <w:rFonts w:cs="Times New Roman"/>
                <w:szCs w:val="28"/>
              </w:rPr>
              <w:t xml:space="preserve">ерженных риску возникновения ЧС </w:t>
            </w:r>
            <w:r w:rsidRPr="00110C13">
              <w:rPr>
                <w:rFonts w:cs="Times New Roman"/>
                <w:szCs w:val="28"/>
              </w:rPr>
              <w:t xml:space="preserve">МО </w:t>
            </w:r>
            <w:proofErr w:type="spellStart"/>
            <w:r>
              <w:rPr>
                <w:rFonts w:cs="Times New Roman"/>
                <w:szCs w:val="28"/>
              </w:rPr>
              <w:t>Благодарновский</w:t>
            </w:r>
            <w:proofErr w:type="spellEnd"/>
            <w:r w:rsidRPr="00110C13">
              <w:rPr>
                <w:rFonts w:cs="Times New Roman"/>
                <w:szCs w:val="28"/>
              </w:rPr>
              <w:t xml:space="preserve"> с</w:t>
            </w:r>
            <w:r w:rsidR="006A4886">
              <w:rPr>
                <w:rFonts w:cs="Times New Roman"/>
                <w:szCs w:val="28"/>
              </w:rPr>
              <w:t xml:space="preserve">ельсовет 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Pr="00110C13" w:rsidRDefault="006A4886" w:rsidP="006A4886">
            <w:pPr>
              <w:spacing w:after="0" w:line="240" w:lineRule="auto"/>
              <w:ind w:left="-108" w:right="-108"/>
              <w:jc w:val="center"/>
            </w:pPr>
            <w:r>
              <w:t>1:10 000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57D59" w:rsidRPr="00110C13" w:rsidRDefault="006A4886" w:rsidP="006A4886">
            <w:pPr>
              <w:spacing w:after="0" w:line="240" w:lineRule="auto"/>
              <w:jc w:val="center"/>
            </w:pPr>
            <w:r>
              <w:t>1 лист</w:t>
            </w:r>
          </w:p>
        </w:tc>
      </w:tr>
      <w:tr w:rsidR="006A4886" w:rsidRPr="00110C13" w:rsidTr="00454D37">
        <w:trPr>
          <w:trHeight w:val="394"/>
        </w:trPr>
        <w:tc>
          <w:tcPr>
            <w:tcW w:w="993" w:type="dxa"/>
            <w:vAlign w:val="center"/>
          </w:tcPr>
          <w:p w:rsidR="006A4886" w:rsidRDefault="006A4886" w:rsidP="00F57D59">
            <w:pPr>
              <w:spacing w:after="0" w:line="240" w:lineRule="auto"/>
              <w:jc w:val="center"/>
            </w:pPr>
            <w:r>
              <w:t>6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A4886" w:rsidRDefault="006A4886" w:rsidP="00F57D59">
            <w:pPr>
              <w:spacing w:after="0" w:line="240" w:lineRule="auto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Карта зон с особыми условиями использования территорий и территорий, подверженных риску возникновения ЧС </w:t>
            </w:r>
          </w:p>
          <w:p w:rsidR="006A4886" w:rsidRDefault="006A4886" w:rsidP="00F57D59">
            <w:pPr>
              <w:spacing w:after="0" w:line="240" w:lineRule="auto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с. Благодарное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A4886" w:rsidRDefault="006A4886" w:rsidP="006A4886">
            <w:pPr>
              <w:spacing w:after="0" w:line="240" w:lineRule="auto"/>
              <w:ind w:left="-108" w:right="-108"/>
              <w:jc w:val="center"/>
            </w:pPr>
            <w:r>
              <w:t>1:2 000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A4886" w:rsidRPr="00110C13" w:rsidRDefault="006A4886" w:rsidP="006A4886">
            <w:pPr>
              <w:spacing w:after="0" w:line="240" w:lineRule="auto"/>
              <w:jc w:val="center"/>
            </w:pPr>
            <w:r>
              <w:t>1 лист</w:t>
            </w:r>
          </w:p>
        </w:tc>
      </w:tr>
      <w:tr w:rsidR="006A4886" w:rsidRPr="00110C13" w:rsidTr="00454D37">
        <w:trPr>
          <w:trHeight w:val="394"/>
        </w:trPr>
        <w:tc>
          <w:tcPr>
            <w:tcW w:w="993" w:type="dxa"/>
            <w:vAlign w:val="center"/>
          </w:tcPr>
          <w:p w:rsidR="006A4886" w:rsidRDefault="006A4886" w:rsidP="00F57D59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A4886" w:rsidRDefault="006A4886" w:rsidP="00F57D59">
            <w:pPr>
              <w:spacing w:after="0" w:line="240" w:lineRule="auto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Карта зон с особыми условиями использования территорий и территорий, подверженных риску возникновения ЧС </w:t>
            </w:r>
            <w:r w:rsidRPr="00110C13">
              <w:rPr>
                <w:rFonts w:cs="Times New Roman"/>
                <w:szCs w:val="28"/>
              </w:rPr>
              <w:t xml:space="preserve"> </w:t>
            </w:r>
          </w:p>
          <w:p w:rsidR="006A4886" w:rsidRDefault="006A4886" w:rsidP="00F57D59">
            <w:pPr>
              <w:spacing w:after="0" w:line="240" w:lineRule="auto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с. Майское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A4886" w:rsidRDefault="006A4886" w:rsidP="006A4886">
            <w:pPr>
              <w:spacing w:after="0" w:line="240" w:lineRule="auto"/>
              <w:ind w:left="-108" w:right="-108"/>
              <w:jc w:val="center"/>
            </w:pPr>
            <w:r>
              <w:t>1:2 000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6A4886" w:rsidRPr="00110C13" w:rsidRDefault="006A4886" w:rsidP="006A4886">
            <w:pPr>
              <w:spacing w:after="0" w:line="240" w:lineRule="auto"/>
              <w:jc w:val="center"/>
            </w:pPr>
            <w:r>
              <w:t>1 лист</w:t>
            </w:r>
          </w:p>
        </w:tc>
      </w:tr>
    </w:tbl>
    <w:p w:rsidR="003A48EF" w:rsidRDefault="003A48EF" w:rsidP="00E55CB4">
      <w:pPr>
        <w:ind w:left="-284" w:right="-285"/>
        <w:rPr>
          <w:highlight w:val="yellow"/>
        </w:rPr>
      </w:pPr>
    </w:p>
    <w:p w:rsidR="00A0099F" w:rsidRPr="00A0099F" w:rsidRDefault="00A0099F" w:rsidP="00A0099F"/>
    <w:p w:rsidR="00A0099F" w:rsidRPr="00A0099F" w:rsidRDefault="00A0099F" w:rsidP="00A0099F"/>
    <w:p w:rsidR="001A3D6F" w:rsidRPr="001A3D6F" w:rsidRDefault="003A48EF" w:rsidP="00275529">
      <w:pPr>
        <w:pStyle w:val="1"/>
        <w:numPr>
          <w:ilvl w:val="0"/>
          <w:numId w:val="0"/>
        </w:numPr>
        <w:ind w:left="737"/>
      </w:pPr>
      <w:bookmarkStart w:id="0" w:name="_Toc414895826"/>
      <w:r w:rsidRPr="00275529">
        <w:lastRenderedPageBreak/>
        <w:t>ВВЕДЕНИЕ</w:t>
      </w:r>
      <w:bookmarkEnd w:id="0"/>
    </w:p>
    <w:p w:rsidR="00A0099F" w:rsidRDefault="00275529" w:rsidP="00454D37">
      <w:pPr>
        <w:pStyle w:val="14"/>
        <w:rPr>
          <w:color w:val="000000"/>
        </w:rPr>
      </w:pPr>
      <w:r>
        <w:t xml:space="preserve">Генеральный план </w:t>
      </w:r>
      <w:r w:rsidR="00950B0A">
        <w:t>м</w:t>
      </w:r>
      <w:r w:rsidR="003A48EF" w:rsidRPr="003A48EF">
        <w:t xml:space="preserve">униципального образования сельское поселение </w:t>
      </w:r>
      <w:proofErr w:type="spellStart"/>
      <w:r w:rsidR="00FB330A">
        <w:t>Благодарновский</w:t>
      </w:r>
      <w:proofErr w:type="spellEnd"/>
      <w:r w:rsidR="003A48EF" w:rsidRPr="003A48EF">
        <w:t xml:space="preserve"> сельсовет </w:t>
      </w:r>
      <w:proofErr w:type="spellStart"/>
      <w:r w:rsidR="003A48EF">
        <w:t>Ташлинского</w:t>
      </w:r>
      <w:proofErr w:type="spellEnd"/>
      <w:r w:rsidR="003A48EF" w:rsidRPr="003A48EF">
        <w:t xml:space="preserve"> р</w:t>
      </w:r>
      <w:r>
        <w:t>айона разрабатывается по заказу</w:t>
      </w:r>
      <w:r w:rsidR="003A48EF" w:rsidRPr="003A48EF">
        <w:t xml:space="preserve"> </w:t>
      </w:r>
      <w:proofErr w:type="gramStart"/>
      <w:r w:rsidR="003A48EF" w:rsidRPr="003A48EF">
        <w:t>Администрации  МО</w:t>
      </w:r>
      <w:proofErr w:type="gramEnd"/>
      <w:r w:rsidR="003A48EF" w:rsidRPr="003A48EF">
        <w:t xml:space="preserve"> </w:t>
      </w:r>
      <w:proofErr w:type="spellStart"/>
      <w:r w:rsidR="00FB330A">
        <w:t>Благодарновский</w:t>
      </w:r>
      <w:proofErr w:type="spellEnd"/>
      <w:r w:rsidR="003A48EF" w:rsidRPr="00D81826">
        <w:t xml:space="preserve"> сельсовет </w:t>
      </w:r>
      <w:proofErr w:type="spellStart"/>
      <w:r w:rsidR="003A48EF" w:rsidRPr="00D81826">
        <w:t>Ташлинского</w:t>
      </w:r>
      <w:proofErr w:type="spellEnd"/>
      <w:r w:rsidR="003A48EF" w:rsidRPr="00D81826">
        <w:t xml:space="preserve"> района в  соответствии с муниципальным  контрактом </w:t>
      </w:r>
      <w:r w:rsidR="0037367A">
        <w:t>№</w:t>
      </w:r>
      <w:r w:rsidR="006312F0">
        <w:t>889 от 22</w:t>
      </w:r>
      <w:r w:rsidR="003A48EF" w:rsidRPr="00D81826">
        <w:t xml:space="preserve"> </w:t>
      </w:r>
      <w:r w:rsidR="00D81826" w:rsidRPr="00D81826">
        <w:t>мая</w:t>
      </w:r>
      <w:r w:rsidR="006312F0">
        <w:t xml:space="preserve"> 2014</w:t>
      </w:r>
      <w:r w:rsidR="003A48EF" w:rsidRPr="00D81826">
        <w:t xml:space="preserve"> г. на основа</w:t>
      </w:r>
      <w:r w:rsidR="00A0099F">
        <w:t xml:space="preserve">нии протокола </w:t>
      </w:r>
      <w:r w:rsidR="003A48EF" w:rsidRPr="00D81826">
        <w:rPr>
          <w:color w:val="000000"/>
        </w:rPr>
        <w:t xml:space="preserve">№ </w:t>
      </w:r>
      <w:r w:rsidR="006312F0">
        <w:rPr>
          <w:color w:val="000000"/>
        </w:rPr>
        <w:t>0153300054714000002</w:t>
      </w:r>
      <w:r w:rsidR="003A48EF" w:rsidRPr="00D81826">
        <w:rPr>
          <w:color w:val="000000"/>
        </w:rPr>
        <w:t xml:space="preserve"> от </w:t>
      </w:r>
      <w:r w:rsidR="006312F0">
        <w:rPr>
          <w:color w:val="000000"/>
        </w:rPr>
        <w:t>19 мая 2014</w:t>
      </w:r>
      <w:r w:rsidR="003A48EF" w:rsidRPr="00D81826">
        <w:rPr>
          <w:color w:val="000000"/>
        </w:rPr>
        <w:t xml:space="preserve"> г.</w:t>
      </w:r>
    </w:p>
    <w:p w:rsidR="003A48EF" w:rsidRPr="003A48EF" w:rsidRDefault="003A48EF" w:rsidP="00454D37">
      <w:pPr>
        <w:pStyle w:val="14"/>
      </w:pPr>
      <w:r w:rsidRPr="003A48EF">
        <w:t xml:space="preserve">Генеральный план МО </w:t>
      </w:r>
      <w:proofErr w:type="spellStart"/>
      <w:r w:rsidR="00FB330A">
        <w:t>Благодарновский</w:t>
      </w:r>
      <w:proofErr w:type="spellEnd"/>
      <w:r w:rsidRPr="003A48EF">
        <w:t xml:space="preserve"> сельсовет является документом, разработанным в соответствии с Градостроительным кодексом Российской Федерации. Проект разработан с учётом ряда программ, реализуемых </w:t>
      </w:r>
      <w:r w:rsidR="00275529">
        <w:t xml:space="preserve">на территории области и </w:t>
      </w:r>
      <w:r w:rsidRPr="003A48EF">
        <w:t xml:space="preserve">посёлка. В соответствии с техническим заданием, границами разработки генерального плана являются границы сельского поселения (сельского совета) включающего в себя территорию населенного пункта: село </w:t>
      </w:r>
      <w:r w:rsidR="00B34978">
        <w:t>Благодарное</w:t>
      </w:r>
      <w:r>
        <w:t>.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Одним из приоритетных направлений градостроительной политики в поселении является застройка в границах поселения свободных участков, а также освоение новых территорий. Разработка генерального плана вызвана необходимостью создания современного градостроительного документа.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Цель разработки Генерального плана – определение направления развития планировочного каркаса населенных пунктов в составе поселения и функционального назначения территорий. Генеральный план является документом территориального планирования, устанавливающий </w:t>
      </w:r>
      <w:r w:rsidR="00275529">
        <w:rPr>
          <w:rFonts w:cs="Times New Roman"/>
          <w:szCs w:val="28"/>
        </w:rPr>
        <w:t xml:space="preserve">функциональное </w:t>
      </w:r>
      <w:r w:rsidRPr="003A48EF">
        <w:rPr>
          <w:rFonts w:cs="Times New Roman"/>
          <w:szCs w:val="28"/>
        </w:rPr>
        <w:t>зонирование территории и определяющий перспективы ее градостроительного развития в целом в разрезе основных сфер обеспечения жизнедеятельности.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Основополагающая задача проекта – сочетание пространственной организации среды обитания с интересами жителей поселения, предпринимателей и инвесторов.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Основные задачи Генерального плана: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- выявление проблем градостроительного развития территории населенных пунктов и разработка мероприятий, обеспечивающих создание комфортной среды проживания;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определение функционального назначения отдельных элементов в целях последующего установления градостроительных регламентов, используемых при организации строительства и оформления градостроительной документации;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- установление параметров развития инженерной, транспортной и социальной инфраструктуры во взаимосвязи с развитием федеральной, региональной и межселенной инфраструктур и благоустройство территории.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При</w:t>
      </w:r>
      <w:r w:rsidR="00275529">
        <w:rPr>
          <w:rFonts w:cs="Times New Roman"/>
          <w:szCs w:val="28"/>
        </w:rPr>
        <w:t xml:space="preserve"> разработке генерального плана применен </w:t>
      </w:r>
      <w:r w:rsidRPr="003A48EF">
        <w:rPr>
          <w:rFonts w:cs="Times New Roman"/>
          <w:szCs w:val="28"/>
        </w:rPr>
        <w:t>ресурсный подход, в основе проекта – функциональное зонирование и ресу</w:t>
      </w:r>
      <w:r w:rsidR="00275529">
        <w:rPr>
          <w:rFonts w:cs="Times New Roman"/>
          <w:szCs w:val="28"/>
        </w:rPr>
        <w:t xml:space="preserve">рсная база, реализация которой будет </w:t>
      </w:r>
      <w:r w:rsidRPr="003A48EF">
        <w:rPr>
          <w:rFonts w:cs="Times New Roman"/>
          <w:szCs w:val="28"/>
        </w:rPr>
        <w:t>определяться социально-экономическими возможностями, демографической с</w:t>
      </w:r>
      <w:r w:rsidR="005235DD">
        <w:rPr>
          <w:rFonts w:cs="Times New Roman"/>
          <w:szCs w:val="28"/>
        </w:rPr>
        <w:t xml:space="preserve">итуацией в стране и в области, </w:t>
      </w:r>
      <w:r w:rsidR="00454D37">
        <w:rPr>
          <w:rFonts w:cs="Times New Roman"/>
          <w:szCs w:val="28"/>
        </w:rPr>
        <w:t xml:space="preserve">в </w:t>
      </w:r>
      <w:r w:rsidRPr="003A48EF">
        <w:rPr>
          <w:rFonts w:cs="Times New Roman"/>
          <w:szCs w:val="28"/>
        </w:rPr>
        <w:t xml:space="preserve">значительной степени, </w:t>
      </w:r>
      <w:r w:rsidRPr="003A48EF">
        <w:rPr>
          <w:rFonts w:cs="Times New Roman"/>
          <w:szCs w:val="28"/>
        </w:rPr>
        <w:lastRenderedPageBreak/>
        <w:t xml:space="preserve">инвестиционной политикой, осуществляемой администрацией области, района и поселения на рассматриваемой территории. </w:t>
      </w:r>
    </w:p>
    <w:p w:rsidR="003A48EF" w:rsidRPr="003A48EF" w:rsidRDefault="003A48EF" w:rsidP="00807679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В генеральном плане определены следующие сроки его реализации: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расчётный срок генерального плана посёлка, на который рассчитаны все планируемые мероприятия генерального плана – 2020 - 2030 г. г;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первая очередь генерального плана МО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="00275529">
        <w:rPr>
          <w:rFonts w:cs="Times New Roman"/>
          <w:szCs w:val="28"/>
        </w:rPr>
        <w:t xml:space="preserve"> сельсовет, на которую </w:t>
      </w:r>
      <w:r w:rsidRPr="003A48EF">
        <w:rPr>
          <w:rFonts w:cs="Times New Roman"/>
          <w:szCs w:val="28"/>
        </w:rPr>
        <w:t xml:space="preserve">планируются первоочередные мероприятия до 2020 г.;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период градостроительного прогноза, следующий за расчётным сроком генерального плана МО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Pr="003A48EF">
        <w:rPr>
          <w:rFonts w:cs="Times New Roman"/>
          <w:szCs w:val="28"/>
        </w:rPr>
        <w:t xml:space="preserve"> сельсовет, на который определяются основные н</w:t>
      </w:r>
      <w:r w:rsidR="00275529">
        <w:rPr>
          <w:rFonts w:cs="Times New Roman"/>
          <w:szCs w:val="28"/>
        </w:rPr>
        <w:t xml:space="preserve">аправления </w:t>
      </w:r>
      <w:r w:rsidRPr="003A48EF">
        <w:rPr>
          <w:rFonts w:cs="Times New Roman"/>
          <w:szCs w:val="28"/>
        </w:rPr>
        <w:t>стратегии градостроительного раз</w:t>
      </w:r>
      <w:r w:rsidR="005235DD">
        <w:rPr>
          <w:rFonts w:cs="Times New Roman"/>
          <w:szCs w:val="28"/>
        </w:rPr>
        <w:t>вития поселения – 2030 - 2040 г</w:t>
      </w:r>
      <w:r w:rsidRPr="003A48EF">
        <w:rPr>
          <w:rFonts w:cs="Times New Roman"/>
          <w:szCs w:val="28"/>
        </w:rPr>
        <w:t xml:space="preserve">г.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Генеральный план создаёт основу для координирующих преобразований застройки и поселковой инфраструктуры, даёт свободу для последующего рассмотрения конкретных проблем в соответствии со стратегическими задачами развития территории.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Генеральный план устанавливает: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территориальные ресурсы и потребности населенных пунктов для уточнения их границ;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потенциальную жилищную ёмкость территории;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направления развития и совершенствования планировочной структуры, социальной и инженерно-транспортной инфраструктуры поселения;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наиболее целесообразную форму и режим функционального использования любой части территории поселения;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инвестиционную привлекательность поселковых территорий;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очерёдность и режим освоения новых площадок, а также реконструкцию существующей застройки; 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>- регулирование процессами отвода участков и продажи (сдачи в аренду) объектов с учётом функционального зонирования поселковых территорий;</w:t>
      </w:r>
    </w:p>
    <w:p w:rsidR="003A48EF" w:rsidRPr="003A48EF" w:rsidRDefault="003A48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- основу для оценки земли, дифференцирования налоговых ставок и платежей, а также для подготовки различных земельно-правовых документов и нормативной базы; </w:t>
      </w:r>
    </w:p>
    <w:p w:rsidR="003A48EF" w:rsidRPr="003A48EF" w:rsidRDefault="003A48EF" w:rsidP="00055285">
      <w:pPr>
        <w:spacing w:line="240" w:lineRule="auto"/>
        <w:ind w:firstLine="709"/>
        <w:jc w:val="both"/>
        <w:rPr>
          <w:rFonts w:cs="Times New Roman"/>
          <w:szCs w:val="28"/>
        </w:rPr>
      </w:pPr>
      <w:r w:rsidRPr="003A48EF">
        <w:rPr>
          <w:rFonts w:cs="Times New Roman"/>
          <w:szCs w:val="28"/>
        </w:rPr>
        <w:t xml:space="preserve">Проектные решения генерального плана сельского поселения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Pr="003A48EF">
        <w:rPr>
          <w:rFonts w:cs="Times New Roman"/>
          <w:szCs w:val="28"/>
        </w:rPr>
        <w:t xml:space="preserve"> сельсовет являются основанием для разработки правил землепользования и застройки, документации по планировке территории села, а также территориальных и отраслевых схем размещения отдельных видов строительства, развития транспортной, инженерной и социальной инфраструктур, охраны окружающей среды. </w:t>
      </w:r>
    </w:p>
    <w:p w:rsidR="003A48EF" w:rsidRDefault="003A48EF" w:rsidP="003A48EF">
      <w:pPr>
        <w:ind w:firstLine="709"/>
        <w:jc w:val="both"/>
        <w:rPr>
          <w:highlight w:val="yellow"/>
        </w:rPr>
      </w:pPr>
    </w:p>
    <w:p w:rsidR="00A64958" w:rsidRPr="003A48EF" w:rsidRDefault="00A64958" w:rsidP="003A48EF">
      <w:pPr>
        <w:ind w:firstLine="709"/>
        <w:jc w:val="both"/>
        <w:rPr>
          <w:highlight w:val="yellow"/>
        </w:rPr>
      </w:pPr>
    </w:p>
    <w:p w:rsidR="00A66592" w:rsidRPr="00A64958" w:rsidRDefault="00A66592" w:rsidP="00A64958">
      <w:pPr>
        <w:pStyle w:val="1"/>
      </w:pPr>
      <w:bookmarkStart w:id="1" w:name="_Toc414895827"/>
      <w:r w:rsidRPr="00A64958">
        <w:lastRenderedPageBreak/>
        <w:t>ОБЩИЕ СВЕДЕНИЯ О ПОСЕЛЕНИИ</w:t>
      </w:r>
      <w:bookmarkEnd w:id="1"/>
    </w:p>
    <w:p w:rsidR="00A66592" w:rsidRPr="004E112C" w:rsidRDefault="00A66592" w:rsidP="00A66592">
      <w:pPr>
        <w:pStyle w:val="af3"/>
        <w:keepNext/>
        <w:spacing w:after="0"/>
        <w:rPr>
          <w:highlight w:val="yellow"/>
        </w:rPr>
      </w:pPr>
    </w:p>
    <w:p w:rsidR="00A66592" w:rsidRPr="004E112C" w:rsidRDefault="00A66592" w:rsidP="00A66592">
      <w:pPr>
        <w:spacing w:after="0"/>
        <w:jc w:val="both"/>
        <w:rPr>
          <w:rFonts w:cs="Times New Roman"/>
          <w:sz w:val="24"/>
          <w:szCs w:val="24"/>
          <w:highlight w:val="yellow"/>
        </w:rPr>
      </w:pPr>
    </w:p>
    <w:p w:rsidR="00A66592" w:rsidRPr="004E112C" w:rsidRDefault="00A66592" w:rsidP="00A66592">
      <w:pPr>
        <w:spacing w:after="0"/>
        <w:jc w:val="both"/>
        <w:rPr>
          <w:highlight w:val="yellow"/>
        </w:rPr>
      </w:pPr>
    </w:p>
    <w:p w:rsidR="00A66592" w:rsidRPr="004E112C" w:rsidRDefault="00454D37" w:rsidP="00A66592">
      <w:pPr>
        <w:pStyle w:val="af3"/>
        <w:keepNext/>
        <w:spacing w:after="0"/>
        <w:rPr>
          <w:highlight w:val="yellow"/>
        </w:rPr>
      </w:pPr>
      <w:r>
        <w:rPr>
          <w:noProof/>
          <w:sz w:val="24"/>
          <w:szCs w:val="24"/>
          <w:highlight w:val="yellow"/>
          <w:lang w:eastAsia="ru-RU"/>
        </w:rPr>
        <w:pict>
          <v:oval id="_x0000_s1026" style="position:absolute;margin-left:91.7pt;margin-top:162.1pt;width:11.15pt;height:11.15pt;z-index:251660288" fillcolor="#4f81bd [3204]" strokecolor="#4f81bd [3204]" strokeweight="10pt">
            <v:stroke linestyle="thinThin"/>
            <v:shadow color="#868686"/>
          </v:oval>
        </w:pict>
      </w:r>
      <w:r w:rsidR="00A66592" w:rsidRPr="004E112C">
        <w:rPr>
          <w:noProof/>
          <w:lang w:eastAsia="ru-RU"/>
        </w:rPr>
        <w:drawing>
          <wp:inline distT="0" distB="0" distL="0" distR="0">
            <wp:extent cx="5939790" cy="3393952"/>
            <wp:effectExtent l="0" t="0" r="0" b="0"/>
            <wp:docPr id="4" name="Рисунок 4" descr="C:\Users\ii.fayzullin\Desktop\Томарова Н.А\c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i.fayzullin\Desktop\Томарова Н.А\cart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93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6592" w:rsidRPr="004E112C" w:rsidRDefault="00A66592" w:rsidP="00A66592">
      <w:pPr>
        <w:rPr>
          <w:rFonts w:cs="Times New Roman"/>
          <w:b/>
          <w:sz w:val="24"/>
          <w:szCs w:val="24"/>
          <w:highlight w:val="yellow"/>
        </w:rPr>
      </w:pPr>
    </w:p>
    <w:p w:rsidR="00A66592" w:rsidRPr="004E112C" w:rsidRDefault="00A66592" w:rsidP="00055285">
      <w:pPr>
        <w:ind w:firstLine="709"/>
      </w:pPr>
      <w:r w:rsidRPr="004E112C">
        <w:rPr>
          <w:rFonts w:cs="Times New Roman"/>
          <w:b/>
          <w:sz w:val="24"/>
          <w:szCs w:val="24"/>
        </w:rPr>
        <w:t xml:space="preserve">Рисунок </w:t>
      </w:r>
      <w:r w:rsidR="00A71528" w:rsidRPr="004E112C">
        <w:rPr>
          <w:rFonts w:cs="Times New Roman"/>
          <w:b/>
          <w:sz w:val="24"/>
          <w:szCs w:val="24"/>
        </w:rPr>
        <w:fldChar w:fldCharType="begin"/>
      </w:r>
      <w:r w:rsidRPr="004E112C">
        <w:rPr>
          <w:rFonts w:cs="Times New Roman"/>
          <w:b/>
          <w:sz w:val="24"/>
          <w:szCs w:val="24"/>
        </w:rPr>
        <w:instrText xml:space="preserve"> SEQ Рисунок \* ARABIC </w:instrText>
      </w:r>
      <w:r w:rsidR="00A71528" w:rsidRPr="004E112C">
        <w:rPr>
          <w:rFonts w:cs="Times New Roman"/>
          <w:b/>
          <w:sz w:val="24"/>
          <w:szCs w:val="24"/>
        </w:rPr>
        <w:fldChar w:fldCharType="separate"/>
      </w:r>
      <w:r w:rsidR="00454D37">
        <w:rPr>
          <w:rFonts w:cs="Times New Roman"/>
          <w:b/>
          <w:noProof/>
          <w:sz w:val="24"/>
          <w:szCs w:val="24"/>
        </w:rPr>
        <w:t>1</w:t>
      </w:r>
      <w:r w:rsidR="00A71528" w:rsidRPr="004E112C">
        <w:rPr>
          <w:rFonts w:cs="Times New Roman"/>
          <w:b/>
          <w:sz w:val="24"/>
          <w:szCs w:val="24"/>
        </w:rPr>
        <w:fldChar w:fldCharType="end"/>
      </w:r>
      <w:r w:rsidRPr="004E112C">
        <w:rPr>
          <w:rFonts w:cs="Times New Roman"/>
          <w:b/>
          <w:sz w:val="24"/>
          <w:szCs w:val="24"/>
        </w:rPr>
        <w:t>.</w:t>
      </w:r>
      <w:r w:rsidR="00126341">
        <w:rPr>
          <w:rFonts w:cs="Times New Roman"/>
          <w:b/>
          <w:sz w:val="24"/>
          <w:szCs w:val="24"/>
        </w:rPr>
        <w:t xml:space="preserve">1 </w:t>
      </w:r>
      <w:r w:rsidRPr="004E112C">
        <w:rPr>
          <w:rFonts w:cs="Times New Roman"/>
          <w:sz w:val="24"/>
          <w:szCs w:val="24"/>
        </w:rPr>
        <w:t>Положение поселения в системе Оренбургской области</w:t>
      </w:r>
    </w:p>
    <w:p w:rsidR="00A66592" w:rsidRPr="004E112C" w:rsidRDefault="00FB330A" w:rsidP="00055285">
      <w:pPr>
        <w:pStyle w:val="18"/>
        <w:spacing w:line="276" w:lineRule="auto"/>
        <w:ind w:left="0" w:firstLine="709"/>
        <w:jc w:val="both"/>
        <w:rPr>
          <w:sz w:val="28"/>
          <w:szCs w:val="28"/>
          <w:highlight w:val="yellow"/>
        </w:rPr>
      </w:pPr>
      <w:proofErr w:type="spellStart"/>
      <w:r>
        <w:rPr>
          <w:sz w:val="28"/>
          <w:szCs w:val="28"/>
        </w:rPr>
        <w:t>Благодарновский</w:t>
      </w:r>
      <w:proofErr w:type="spellEnd"/>
      <w:r w:rsidR="00A66592" w:rsidRPr="004E112C">
        <w:rPr>
          <w:sz w:val="28"/>
          <w:szCs w:val="28"/>
        </w:rPr>
        <w:t xml:space="preserve"> сельсовет </w:t>
      </w:r>
      <w:proofErr w:type="spellStart"/>
      <w:r w:rsidR="00126341">
        <w:rPr>
          <w:sz w:val="28"/>
          <w:szCs w:val="28"/>
        </w:rPr>
        <w:t>Ташлинского</w:t>
      </w:r>
      <w:proofErr w:type="spellEnd"/>
      <w:r w:rsidR="00A66592" w:rsidRPr="004E112C">
        <w:rPr>
          <w:sz w:val="28"/>
          <w:szCs w:val="28"/>
        </w:rPr>
        <w:t xml:space="preserve"> района Оренбургской области является сельским поселением, образованным в соответствии </w:t>
      </w:r>
      <w:r w:rsidR="00547AD9">
        <w:rPr>
          <w:sz w:val="28"/>
          <w:szCs w:val="28"/>
        </w:rPr>
        <w:t xml:space="preserve">с Законом Оренбургской области </w:t>
      </w:r>
      <w:r w:rsidR="00A66592" w:rsidRPr="004E112C">
        <w:rPr>
          <w:sz w:val="28"/>
          <w:szCs w:val="28"/>
        </w:rPr>
        <w:t xml:space="preserve">от 25.05.2005 N 2151/387-III-ОЗ «О муниципальных образованиях в составе МО </w:t>
      </w:r>
      <w:proofErr w:type="spellStart"/>
      <w:r w:rsidR="00126341">
        <w:rPr>
          <w:sz w:val="28"/>
          <w:szCs w:val="28"/>
        </w:rPr>
        <w:t>Ташлинский</w:t>
      </w:r>
      <w:proofErr w:type="spellEnd"/>
      <w:r w:rsidR="00A66592" w:rsidRPr="004E112C">
        <w:rPr>
          <w:sz w:val="28"/>
          <w:szCs w:val="28"/>
        </w:rPr>
        <w:t xml:space="preserve"> район». </w:t>
      </w:r>
    </w:p>
    <w:p w:rsidR="00A66592" w:rsidRDefault="003716A0" w:rsidP="00055285">
      <w:pPr>
        <w:spacing w:after="0"/>
        <w:ind w:firstLine="709"/>
        <w:jc w:val="both"/>
        <w:rPr>
          <w:szCs w:val="28"/>
        </w:rPr>
      </w:pPr>
      <w:r>
        <w:rPr>
          <w:szCs w:val="28"/>
        </w:rPr>
        <w:t xml:space="preserve">В состав МО </w:t>
      </w:r>
      <w:proofErr w:type="spellStart"/>
      <w:r w:rsidR="00FB330A">
        <w:rPr>
          <w:szCs w:val="28"/>
        </w:rPr>
        <w:t>Благодарновский</w:t>
      </w:r>
      <w:proofErr w:type="spellEnd"/>
      <w:r>
        <w:rPr>
          <w:szCs w:val="28"/>
        </w:rPr>
        <w:t xml:space="preserve"> сельсовет</w:t>
      </w:r>
      <w:r w:rsidR="002B2CDD">
        <w:rPr>
          <w:szCs w:val="28"/>
        </w:rPr>
        <w:t xml:space="preserve"> входит </w:t>
      </w:r>
      <w:r>
        <w:rPr>
          <w:szCs w:val="28"/>
        </w:rPr>
        <w:t>два</w:t>
      </w:r>
      <w:r w:rsidR="002B2CDD">
        <w:rPr>
          <w:szCs w:val="28"/>
        </w:rPr>
        <w:t xml:space="preserve"> населенных пункт</w:t>
      </w:r>
      <w:r>
        <w:rPr>
          <w:szCs w:val="28"/>
        </w:rPr>
        <w:t>а</w:t>
      </w:r>
      <w:r w:rsidR="002B2CDD">
        <w:rPr>
          <w:szCs w:val="28"/>
        </w:rPr>
        <w:t xml:space="preserve"> - с. </w:t>
      </w:r>
      <w:r w:rsidR="00B34978">
        <w:rPr>
          <w:szCs w:val="28"/>
        </w:rPr>
        <w:t>Благодарное</w:t>
      </w:r>
      <w:r>
        <w:rPr>
          <w:szCs w:val="28"/>
        </w:rPr>
        <w:t xml:space="preserve"> и с. Майское. С</w:t>
      </w:r>
      <w:r w:rsidR="002C7AA2">
        <w:rPr>
          <w:szCs w:val="28"/>
        </w:rPr>
        <w:t>ело</w:t>
      </w:r>
      <w:r>
        <w:rPr>
          <w:szCs w:val="28"/>
        </w:rPr>
        <w:t xml:space="preserve"> Благодарное</w:t>
      </w:r>
      <w:r w:rsidR="002B2CDD">
        <w:rPr>
          <w:szCs w:val="28"/>
        </w:rPr>
        <w:t xml:space="preserve"> является адми</w:t>
      </w:r>
      <w:r w:rsidR="003A48EF">
        <w:rPr>
          <w:szCs w:val="28"/>
        </w:rPr>
        <w:t>нистративным центром поселения.</w:t>
      </w:r>
    </w:p>
    <w:p w:rsidR="002C7AA2" w:rsidRDefault="002C7AA2" w:rsidP="00055285">
      <w:pPr>
        <w:spacing w:after="0"/>
        <w:ind w:firstLine="709"/>
        <w:jc w:val="both"/>
        <w:rPr>
          <w:szCs w:val="28"/>
        </w:rPr>
      </w:pPr>
      <w:r>
        <w:rPr>
          <w:szCs w:val="28"/>
        </w:rPr>
        <w:t xml:space="preserve">Село Благодарное расположено в 35 км </w:t>
      </w:r>
      <w:r w:rsidR="00AC4EED">
        <w:rPr>
          <w:szCs w:val="28"/>
        </w:rPr>
        <w:t xml:space="preserve">от райцентра Ташла, по трассе </w:t>
      </w:r>
      <w:r w:rsidR="00AC4EED" w:rsidRPr="00AC4EED">
        <w:rPr>
          <w:rFonts w:cs="Times New Roman"/>
          <w:szCs w:val="28"/>
        </w:rPr>
        <w:t>Сорочинск–Ташла</w:t>
      </w:r>
      <w:r w:rsidR="00AC4EED">
        <w:rPr>
          <w:szCs w:val="28"/>
        </w:rPr>
        <w:t xml:space="preserve"> </w:t>
      </w:r>
      <w:r>
        <w:rPr>
          <w:szCs w:val="28"/>
        </w:rPr>
        <w:t xml:space="preserve">в северо-восточном направлении, на </w:t>
      </w:r>
      <w:proofErr w:type="spellStart"/>
      <w:r>
        <w:rPr>
          <w:szCs w:val="28"/>
        </w:rPr>
        <w:t>водорозделе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</w:rPr>
        <w:t>р.р</w:t>
      </w:r>
      <w:proofErr w:type="spellEnd"/>
      <w:r>
        <w:rPr>
          <w:szCs w:val="28"/>
        </w:rPr>
        <w:t xml:space="preserve">. </w:t>
      </w:r>
      <w:proofErr w:type="spellStart"/>
      <w:r>
        <w:rPr>
          <w:szCs w:val="28"/>
        </w:rPr>
        <w:t>Иртек</w:t>
      </w:r>
      <w:proofErr w:type="spellEnd"/>
      <w:r>
        <w:rPr>
          <w:szCs w:val="28"/>
        </w:rPr>
        <w:t xml:space="preserve"> и Бузулук и приурочено к верховьям </w:t>
      </w:r>
      <w:proofErr w:type="spellStart"/>
      <w:r>
        <w:rPr>
          <w:szCs w:val="28"/>
        </w:rPr>
        <w:t>руч</w:t>
      </w:r>
      <w:proofErr w:type="spellEnd"/>
      <w:r>
        <w:rPr>
          <w:szCs w:val="28"/>
        </w:rPr>
        <w:t xml:space="preserve">. </w:t>
      </w:r>
      <w:proofErr w:type="spellStart"/>
      <w:r>
        <w:rPr>
          <w:szCs w:val="28"/>
        </w:rPr>
        <w:t>Грязнушка</w:t>
      </w:r>
      <w:proofErr w:type="spellEnd"/>
      <w:r>
        <w:rPr>
          <w:szCs w:val="28"/>
        </w:rPr>
        <w:t xml:space="preserve"> – правого притока р. </w:t>
      </w:r>
      <w:proofErr w:type="spellStart"/>
      <w:r>
        <w:rPr>
          <w:szCs w:val="28"/>
        </w:rPr>
        <w:t>Иртек</w:t>
      </w:r>
      <w:proofErr w:type="spellEnd"/>
      <w:r>
        <w:rPr>
          <w:szCs w:val="28"/>
        </w:rPr>
        <w:t>.</w:t>
      </w:r>
      <w:r w:rsidR="00AC4EED">
        <w:rPr>
          <w:szCs w:val="28"/>
        </w:rPr>
        <w:t xml:space="preserve"> </w:t>
      </w:r>
    </w:p>
    <w:p w:rsidR="002C7AA2" w:rsidRDefault="002C7AA2" w:rsidP="00055285">
      <w:pPr>
        <w:spacing w:after="0"/>
        <w:ind w:firstLine="709"/>
        <w:jc w:val="both"/>
        <w:rPr>
          <w:szCs w:val="28"/>
        </w:rPr>
      </w:pPr>
      <w:r>
        <w:rPr>
          <w:szCs w:val="28"/>
        </w:rPr>
        <w:t>Село Майское расположено 23 км в северо-восточном направлении от райцентра Ташла</w:t>
      </w:r>
      <w:r w:rsidR="00AC4EED">
        <w:rPr>
          <w:szCs w:val="28"/>
        </w:rPr>
        <w:t xml:space="preserve"> по трассе </w:t>
      </w:r>
      <w:r w:rsidR="00AC4EED" w:rsidRPr="00AC4EED">
        <w:rPr>
          <w:rFonts w:cs="Times New Roman"/>
          <w:szCs w:val="28"/>
        </w:rPr>
        <w:t>Сорочинск–Ташла</w:t>
      </w:r>
      <w:r w:rsidR="00AC4EED">
        <w:rPr>
          <w:szCs w:val="28"/>
        </w:rPr>
        <w:t xml:space="preserve"> </w:t>
      </w:r>
      <w:r>
        <w:rPr>
          <w:szCs w:val="28"/>
        </w:rPr>
        <w:t>и в 18 км от села Благодарное в юго-западном направлении.</w:t>
      </w:r>
    </w:p>
    <w:p w:rsidR="00DC414E" w:rsidRPr="004E112C" w:rsidRDefault="00DC414E" w:rsidP="00DC414E">
      <w:pPr>
        <w:spacing w:after="0"/>
        <w:ind w:firstLine="709"/>
        <w:jc w:val="both"/>
        <w:rPr>
          <w:szCs w:val="28"/>
        </w:rPr>
      </w:pPr>
      <w:r>
        <w:rPr>
          <w:szCs w:val="28"/>
        </w:rPr>
        <w:t xml:space="preserve">Расстояние от административного центра </w:t>
      </w:r>
      <w:proofErr w:type="spellStart"/>
      <w:r>
        <w:rPr>
          <w:szCs w:val="28"/>
        </w:rPr>
        <w:t>Благодарновского</w:t>
      </w:r>
      <w:proofErr w:type="spellEnd"/>
      <w:r>
        <w:rPr>
          <w:szCs w:val="28"/>
        </w:rPr>
        <w:t xml:space="preserve"> сельсовета до г. Оренбурга – 230 </w:t>
      </w:r>
      <w:r w:rsidR="00AC4EED">
        <w:rPr>
          <w:szCs w:val="28"/>
        </w:rPr>
        <w:t>км.</w:t>
      </w:r>
    </w:p>
    <w:p w:rsidR="00A66592" w:rsidRPr="004E112C" w:rsidRDefault="00A66592" w:rsidP="0005528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521F24">
        <w:rPr>
          <w:rFonts w:cs="Times New Roman"/>
          <w:szCs w:val="28"/>
        </w:rPr>
        <w:t xml:space="preserve">Площадь </w:t>
      </w:r>
      <w:r w:rsidR="00B6105A">
        <w:rPr>
          <w:rFonts w:cs="Times New Roman"/>
          <w:szCs w:val="28"/>
        </w:rPr>
        <w:t xml:space="preserve">территории </w:t>
      </w:r>
      <w:r w:rsidRPr="00521F24">
        <w:rPr>
          <w:rFonts w:cs="Times New Roman"/>
          <w:szCs w:val="28"/>
        </w:rPr>
        <w:t xml:space="preserve">МО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Pr="00521F24">
        <w:rPr>
          <w:rFonts w:cs="Times New Roman"/>
          <w:szCs w:val="28"/>
        </w:rPr>
        <w:t xml:space="preserve"> сельсовет составляет </w:t>
      </w:r>
      <w:r w:rsidR="000705FC">
        <w:rPr>
          <w:rFonts w:cs="Times New Roman"/>
          <w:szCs w:val="28"/>
        </w:rPr>
        <w:t>15 275</w:t>
      </w:r>
      <w:r w:rsidR="00B6105A">
        <w:rPr>
          <w:rFonts w:cs="Times New Roman"/>
          <w:szCs w:val="28"/>
        </w:rPr>
        <w:t xml:space="preserve"> </w:t>
      </w:r>
      <w:r w:rsidR="00B6105A">
        <w:rPr>
          <w:rFonts w:cs="Times New Roman"/>
          <w:szCs w:val="28"/>
        </w:rPr>
        <w:lastRenderedPageBreak/>
        <w:t>га, площадь населенных пунктов - 351 га.</w:t>
      </w:r>
      <w:r w:rsidR="003D4CD1">
        <w:rPr>
          <w:rFonts w:cs="Times New Roman"/>
          <w:szCs w:val="28"/>
        </w:rPr>
        <w:t xml:space="preserve"> </w:t>
      </w:r>
      <w:r w:rsidR="003D4CD1" w:rsidRPr="00ED040E">
        <w:rPr>
          <w:szCs w:val="28"/>
        </w:rPr>
        <w:t>Общая протяженность границ МО составляет 49,44</w:t>
      </w:r>
      <w:r w:rsidR="003D4CD1">
        <w:rPr>
          <w:szCs w:val="28"/>
        </w:rPr>
        <w:t xml:space="preserve"> </w:t>
      </w:r>
      <w:r w:rsidR="003D4CD1" w:rsidRPr="00ED040E">
        <w:rPr>
          <w:szCs w:val="28"/>
        </w:rPr>
        <w:t>км.</w:t>
      </w:r>
    </w:p>
    <w:p w:rsidR="00A66592" w:rsidRPr="004E112C" w:rsidRDefault="00A66592" w:rsidP="00055285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 xml:space="preserve">В настоящее время численность населения составляет </w:t>
      </w:r>
      <w:r w:rsidR="00B6105A">
        <w:rPr>
          <w:rFonts w:cs="Times New Roman"/>
          <w:szCs w:val="28"/>
        </w:rPr>
        <w:t>874</w:t>
      </w:r>
      <w:r w:rsidRPr="004E112C">
        <w:rPr>
          <w:rFonts w:cs="Times New Roman"/>
          <w:szCs w:val="28"/>
        </w:rPr>
        <w:t xml:space="preserve"> человека.</w:t>
      </w:r>
    </w:p>
    <w:p w:rsidR="00D6604F" w:rsidRDefault="00D6604F" w:rsidP="00D6604F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Территория </w:t>
      </w:r>
      <w:r w:rsidR="00B6105A">
        <w:rPr>
          <w:sz w:val="28"/>
          <w:szCs w:val="28"/>
        </w:rPr>
        <w:t>Мо</w:t>
      </w:r>
      <w:r>
        <w:rPr>
          <w:sz w:val="28"/>
          <w:szCs w:val="28"/>
        </w:rPr>
        <w:t xml:space="preserve"> </w:t>
      </w:r>
      <w:proofErr w:type="spellStart"/>
      <w:r w:rsidR="00FB330A">
        <w:rPr>
          <w:sz w:val="28"/>
          <w:szCs w:val="28"/>
        </w:rPr>
        <w:t>Благодарновский</w:t>
      </w:r>
      <w:proofErr w:type="spellEnd"/>
      <w:r>
        <w:rPr>
          <w:sz w:val="28"/>
          <w:szCs w:val="28"/>
        </w:rPr>
        <w:t xml:space="preserve"> сельсовет </w:t>
      </w:r>
      <w:r w:rsidR="00B6105A">
        <w:rPr>
          <w:sz w:val="28"/>
          <w:szCs w:val="28"/>
        </w:rPr>
        <w:t>граничит:</w:t>
      </w:r>
    </w:p>
    <w:p w:rsidR="00B6105A" w:rsidRDefault="00B6105A" w:rsidP="00D6604F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 севера - </w:t>
      </w:r>
      <w:proofErr w:type="spellStart"/>
      <w:r>
        <w:rPr>
          <w:sz w:val="28"/>
          <w:szCs w:val="28"/>
        </w:rPr>
        <w:t>Степановский</w:t>
      </w:r>
      <w:proofErr w:type="spellEnd"/>
      <w:r>
        <w:rPr>
          <w:sz w:val="28"/>
          <w:szCs w:val="28"/>
        </w:rPr>
        <w:t xml:space="preserve"> сельсовет;</w:t>
      </w:r>
    </w:p>
    <w:p w:rsidR="00B6105A" w:rsidRDefault="00B6105A" w:rsidP="00D6604F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 запада - Зареченский сельсовет, </w:t>
      </w:r>
      <w:proofErr w:type="spellStart"/>
      <w:r>
        <w:rPr>
          <w:sz w:val="28"/>
          <w:szCs w:val="28"/>
        </w:rPr>
        <w:t>Придолинный</w:t>
      </w:r>
      <w:proofErr w:type="spellEnd"/>
      <w:r>
        <w:rPr>
          <w:sz w:val="28"/>
          <w:szCs w:val="28"/>
        </w:rPr>
        <w:t xml:space="preserve"> сельсовет;</w:t>
      </w:r>
    </w:p>
    <w:p w:rsidR="00B6105A" w:rsidRDefault="00B6105A" w:rsidP="00D6604F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с юга - Калининский сельсовет;</w:t>
      </w:r>
    </w:p>
    <w:p w:rsidR="00B6105A" w:rsidRDefault="00B6105A" w:rsidP="00D6604F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 востока - </w:t>
      </w:r>
      <w:proofErr w:type="spellStart"/>
      <w:r>
        <w:rPr>
          <w:sz w:val="28"/>
          <w:szCs w:val="28"/>
        </w:rPr>
        <w:t>Новокаменский</w:t>
      </w:r>
      <w:proofErr w:type="spellEnd"/>
      <w:r>
        <w:rPr>
          <w:sz w:val="28"/>
          <w:szCs w:val="28"/>
        </w:rPr>
        <w:t xml:space="preserve"> сельсовет.</w:t>
      </w:r>
    </w:p>
    <w:p w:rsidR="00A66592" w:rsidRPr="00E81540" w:rsidRDefault="00A66592" w:rsidP="00E81540">
      <w:pPr>
        <w:pStyle w:val="2"/>
      </w:pPr>
      <w:bookmarkStart w:id="2" w:name="_Toc414895828"/>
      <w:r w:rsidRPr="004E112C">
        <w:t>1.1 Краткая историческая справка</w:t>
      </w:r>
      <w:bookmarkEnd w:id="2"/>
    </w:p>
    <w:p w:rsidR="00B34978" w:rsidRPr="00B34978" w:rsidRDefault="00B34978" w:rsidP="00B34978">
      <w:pPr>
        <w:pStyle w:val="aff1"/>
        <w:ind w:firstLine="709"/>
        <w:rPr>
          <w:rFonts w:ascii="Times New Roman" w:hAnsi="Times New Roman"/>
          <w:sz w:val="28"/>
          <w:szCs w:val="28"/>
        </w:rPr>
      </w:pPr>
      <w:r w:rsidRPr="00B34978">
        <w:rPr>
          <w:rFonts w:ascii="Times New Roman" w:hAnsi="Times New Roman"/>
          <w:sz w:val="28"/>
          <w:szCs w:val="28"/>
        </w:rPr>
        <w:t>Существуют две версии возникновения 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B34978">
        <w:rPr>
          <w:rFonts w:ascii="Times New Roman" w:hAnsi="Times New Roman"/>
          <w:sz w:val="28"/>
          <w:szCs w:val="28"/>
        </w:rPr>
        <w:t>Благодарное и его названия.</w:t>
      </w:r>
    </w:p>
    <w:p w:rsidR="00B34978" w:rsidRPr="00B34978" w:rsidRDefault="00B34978" w:rsidP="00B34978">
      <w:pPr>
        <w:pStyle w:val="aff1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Первая версия: к</w:t>
      </w:r>
      <w:r w:rsidR="00547AD9">
        <w:rPr>
          <w:rFonts w:ascii="Times New Roman" w:hAnsi="Times New Roman"/>
          <w:sz w:val="28"/>
          <w:szCs w:val="28"/>
        </w:rPr>
        <w:t xml:space="preserve">огда первый раз казаки </w:t>
      </w:r>
      <w:r w:rsidRPr="00B34978">
        <w:rPr>
          <w:rFonts w:ascii="Times New Roman" w:hAnsi="Times New Roman"/>
          <w:sz w:val="28"/>
          <w:szCs w:val="28"/>
        </w:rPr>
        <w:t>оказались на месте, где сейчас стоит село, они восхищаясь произнесли: «Какая благодать!»</w:t>
      </w:r>
    </w:p>
    <w:p w:rsidR="00B34978" w:rsidRDefault="00B34978" w:rsidP="00B34978">
      <w:pPr>
        <w:pStyle w:val="aff1"/>
        <w:ind w:firstLine="709"/>
        <w:rPr>
          <w:rFonts w:ascii="Times New Roman" w:hAnsi="Times New Roman"/>
          <w:sz w:val="28"/>
          <w:szCs w:val="28"/>
        </w:rPr>
      </w:pPr>
      <w:r w:rsidRPr="00B34978">
        <w:rPr>
          <w:rFonts w:ascii="Times New Roman" w:hAnsi="Times New Roman"/>
          <w:sz w:val="28"/>
          <w:szCs w:val="28"/>
        </w:rPr>
        <w:t xml:space="preserve">Вторая версия: В 1831году Николай I послал свои войска на уничтожение польской революции. Оренбургские казаки отличились во время взятия Варшавы. Николай </w:t>
      </w:r>
      <w:r w:rsidRPr="00B34978">
        <w:rPr>
          <w:rFonts w:ascii="Times New Roman" w:hAnsi="Times New Roman"/>
          <w:sz w:val="28"/>
          <w:szCs w:val="28"/>
          <w:lang w:val="en-US"/>
        </w:rPr>
        <w:t>I</w:t>
      </w:r>
      <w:r w:rsidRPr="00B34978">
        <w:rPr>
          <w:rFonts w:ascii="Times New Roman" w:hAnsi="Times New Roman"/>
          <w:sz w:val="28"/>
          <w:szCs w:val="28"/>
        </w:rPr>
        <w:t xml:space="preserve"> </w:t>
      </w:r>
      <w:r w:rsidR="000705FC">
        <w:rPr>
          <w:rFonts w:ascii="Times New Roman" w:hAnsi="Times New Roman"/>
          <w:sz w:val="28"/>
          <w:szCs w:val="28"/>
        </w:rPr>
        <w:t>от</w:t>
      </w:r>
      <w:r w:rsidRPr="00B34978">
        <w:rPr>
          <w:rFonts w:ascii="Times New Roman" w:hAnsi="Times New Roman"/>
          <w:sz w:val="28"/>
          <w:szCs w:val="28"/>
        </w:rPr>
        <w:t>благодарил казаков за их доблесть. В честь этого в Оренбургской губернии б</w:t>
      </w:r>
      <w:r w:rsidR="00547AD9">
        <w:rPr>
          <w:rFonts w:ascii="Times New Roman" w:hAnsi="Times New Roman"/>
          <w:sz w:val="28"/>
          <w:szCs w:val="28"/>
        </w:rPr>
        <w:t xml:space="preserve">ыли названы три села: </w:t>
      </w:r>
      <w:proofErr w:type="spellStart"/>
      <w:r w:rsidR="00547AD9">
        <w:rPr>
          <w:rFonts w:ascii="Times New Roman" w:hAnsi="Times New Roman"/>
          <w:sz w:val="28"/>
          <w:szCs w:val="28"/>
        </w:rPr>
        <w:t>Царевск</w:t>
      </w:r>
      <w:proofErr w:type="spellEnd"/>
      <w:r w:rsidR="00547AD9">
        <w:rPr>
          <w:rFonts w:ascii="Times New Roman" w:hAnsi="Times New Roman"/>
          <w:sz w:val="28"/>
          <w:szCs w:val="28"/>
        </w:rPr>
        <w:t>, Благодарное, Варшавка (</w:t>
      </w:r>
      <w:r w:rsidRPr="00B34978">
        <w:rPr>
          <w:rFonts w:ascii="Times New Roman" w:hAnsi="Times New Roman"/>
          <w:sz w:val="28"/>
          <w:szCs w:val="28"/>
        </w:rPr>
        <w:t>царь благодарит за Варшаву)</w:t>
      </w:r>
    </w:p>
    <w:p w:rsidR="00B34978" w:rsidRPr="00B34978" w:rsidRDefault="00547AD9" w:rsidP="00F94527">
      <w:pPr>
        <w:widowControl w:val="0"/>
        <w:spacing w:after="0" w:line="240" w:lineRule="auto"/>
        <w:ind w:left="20" w:right="20" w:firstLine="689"/>
        <w:jc w:val="both"/>
        <w:rPr>
          <w:szCs w:val="28"/>
        </w:rPr>
      </w:pPr>
      <w:r>
        <w:rPr>
          <w:szCs w:val="28"/>
        </w:rPr>
        <w:t xml:space="preserve">Село стояло на Уральской </w:t>
      </w:r>
      <w:r w:rsidR="00B34978" w:rsidRPr="00B34978">
        <w:rPr>
          <w:szCs w:val="28"/>
        </w:rPr>
        <w:t>пограничной лини</w:t>
      </w:r>
      <w:r>
        <w:rPr>
          <w:szCs w:val="28"/>
        </w:rPr>
        <w:t xml:space="preserve">и, считалось казачьей станицей </w:t>
      </w:r>
      <w:r w:rsidR="00B34978" w:rsidRPr="00B34978">
        <w:rPr>
          <w:szCs w:val="28"/>
        </w:rPr>
        <w:t>до 1919</w:t>
      </w:r>
      <w:r w:rsidR="006835CA">
        <w:rPr>
          <w:szCs w:val="28"/>
        </w:rPr>
        <w:t xml:space="preserve"> </w:t>
      </w:r>
      <w:r w:rsidR="00B34978" w:rsidRPr="00B34978">
        <w:rPr>
          <w:szCs w:val="28"/>
        </w:rPr>
        <w:t>года.</w:t>
      </w:r>
      <w:r w:rsidR="00B34978" w:rsidRPr="006835CA">
        <w:rPr>
          <w:szCs w:val="28"/>
        </w:rPr>
        <w:t xml:space="preserve"> </w:t>
      </w:r>
      <w:r w:rsidR="006835CA" w:rsidRPr="006835CA">
        <w:rPr>
          <w:szCs w:val="28"/>
          <w:shd w:val="clear" w:color="auto" w:fill="FFFFFF"/>
        </w:rPr>
        <w:t>В 1929 году был создан колхоз «Революционный путь», затем колхоз имени «Шевченко», в состав которого входило уже два села Майское и Благодарное.</w:t>
      </w:r>
    </w:p>
    <w:p w:rsidR="00B34978" w:rsidRPr="00B34978" w:rsidRDefault="00B34978" w:rsidP="00F94527">
      <w:pPr>
        <w:pStyle w:val="aff1"/>
        <w:ind w:firstLine="709"/>
        <w:rPr>
          <w:rFonts w:ascii="Times New Roman" w:hAnsi="Times New Roman"/>
          <w:sz w:val="28"/>
          <w:szCs w:val="28"/>
        </w:rPr>
      </w:pPr>
      <w:r w:rsidRPr="00B34978">
        <w:rPr>
          <w:rFonts w:ascii="Times New Roman" w:hAnsi="Times New Roman"/>
          <w:sz w:val="28"/>
          <w:szCs w:val="28"/>
        </w:rPr>
        <w:t>В 1971 году в колхозе появилась новая тех</w:t>
      </w:r>
      <w:r>
        <w:rPr>
          <w:rFonts w:ascii="Times New Roman" w:hAnsi="Times New Roman"/>
          <w:sz w:val="28"/>
          <w:szCs w:val="28"/>
        </w:rPr>
        <w:t>ника, два автобуса, автомобиль.</w:t>
      </w:r>
    </w:p>
    <w:p w:rsidR="00A66592" w:rsidRPr="00F94527" w:rsidRDefault="006835CA" w:rsidP="00F94527">
      <w:pPr>
        <w:pStyle w:val="af3"/>
        <w:keepNext/>
        <w:spacing w:after="0" w:line="240" w:lineRule="auto"/>
        <w:ind w:firstLine="709"/>
        <w:jc w:val="both"/>
        <w:rPr>
          <w:b w:val="0"/>
          <w:bCs w:val="0"/>
          <w:sz w:val="28"/>
          <w:szCs w:val="28"/>
        </w:rPr>
      </w:pPr>
      <w:r w:rsidRPr="00F94527">
        <w:rPr>
          <w:b w:val="0"/>
          <w:sz w:val="28"/>
          <w:szCs w:val="28"/>
        </w:rPr>
        <w:t xml:space="preserve">Во второй половине 1980 года вследствие экономического кризиса в стране, резко снижаются объемы производства товарной продукции. </w:t>
      </w:r>
    </w:p>
    <w:p w:rsidR="00F94527" w:rsidRDefault="00F94527" w:rsidP="00F94527">
      <w:pPr>
        <w:widowControl w:val="0"/>
        <w:spacing w:after="0" w:line="240" w:lineRule="auto"/>
        <w:ind w:left="20" w:right="20" w:firstLine="689"/>
        <w:jc w:val="both"/>
        <w:rPr>
          <w:rFonts w:cs="Times New Roman"/>
          <w:szCs w:val="28"/>
          <w:shd w:val="clear" w:color="auto" w:fill="FFFFFF"/>
        </w:rPr>
      </w:pPr>
      <w:r w:rsidRPr="00477737">
        <w:rPr>
          <w:rFonts w:cs="Times New Roman"/>
          <w:szCs w:val="28"/>
          <w:shd w:val="clear" w:color="auto" w:fill="FFFFFF"/>
        </w:rPr>
        <w:t xml:space="preserve">Территория, которую сейчас занимает </w:t>
      </w:r>
      <w:proofErr w:type="spellStart"/>
      <w:r w:rsidRPr="00477737">
        <w:rPr>
          <w:rFonts w:cs="Times New Roman"/>
          <w:szCs w:val="28"/>
          <w:shd w:val="clear" w:color="auto" w:fill="FFFFFF"/>
        </w:rPr>
        <w:t>Ташлинский</w:t>
      </w:r>
      <w:proofErr w:type="spellEnd"/>
      <w:r w:rsidRPr="00477737">
        <w:rPr>
          <w:rFonts w:cs="Times New Roman"/>
          <w:szCs w:val="28"/>
          <w:shd w:val="clear" w:color="auto" w:fill="FFFFFF"/>
        </w:rPr>
        <w:t xml:space="preserve"> район, до Октябрьской революции входила в состав Уральского казачества, а после революции в состав Илекского района.</w:t>
      </w:r>
    </w:p>
    <w:p w:rsidR="00F94527" w:rsidRPr="00275529" w:rsidRDefault="00F94527" w:rsidP="00275529">
      <w:pPr>
        <w:widowControl w:val="0"/>
        <w:spacing w:after="0" w:line="240" w:lineRule="auto"/>
        <w:ind w:left="20" w:right="20" w:firstLine="689"/>
        <w:jc w:val="both"/>
        <w:rPr>
          <w:rFonts w:cs="Times New Roman"/>
          <w:szCs w:val="28"/>
        </w:rPr>
      </w:pPr>
      <w:r w:rsidRPr="00275529">
        <w:rPr>
          <w:rFonts w:cs="Times New Roman"/>
          <w:szCs w:val="28"/>
          <w:shd w:val="clear" w:color="auto" w:fill="FFFFFF"/>
        </w:rPr>
        <w:t xml:space="preserve">В январе 1935 года территория была выделена из Илекского района в самостоятельную административную единицу - </w:t>
      </w:r>
      <w:proofErr w:type="spellStart"/>
      <w:r w:rsidRPr="00275529">
        <w:rPr>
          <w:rFonts w:cs="Times New Roman"/>
          <w:szCs w:val="28"/>
          <w:shd w:val="clear" w:color="auto" w:fill="FFFFFF"/>
        </w:rPr>
        <w:t>Ташлинский</w:t>
      </w:r>
      <w:proofErr w:type="spellEnd"/>
      <w:r w:rsidRPr="00275529">
        <w:rPr>
          <w:rFonts w:cs="Times New Roman"/>
          <w:szCs w:val="28"/>
          <w:shd w:val="clear" w:color="auto" w:fill="FFFFFF"/>
        </w:rPr>
        <w:t xml:space="preserve"> район.</w:t>
      </w:r>
    </w:p>
    <w:p w:rsidR="00275529" w:rsidRPr="00275529" w:rsidRDefault="00630C3A" w:rsidP="00275529">
      <w:pPr>
        <w:spacing w:after="0" w:line="240" w:lineRule="auto"/>
        <w:ind w:firstLine="689"/>
        <w:jc w:val="both"/>
        <w:rPr>
          <w:rFonts w:cs="Times New Roman"/>
          <w:szCs w:val="28"/>
          <w:shd w:val="clear" w:color="auto" w:fill="FFFFFF"/>
        </w:rPr>
      </w:pPr>
      <w:r w:rsidRPr="00275529">
        <w:rPr>
          <w:rFonts w:cs="Times New Roman"/>
          <w:szCs w:val="28"/>
          <w:shd w:val="clear" w:color="auto" w:fill="FFFFFF"/>
        </w:rPr>
        <w:t>Село Майское расположено примерно в 23 км к северо-востоку от райцентра</w:t>
      </w:r>
      <w:r w:rsidRPr="00275529">
        <w:rPr>
          <w:rStyle w:val="apple-converted-space"/>
          <w:rFonts w:cs="Times New Roman"/>
          <w:szCs w:val="28"/>
          <w:shd w:val="clear" w:color="auto" w:fill="FFFFFF"/>
        </w:rPr>
        <w:t> </w:t>
      </w:r>
      <w:hyperlink r:id="rId10" w:tooltip="Ташла (Оренбургская область) (страница отсутствует)" w:history="1">
        <w:r w:rsidRPr="00275529">
          <w:rPr>
            <w:rStyle w:val="aff3"/>
            <w:rFonts w:cs="Times New Roman"/>
            <w:color w:val="auto"/>
            <w:szCs w:val="28"/>
            <w:u w:val="none"/>
            <w:shd w:val="clear" w:color="auto" w:fill="FFFFFF"/>
          </w:rPr>
          <w:t>Ташла</w:t>
        </w:r>
      </w:hyperlink>
      <w:r w:rsidRPr="00275529">
        <w:rPr>
          <w:rStyle w:val="apple-converted-space"/>
          <w:rFonts w:cs="Times New Roman"/>
          <w:szCs w:val="28"/>
          <w:shd w:val="clear" w:color="auto" w:fill="FFFFFF"/>
        </w:rPr>
        <w:t> </w:t>
      </w:r>
      <w:r w:rsidRPr="00275529">
        <w:rPr>
          <w:rFonts w:cs="Times New Roman"/>
          <w:szCs w:val="28"/>
          <w:shd w:val="clear" w:color="auto" w:fill="FFFFFF"/>
        </w:rPr>
        <w:t>на реке</w:t>
      </w:r>
      <w:r w:rsidRPr="00275529">
        <w:rPr>
          <w:rStyle w:val="apple-converted-space"/>
          <w:rFonts w:cs="Times New Roman"/>
          <w:szCs w:val="28"/>
          <w:shd w:val="clear" w:color="auto" w:fill="FFFFFF"/>
        </w:rPr>
        <w:t> </w:t>
      </w:r>
      <w:proofErr w:type="spellStart"/>
      <w:r w:rsidR="00454D37">
        <w:fldChar w:fldCharType="begin"/>
      </w:r>
      <w:r w:rsidR="00454D37">
        <w:instrText xml:space="preserve"> HYPERLINK "https://ru.wikipedia.org/w/index.php?title=%D0%93%D1%80%D1%8F%D0%B7%D0%BD%D1%83%D1%88%D0%BA%D0%B0_(%D0%BF%D1%80%D0%B8%D1%82%D0%BE%D0%BA_%D0%9A%D0%B0%D0%BC%D0%B5%D0%BD%D0%BA%D0%B8)&amp;action=edit&amp;redlink=1" \o "Грязнушка (приток Каменки) (страница отсутствует)" </w:instrText>
      </w:r>
      <w:r w:rsidR="00454D37">
        <w:fldChar w:fldCharType="separate"/>
      </w:r>
      <w:r w:rsidRPr="00275529">
        <w:rPr>
          <w:rStyle w:val="aff3"/>
          <w:rFonts w:cs="Times New Roman"/>
          <w:color w:val="auto"/>
          <w:szCs w:val="28"/>
          <w:u w:val="none"/>
          <w:shd w:val="clear" w:color="auto" w:fill="FFFFFF"/>
        </w:rPr>
        <w:t>Грязнушка</w:t>
      </w:r>
      <w:proofErr w:type="spellEnd"/>
      <w:r w:rsidR="00454D37">
        <w:rPr>
          <w:rStyle w:val="aff3"/>
          <w:rFonts w:cs="Times New Roman"/>
          <w:color w:val="auto"/>
          <w:szCs w:val="28"/>
          <w:u w:val="none"/>
          <w:shd w:val="clear" w:color="auto" w:fill="FFFFFF"/>
        </w:rPr>
        <w:fldChar w:fldCharType="end"/>
      </w:r>
      <w:r w:rsidRPr="00275529">
        <w:rPr>
          <w:rStyle w:val="apple-converted-space"/>
          <w:rFonts w:cs="Times New Roman"/>
          <w:szCs w:val="28"/>
          <w:shd w:val="clear" w:color="auto" w:fill="FFFFFF"/>
        </w:rPr>
        <w:t> </w:t>
      </w:r>
      <w:r w:rsidRPr="00275529">
        <w:rPr>
          <w:rFonts w:cs="Times New Roman"/>
          <w:szCs w:val="28"/>
          <w:shd w:val="clear" w:color="auto" w:fill="FFFFFF"/>
        </w:rPr>
        <w:t>(бассейн</w:t>
      </w:r>
      <w:r w:rsidRPr="00275529">
        <w:rPr>
          <w:rStyle w:val="apple-converted-space"/>
          <w:rFonts w:cs="Times New Roman"/>
          <w:szCs w:val="28"/>
          <w:shd w:val="clear" w:color="auto" w:fill="FFFFFF"/>
        </w:rPr>
        <w:t> </w:t>
      </w:r>
      <w:hyperlink r:id="rId11" w:tooltip="Урал (река)" w:history="1">
        <w:r w:rsidRPr="00275529">
          <w:rPr>
            <w:rStyle w:val="aff3"/>
            <w:rFonts w:cs="Times New Roman"/>
            <w:color w:val="auto"/>
            <w:szCs w:val="28"/>
            <w:u w:val="none"/>
            <w:shd w:val="clear" w:color="auto" w:fill="FFFFFF"/>
          </w:rPr>
          <w:t>Урала</w:t>
        </w:r>
      </w:hyperlink>
      <w:r w:rsidRPr="00275529">
        <w:rPr>
          <w:rFonts w:cs="Times New Roman"/>
          <w:szCs w:val="28"/>
          <w:shd w:val="clear" w:color="auto" w:fill="FFFFFF"/>
        </w:rPr>
        <w:t>). Основано в 1921 году переселенцами с Украины.</w:t>
      </w:r>
      <w:r w:rsidR="00275529" w:rsidRPr="00275529">
        <w:rPr>
          <w:rFonts w:cs="Times New Roman"/>
          <w:szCs w:val="28"/>
          <w:shd w:val="clear" w:color="auto" w:fill="FFFFFF"/>
        </w:rPr>
        <w:t xml:space="preserve"> Было 2 потока переселенцев: </w:t>
      </w:r>
    </w:p>
    <w:p w:rsidR="00275529" w:rsidRPr="00275529" w:rsidRDefault="00275529" w:rsidP="00275529">
      <w:pPr>
        <w:spacing w:after="0" w:line="240" w:lineRule="auto"/>
        <w:ind w:firstLine="689"/>
        <w:jc w:val="both"/>
        <w:rPr>
          <w:rFonts w:cs="Times New Roman"/>
          <w:szCs w:val="28"/>
          <w:shd w:val="clear" w:color="auto" w:fill="FFFFFF"/>
        </w:rPr>
      </w:pPr>
      <w:r w:rsidRPr="00275529">
        <w:rPr>
          <w:rFonts w:cs="Times New Roman"/>
          <w:szCs w:val="28"/>
          <w:shd w:val="clear" w:color="auto" w:fill="FFFFFF"/>
        </w:rPr>
        <w:t>- н</w:t>
      </w:r>
      <w:r w:rsidR="00630C3A" w:rsidRPr="00275529">
        <w:rPr>
          <w:rFonts w:cs="Times New Roman"/>
          <w:szCs w:val="28"/>
          <w:shd w:val="clear" w:color="auto" w:fill="FFFFFF"/>
        </w:rPr>
        <w:t xml:space="preserve">епосредственно с Украины (Киевская, Черниговская и </w:t>
      </w:r>
      <w:proofErr w:type="spellStart"/>
      <w:r w:rsidR="00630C3A" w:rsidRPr="00275529">
        <w:rPr>
          <w:rFonts w:cs="Times New Roman"/>
          <w:szCs w:val="28"/>
          <w:shd w:val="clear" w:color="auto" w:fill="FFFFFF"/>
        </w:rPr>
        <w:t>др.губерни</w:t>
      </w:r>
      <w:proofErr w:type="spellEnd"/>
      <w:r w:rsidR="00630C3A" w:rsidRPr="00275529">
        <w:rPr>
          <w:rFonts w:cs="Times New Roman"/>
          <w:szCs w:val="28"/>
          <w:shd w:val="clear" w:color="auto" w:fill="FFFFFF"/>
        </w:rPr>
        <w:t xml:space="preserve">), </w:t>
      </w:r>
    </w:p>
    <w:p w:rsidR="00A66592" w:rsidRPr="00275529" w:rsidRDefault="00275529" w:rsidP="00275529">
      <w:pPr>
        <w:spacing w:line="240" w:lineRule="auto"/>
        <w:ind w:firstLine="689"/>
        <w:jc w:val="both"/>
        <w:rPr>
          <w:rFonts w:cs="Times New Roman"/>
          <w:szCs w:val="28"/>
          <w:shd w:val="clear" w:color="auto" w:fill="FFFFFF"/>
        </w:rPr>
      </w:pPr>
      <w:r w:rsidRPr="00275529">
        <w:rPr>
          <w:rFonts w:cs="Times New Roman"/>
          <w:szCs w:val="28"/>
          <w:shd w:val="clear" w:color="auto" w:fill="FFFFFF"/>
        </w:rPr>
        <w:t>- с</w:t>
      </w:r>
      <w:r w:rsidR="00630C3A" w:rsidRPr="00275529">
        <w:rPr>
          <w:rFonts w:cs="Times New Roman"/>
          <w:szCs w:val="28"/>
          <w:shd w:val="clear" w:color="auto" w:fill="FFFFFF"/>
        </w:rPr>
        <w:t xml:space="preserve"> </w:t>
      </w:r>
      <w:proofErr w:type="spellStart"/>
      <w:r w:rsidR="00630C3A" w:rsidRPr="00275529">
        <w:rPr>
          <w:rFonts w:cs="Times New Roman"/>
          <w:szCs w:val="28"/>
          <w:shd w:val="clear" w:color="auto" w:fill="FFFFFF"/>
        </w:rPr>
        <w:t>Акмолинской</w:t>
      </w:r>
      <w:proofErr w:type="spellEnd"/>
      <w:r w:rsidR="00630C3A" w:rsidRPr="00275529">
        <w:rPr>
          <w:rFonts w:cs="Times New Roman"/>
          <w:szCs w:val="28"/>
          <w:shd w:val="clear" w:color="auto" w:fill="FFFFFF"/>
        </w:rPr>
        <w:t xml:space="preserve"> губерни</w:t>
      </w:r>
      <w:r>
        <w:rPr>
          <w:rFonts w:cs="Times New Roman"/>
          <w:szCs w:val="28"/>
          <w:shd w:val="clear" w:color="auto" w:fill="FFFFFF"/>
        </w:rPr>
        <w:t>и</w:t>
      </w:r>
      <w:r w:rsidR="00630C3A" w:rsidRPr="00275529">
        <w:rPr>
          <w:rFonts w:cs="Times New Roman"/>
          <w:szCs w:val="28"/>
          <w:shd w:val="clear" w:color="auto" w:fill="FFFFFF"/>
        </w:rPr>
        <w:t xml:space="preserve"> (Вишневский район) — по </w:t>
      </w:r>
      <w:proofErr w:type="spellStart"/>
      <w:r w:rsidR="00630C3A" w:rsidRPr="00275529">
        <w:rPr>
          <w:rFonts w:cs="Times New Roman"/>
          <w:szCs w:val="28"/>
          <w:shd w:val="clear" w:color="auto" w:fill="FFFFFF"/>
        </w:rPr>
        <w:t>столыпинской</w:t>
      </w:r>
      <w:proofErr w:type="spellEnd"/>
      <w:r w:rsidR="00630C3A" w:rsidRPr="00275529">
        <w:rPr>
          <w:rFonts w:cs="Times New Roman"/>
          <w:szCs w:val="28"/>
          <w:shd w:val="clear" w:color="auto" w:fill="FFFFFF"/>
        </w:rPr>
        <w:t xml:space="preserve"> реформе в начале 20 века приехали с Украины, а 20-х-начале 30-х гг. пе</w:t>
      </w:r>
      <w:r>
        <w:rPr>
          <w:rFonts w:cs="Times New Roman"/>
          <w:szCs w:val="28"/>
          <w:shd w:val="clear" w:color="auto" w:fill="FFFFFF"/>
        </w:rPr>
        <w:t xml:space="preserve">реехали в Оренбургскую область. </w:t>
      </w:r>
      <w:r w:rsidRPr="00275529">
        <w:rPr>
          <w:rFonts w:cs="Times New Roman"/>
          <w:color w:val="252525"/>
          <w:szCs w:val="28"/>
          <w:shd w:val="clear" w:color="auto" w:fill="FFFFFF"/>
        </w:rPr>
        <w:t xml:space="preserve">До 1958 года село называлось </w:t>
      </w:r>
      <w:proofErr w:type="spellStart"/>
      <w:r w:rsidRPr="00275529">
        <w:rPr>
          <w:rFonts w:cs="Times New Roman"/>
          <w:color w:val="252525"/>
          <w:szCs w:val="28"/>
          <w:shd w:val="clear" w:color="auto" w:fill="FFFFFF"/>
        </w:rPr>
        <w:t>Грязнуха</w:t>
      </w:r>
      <w:proofErr w:type="spellEnd"/>
      <w:r w:rsidRPr="00275529">
        <w:rPr>
          <w:rFonts w:cs="Times New Roman"/>
          <w:color w:val="252525"/>
          <w:szCs w:val="28"/>
          <w:shd w:val="clear" w:color="auto" w:fill="FFFFFF"/>
        </w:rPr>
        <w:t>, по наим</w:t>
      </w:r>
      <w:r>
        <w:rPr>
          <w:rFonts w:cs="Times New Roman"/>
          <w:color w:val="252525"/>
          <w:szCs w:val="28"/>
          <w:shd w:val="clear" w:color="auto" w:fill="FFFFFF"/>
        </w:rPr>
        <w:t xml:space="preserve">енованию реки </w:t>
      </w:r>
      <w:proofErr w:type="spellStart"/>
      <w:r w:rsidRPr="00275529">
        <w:rPr>
          <w:rFonts w:cs="Times New Roman"/>
          <w:color w:val="252525"/>
          <w:szCs w:val="28"/>
          <w:shd w:val="clear" w:color="auto" w:fill="FFFFFF"/>
        </w:rPr>
        <w:t>Грязнушке</w:t>
      </w:r>
      <w:proofErr w:type="spellEnd"/>
      <w:r>
        <w:rPr>
          <w:rFonts w:cs="Times New Roman"/>
          <w:color w:val="252525"/>
          <w:szCs w:val="28"/>
          <w:shd w:val="clear" w:color="auto" w:fill="FFFFFF"/>
        </w:rPr>
        <w:t>.</w:t>
      </w:r>
    </w:p>
    <w:p w:rsidR="00A66592" w:rsidRPr="004E112C" w:rsidRDefault="00A66592" w:rsidP="00A66592">
      <w:pPr>
        <w:widowControl w:val="0"/>
        <w:autoSpaceDE w:val="0"/>
        <w:autoSpaceDN w:val="0"/>
        <w:adjustRightInd w:val="0"/>
        <w:spacing w:after="0"/>
        <w:jc w:val="both"/>
        <w:rPr>
          <w:rFonts w:cs="Times New Roman"/>
          <w:szCs w:val="28"/>
          <w:highlight w:val="yellow"/>
        </w:rPr>
      </w:pPr>
    </w:p>
    <w:p w:rsidR="00E55CB4" w:rsidRPr="004E112C" w:rsidRDefault="00E55CB4">
      <w:pPr>
        <w:rPr>
          <w:rFonts w:cs="Times New Roman"/>
          <w:b/>
          <w:bCs/>
          <w:szCs w:val="28"/>
        </w:rPr>
      </w:pPr>
      <w:r w:rsidRPr="004E112C">
        <w:br w:type="page"/>
      </w:r>
    </w:p>
    <w:p w:rsidR="00A66592" w:rsidRPr="009B4655" w:rsidRDefault="00A66592" w:rsidP="00A64958">
      <w:pPr>
        <w:pStyle w:val="1"/>
      </w:pPr>
      <w:bookmarkStart w:id="3" w:name="_Toc414895829"/>
      <w:r w:rsidRPr="009B4655">
        <w:lastRenderedPageBreak/>
        <w:t>ПРИРОДНЫЕ УСЛОВИЯ</w:t>
      </w:r>
      <w:r w:rsidR="009B4655" w:rsidRPr="009B4655">
        <w:t xml:space="preserve"> и ресурсы</w:t>
      </w:r>
      <w:bookmarkEnd w:id="3"/>
    </w:p>
    <w:p w:rsidR="00A66592" w:rsidRDefault="00A66592" w:rsidP="001A3D6F">
      <w:pPr>
        <w:pStyle w:val="2"/>
      </w:pPr>
      <w:bookmarkStart w:id="4" w:name="_Toc414895830"/>
      <w:r w:rsidRPr="004E112C">
        <w:t>2.1 Рельеф и геологическое строение</w:t>
      </w:r>
      <w:bookmarkEnd w:id="4"/>
    </w:p>
    <w:p w:rsidR="00DB3907" w:rsidRDefault="00547AD9" w:rsidP="00055285">
      <w:pPr>
        <w:widowControl w:val="0"/>
        <w:spacing w:after="0" w:line="240" w:lineRule="auto"/>
        <w:ind w:firstLine="709"/>
        <w:jc w:val="both"/>
        <w:rPr>
          <w:rFonts w:cs="Times New Roman"/>
          <w:color w:val="000000"/>
          <w:szCs w:val="28"/>
          <w:lang w:eastAsia="ru-RU"/>
        </w:rPr>
      </w:pPr>
      <w:r w:rsidRPr="00A816BA">
        <w:rPr>
          <w:rFonts w:cs="Times New Roman"/>
          <w:bCs/>
          <w:color w:val="000000"/>
          <w:szCs w:val="28"/>
          <w:lang w:eastAsia="ru-RU"/>
        </w:rPr>
        <w:t>В тектоническом плане</w:t>
      </w:r>
      <w:r w:rsidRPr="00A816BA">
        <w:rPr>
          <w:rFonts w:cs="Times New Roman"/>
          <w:b/>
          <w:bCs/>
          <w:color w:val="000000"/>
          <w:szCs w:val="28"/>
          <w:lang w:eastAsia="ru-RU"/>
        </w:rPr>
        <w:t xml:space="preserve"> </w:t>
      </w:r>
      <w:r>
        <w:rPr>
          <w:rFonts w:cs="Times New Roman"/>
          <w:color w:val="000000"/>
          <w:szCs w:val="28"/>
          <w:lang w:eastAsia="ru-RU"/>
        </w:rPr>
        <w:t xml:space="preserve">рассматриваемая территория </w:t>
      </w:r>
      <w:r w:rsidRPr="00A816BA">
        <w:rPr>
          <w:rFonts w:cs="Times New Roman"/>
          <w:color w:val="000000"/>
          <w:szCs w:val="28"/>
          <w:lang w:eastAsia="ru-RU"/>
        </w:rPr>
        <w:t xml:space="preserve">относится к </w:t>
      </w:r>
      <w:r>
        <w:rPr>
          <w:rFonts w:cs="Times New Roman"/>
          <w:color w:val="000000"/>
          <w:szCs w:val="28"/>
          <w:lang w:eastAsia="ru-RU"/>
        </w:rPr>
        <w:t>ю</w:t>
      </w:r>
      <w:r w:rsidRPr="00A816BA">
        <w:rPr>
          <w:rFonts w:cs="Times New Roman"/>
          <w:color w:val="000000"/>
          <w:szCs w:val="28"/>
          <w:lang w:eastAsia="ru-RU"/>
        </w:rPr>
        <w:t>жной периферии</w:t>
      </w:r>
      <w:r>
        <w:rPr>
          <w:rFonts w:cs="Times New Roman"/>
          <w:color w:val="000000"/>
          <w:szCs w:val="28"/>
          <w:lang w:eastAsia="ru-RU"/>
        </w:rPr>
        <w:t xml:space="preserve"> Волго-Уральской </w:t>
      </w:r>
      <w:proofErr w:type="spellStart"/>
      <w:r>
        <w:rPr>
          <w:rFonts w:cs="Times New Roman"/>
          <w:color w:val="000000"/>
          <w:szCs w:val="28"/>
          <w:lang w:eastAsia="ru-RU"/>
        </w:rPr>
        <w:t>антеклизы</w:t>
      </w:r>
      <w:proofErr w:type="spellEnd"/>
      <w:r>
        <w:rPr>
          <w:rFonts w:cs="Times New Roman"/>
          <w:color w:val="000000"/>
          <w:szCs w:val="28"/>
          <w:lang w:eastAsia="ru-RU"/>
        </w:rPr>
        <w:t xml:space="preserve"> Восточно-Европейской платформы.</w:t>
      </w:r>
    </w:p>
    <w:p w:rsidR="00FE593C" w:rsidRDefault="00C02D54" w:rsidP="00FE593C">
      <w:pPr>
        <w:widowControl w:val="0"/>
        <w:spacing w:after="0" w:line="240" w:lineRule="auto"/>
        <w:ind w:firstLine="709"/>
        <w:jc w:val="both"/>
        <w:rPr>
          <w:rFonts w:cs="Times New Roman"/>
          <w:color w:val="000000"/>
          <w:szCs w:val="28"/>
          <w:lang w:eastAsia="ru-RU"/>
        </w:rPr>
      </w:pPr>
      <w:r>
        <w:rPr>
          <w:rFonts w:cs="Times New Roman"/>
          <w:color w:val="000000"/>
          <w:szCs w:val="28"/>
          <w:lang w:eastAsia="ru-RU"/>
        </w:rPr>
        <w:t>В геологическом строении участвуют четвертичные делювиальные отложения, образующие сплошной покров на всей рассматриваемой территории, мощностью до 15-18 м. Среди отложений преобладают суглинки</w:t>
      </w:r>
      <w:r w:rsidR="00FE593C">
        <w:rPr>
          <w:rFonts w:cs="Times New Roman"/>
          <w:color w:val="000000"/>
          <w:szCs w:val="28"/>
          <w:lang w:eastAsia="ru-RU"/>
        </w:rPr>
        <w:t xml:space="preserve"> и глины.</w:t>
      </w:r>
    </w:p>
    <w:p w:rsidR="00FE593C" w:rsidRDefault="00FE593C" w:rsidP="00FE593C">
      <w:pPr>
        <w:widowControl w:val="0"/>
        <w:spacing w:after="0" w:line="240" w:lineRule="auto"/>
        <w:ind w:firstLine="709"/>
        <w:jc w:val="both"/>
        <w:rPr>
          <w:rFonts w:cs="Times New Roman"/>
          <w:color w:val="000000"/>
          <w:szCs w:val="28"/>
          <w:lang w:eastAsia="ru-RU"/>
        </w:rPr>
      </w:pPr>
      <w:r>
        <w:rPr>
          <w:rFonts w:cs="Times New Roman"/>
          <w:color w:val="000000"/>
          <w:szCs w:val="28"/>
          <w:lang w:eastAsia="ru-RU"/>
        </w:rPr>
        <w:t xml:space="preserve">Делювий перекрывает верхнетриасовые отложения, представленные тремя пачками, в верхней из которых преобладают крупнозернистые песчаники, слабосцементированные и пески серого цвета. Средняя пачка представлена сероземными глинами с прослоями песчаников, которые местами содержат </w:t>
      </w:r>
      <w:proofErr w:type="spellStart"/>
      <w:r>
        <w:rPr>
          <w:rFonts w:cs="Times New Roman"/>
          <w:color w:val="000000"/>
          <w:szCs w:val="28"/>
          <w:lang w:eastAsia="ru-RU"/>
        </w:rPr>
        <w:t>гравелиты</w:t>
      </w:r>
      <w:proofErr w:type="spellEnd"/>
      <w:r>
        <w:rPr>
          <w:rFonts w:cs="Times New Roman"/>
          <w:color w:val="000000"/>
          <w:szCs w:val="28"/>
          <w:lang w:eastAsia="ru-RU"/>
        </w:rPr>
        <w:t xml:space="preserve"> и мелкие конгломераты. Нижнюю красно-бурую пачку слагают песчаные глины с прослоями песков и песчаников. </w:t>
      </w:r>
    </w:p>
    <w:p w:rsidR="00482216" w:rsidRDefault="00482216" w:rsidP="00FE593C">
      <w:pPr>
        <w:widowControl w:val="0"/>
        <w:spacing w:after="0" w:line="240" w:lineRule="auto"/>
        <w:ind w:firstLine="709"/>
        <w:jc w:val="both"/>
        <w:rPr>
          <w:rFonts w:cs="Times New Roman"/>
          <w:color w:val="000000"/>
          <w:szCs w:val="28"/>
          <w:lang w:eastAsia="ru-RU"/>
        </w:rPr>
      </w:pPr>
      <w:r>
        <w:rPr>
          <w:rFonts w:cs="Times New Roman"/>
          <w:color w:val="000000"/>
          <w:szCs w:val="28"/>
          <w:lang w:eastAsia="ru-RU"/>
        </w:rPr>
        <w:t xml:space="preserve">В гидрогеологическом отношении район представляет переходную зону между русской платформой и </w:t>
      </w:r>
      <w:proofErr w:type="spellStart"/>
      <w:r>
        <w:rPr>
          <w:rFonts w:cs="Times New Roman"/>
          <w:color w:val="000000"/>
          <w:szCs w:val="28"/>
          <w:lang w:eastAsia="ru-RU"/>
        </w:rPr>
        <w:t>Прикайспийским</w:t>
      </w:r>
      <w:proofErr w:type="spellEnd"/>
      <w:r>
        <w:rPr>
          <w:rFonts w:cs="Times New Roman"/>
          <w:color w:val="000000"/>
          <w:szCs w:val="28"/>
          <w:lang w:eastAsia="ru-RU"/>
        </w:rPr>
        <w:t xml:space="preserve"> прогибом и относятся к </w:t>
      </w:r>
      <w:proofErr w:type="spellStart"/>
      <w:r>
        <w:rPr>
          <w:rFonts w:cs="Times New Roman"/>
          <w:color w:val="000000"/>
          <w:szCs w:val="28"/>
          <w:lang w:eastAsia="ru-RU"/>
        </w:rPr>
        <w:t>Общесыртовому</w:t>
      </w:r>
      <w:proofErr w:type="spellEnd"/>
      <w:r>
        <w:rPr>
          <w:rFonts w:cs="Times New Roman"/>
          <w:color w:val="000000"/>
          <w:szCs w:val="28"/>
          <w:lang w:eastAsia="ru-RU"/>
        </w:rPr>
        <w:t xml:space="preserve"> бассейну подземных вод и приурочены к Триасовому и Юрскому водоносным горизонтам. Основное развитие имеет триасовый, который является основным источником водоснабжения. На территории села Благодарное подземные воды вскрыты на глубинах от 90 до 130 м, установившийся уровень 31-52 м, </w:t>
      </w:r>
      <w:r w:rsidR="00A64958">
        <w:rPr>
          <w:rFonts w:cs="Times New Roman"/>
          <w:color w:val="000000"/>
          <w:szCs w:val="28"/>
          <w:lang w:eastAsia="ru-RU"/>
        </w:rPr>
        <w:t xml:space="preserve">величина напора 60-80м. </w:t>
      </w:r>
    </w:p>
    <w:p w:rsidR="00A64958" w:rsidRDefault="00A64958" w:rsidP="00FE593C">
      <w:pPr>
        <w:widowControl w:val="0"/>
        <w:spacing w:after="0" w:line="240" w:lineRule="auto"/>
        <w:ind w:firstLine="709"/>
        <w:jc w:val="both"/>
        <w:rPr>
          <w:rFonts w:cs="Times New Roman"/>
          <w:color w:val="000000"/>
          <w:szCs w:val="28"/>
          <w:lang w:eastAsia="ru-RU"/>
        </w:rPr>
      </w:pPr>
      <w:r>
        <w:rPr>
          <w:rFonts w:cs="Times New Roman"/>
          <w:color w:val="000000"/>
          <w:szCs w:val="28"/>
          <w:lang w:eastAsia="ru-RU"/>
        </w:rPr>
        <w:t xml:space="preserve">Опасные геологические процессы, как оползни, просадки, карст и др. отсутствуют. </w:t>
      </w:r>
    </w:p>
    <w:p w:rsidR="008B599F" w:rsidRDefault="008B599F" w:rsidP="00FE593C">
      <w:pPr>
        <w:widowControl w:val="0"/>
        <w:spacing w:after="0" w:line="240" w:lineRule="auto"/>
        <w:ind w:firstLine="709"/>
        <w:jc w:val="both"/>
        <w:rPr>
          <w:rFonts w:cs="Times New Roman"/>
          <w:color w:val="000000"/>
          <w:szCs w:val="28"/>
          <w:lang w:eastAsia="ru-RU"/>
        </w:rPr>
      </w:pPr>
      <w:r>
        <w:rPr>
          <w:rFonts w:cs="Times New Roman"/>
          <w:color w:val="000000"/>
          <w:szCs w:val="28"/>
          <w:lang w:eastAsia="ru-RU"/>
        </w:rPr>
        <w:t xml:space="preserve">На территории </w:t>
      </w:r>
      <w:proofErr w:type="spellStart"/>
      <w:r>
        <w:rPr>
          <w:rFonts w:cs="Times New Roman"/>
          <w:color w:val="000000"/>
          <w:szCs w:val="28"/>
          <w:lang w:eastAsia="ru-RU"/>
        </w:rPr>
        <w:t>Благодарновского</w:t>
      </w:r>
      <w:proofErr w:type="spellEnd"/>
      <w:r>
        <w:rPr>
          <w:rFonts w:cs="Times New Roman"/>
          <w:color w:val="000000"/>
          <w:szCs w:val="28"/>
          <w:lang w:eastAsia="ru-RU"/>
        </w:rPr>
        <w:t xml:space="preserve"> сельсовета рельеф </w:t>
      </w:r>
      <w:r w:rsidR="00482216">
        <w:rPr>
          <w:rFonts w:cs="Times New Roman"/>
          <w:color w:val="000000"/>
          <w:szCs w:val="28"/>
          <w:lang w:eastAsia="ru-RU"/>
        </w:rPr>
        <w:t>разнообразный</w:t>
      </w:r>
      <w:r>
        <w:rPr>
          <w:rFonts w:cs="Times New Roman"/>
          <w:color w:val="000000"/>
          <w:szCs w:val="28"/>
          <w:lang w:eastAsia="ru-RU"/>
        </w:rPr>
        <w:t xml:space="preserve"> в основном представляет собой слабо волнистую равнину.</w:t>
      </w:r>
    </w:p>
    <w:p w:rsidR="008B599F" w:rsidRDefault="008B599F" w:rsidP="00FE593C">
      <w:pPr>
        <w:widowControl w:val="0"/>
        <w:spacing w:after="0" w:line="240" w:lineRule="auto"/>
        <w:ind w:firstLine="709"/>
        <w:jc w:val="both"/>
        <w:rPr>
          <w:rFonts w:cs="Times New Roman"/>
          <w:color w:val="000000"/>
          <w:szCs w:val="28"/>
          <w:lang w:eastAsia="ru-RU"/>
        </w:rPr>
      </w:pPr>
      <w:r>
        <w:rPr>
          <w:rFonts w:cs="Times New Roman"/>
          <w:color w:val="000000"/>
          <w:szCs w:val="28"/>
          <w:lang w:eastAsia="ru-RU"/>
        </w:rPr>
        <w:t>В пределах села Благодарное отметки поверхности снижаются от 205-210 м в северной части села, 155-145 м в южной, уклоны поверхности составляют 35-40‰.</w:t>
      </w:r>
    </w:p>
    <w:p w:rsidR="00A66592" w:rsidRPr="00807679" w:rsidRDefault="008B4F6B" w:rsidP="00807679">
      <w:pPr>
        <w:widowControl w:val="0"/>
        <w:spacing w:after="0" w:line="240" w:lineRule="auto"/>
        <w:ind w:firstLine="709"/>
        <w:jc w:val="both"/>
        <w:rPr>
          <w:rStyle w:val="20"/>
          <w:b w:val="0"/>
          <w:bCs w:val="0"/>
          <w:iCs w:val="0"/>
        </w:rPr>
      </w:pPr>
      <w:r>
        <w:rPr>
          <w:rFonts w:cs="Times New Roman"/>
          <w:szCs w:val="28"/>
        </w:rPr>
        <w:t>Из-</w:t>
      </w:r>
      <w:r w:rsidR="00A66592" w:rsidRPr="00DB3907">
        <w:rPr>
          <w:rFonts w:cs="Times New Roman"/>
          <w:szCs w:val="28"/>
        </w:rPr>
        <w:t>за разнообразия рельефа на территории образовались озера.</w:t>
      </w:r>
      <w:r w:rsidR="00A66592" w:rsidRPr="004E112C">
        <w:rPr>
          <w:rStyle w:val="20"/>
          <w:i/>
        </w:rPr>
        <w:tab/>
      </w:r>
    </w:p>
    <w:p w:rsidR="001A3D6F" w:rsidRPr="00E81540" w:rsidRDefault="00A66592" w:rsidP="00E81540">
      <w:pPr>
        <w:pStyle w:val="2"/>
      </w:pPr>
      <w:bookmarkStart w:id="5" w:name="_Toc414895831"/>
      <w:r w:rsidRPr="00E81540">
        <w:t>2.2.Климат</w:t>
      </w:r>
      <w:bookmarkEnd w:id="5"/>
    </w:p>
    <w:p w:rsidR="00521F24" w:rsidRPr="00B63C55" w:rsidRDefault="00521F24" w:rsidP="00807679">
      <w:pPr>
        <w:spacing w:before="240" w:after="0" w:line="240" w:lineRule="auto"/>
        <w:ind w:firstLine="709"/>
        <w:jc w:val="both"/>
        <w:rPr>
          <w:rFonts w:cs="Times New Roman"/>
          <w:spacing w:val="-5"/>
          <w:szCs w:val="28"/>
        </w:rPr>
      </w:pPr>
      <w:r w:rsidRPr="00B63C55">
        <w:rPr>
          <w:rFonts w:cs="Times New Roman"/>
          <w:spacing w:val="-5"/>
          <w:szCs w:val="28"/>
        </w:rPr>
        <w:t>Климат района резко-континентальный с суровой холодной зимой, жарким сухим летом, быстрым переходом от зимы к лету, коротким и неустойчивым весенним периодом.</w:t>
      </w:r>
    </w:p>
    <w:p w:rsidR="00521F24" w:rsidRPr="00B63C55" w:rsidRDefault="00521F24" w:rsidP="00055285">
      <w:pPr>
        <w:spacing w:after="0" w:line="240" w:lineRule="auto"/>
        <w:ind w:firstLine="709"/>
        <w:jc w:val="both"/>
        <w:rPr>
          <w:rFonts w:cs="Times New Roman"/>
          <w:spacing w:val="-5"/>
          <w:szCs w:val="28"/>
        </w:rPr>
      </w:pPr>
      <w:r w:rsidRPr="00B63C55">
        <w:rPr>
          <w:rFonts w:cs="Times New Roman"/>
          <w:spacing w:val="-5"/>
          <w:szCs w:val="28"/>
        </w:rPr>
        <w:t>В течение весенне-летнего сезона наблюдается сухость воздуха, интенсивность испарения, большое количество солнечных дней.</w:t>
      </w:r>
    </w:p>
    <w:p w:rsidR="00521F24" w:rsidRPr="00B63C55" w:rsidRDefault="00521F24" w:rsidP="000552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  <w:color w:val="000000"/>
          <w:szCs w:val="28"/>
          <w:lang w:eastAsia="ru-RU"/>
        </w:rPr>
      </w:pPr>
      <w:r w:rsidRPr="00B63C55">
        <w:rPr>
          <w:rFonts w:cs="Times New Roman"/>
          <w:szCs w:val="28"/>
        </w:rPr>
        <w:t>Максимальная температура июня доходит до +39</w:t>
      </w:r>
      <w:r w:rsidRPr="00B63C55">
        <w:rPr>
          <w:rFonts w:cs="Times New Roman"/>
          <w:szCs w:val="28"/>
          <w:vertAlign w:val="superscript"/>
        </w:rPr>
        <w:t xml:space="preserve">о </w:t>
      </w:r>
      <w:proofErr w:type="gramStart"/>
      <w:r w:rsidRPr="00B63C55">
        <w:rPr>
          <w:rFonts w:cs="Times New Roman"/>
          <w:szCs w:val="28"/>
        </w:rPr>
        <w:t>С</w:t>
      </w:r>
      <w:proofErr w:type="gramEnd"/>
      <w:r w:rsidRPr="00B63C55">
        <w:rPr>
          <w:rFonts w:cs="Times New Roman"/>
          <w:szCs w:val="28"/>
        </w:rPr>
        <w:t>; минимальная температура января -42</w:t>
      </w:r>
      <w:r w:rsidRPr="00B63C55">
        <w:rPr>
          <w:rFonts w:cs="Times New Roman"/>
          <w:szCs w:val="28"/>
          <w:vertAlign w:val="superscript"/>
        </w:rPr>
        <w:t xml:space="preserve">о </w:t>
      </w:r>
      <w:r w:rsidRPr="00B63C55">
        <w:rPr>
          <w:rFonts w:cs="Times New Roman"/>
          <w:szCs w:val="28"/>
        </w:rPr>
        <w:t>С,</w:t>
      </w:r>
      <w:r w:rsidRPr="00E11685">
        <w:rPr>
          <w:sz w:val="24"/>
        </w:rPr>
        <w:t xml:space="preserve"> </w:t>
      </w:r>
      <w:r w:rsidRPr="00E11685">
        <w:rPr>
          <w:rFonts w:cs="Times New Roman"/>
          <w:szCs w:val="28"/>
        </w:rPr>
        <w:t>средняя годовая температура равна + 3,6 градусов</w:t>
      </w:r>
      <w:r w:rsidRPr="00B63C55">
        <w:rPr>
          <w:rFonts w:cs="Times New Roman"/>
          <w:szCs w:val="28"/>
        </w:rPr>
        <w:t xml:space="preserve">. </w:t>
      </w:r>
      <w:r w:rsidR="00704F8A">
        <w:rPr>
          <w:rFonts w:cs="Times New Roman"/>
          <w:szCs w:val="28"/>
        </w:rPr>
        <w:t xml:space="preserve">Наибольшая высота снежного покрова - 0,52 м. </w:t>
      </w:r>
      <w:r w:rsidRPr="00B63C55">
        <w:rPr>
          <w:rFonts w:cs="Times New Roman"/>
          <w:szCs w:val="28"/>
        </w:rPr>
        <w:t xml:space="preserve">Среднегодовая сумма осадков колеблется от 350 до </w:t>
      </w:r>
      <w:r w:rsidR="00F158D7">
        <w:rPr>
          <w:rFonts w:cs="Times New Roman"/>
          <w:szCs w:val="28"/>
        </w:rPr>
        <w:t>449</w:t>
      </w:r>
      <w:r w:rsidRPr="00B63C55">
        <w:rPr>
          <w:rFonts w:cs="Times New Roman"/>
          <w:szCs w:val="28"/>
        </w:rPr>
        <w:t xml:space="preserve"> мм, большая часть которых приходится на теплое время. </w:t>
      </w:r>
      <w:r w:rsidRPr="00B63C55">
        <w:rPr>
          <w:rFonts w:cs="Times New Roman"/>
          <w:color w:val="000000"/>
          <w:szCs w:val="28"/>
          <w:lang w:eastAsia="ru-RU"/>
        </w:rPr>
        <w:t xml:space="preserve">Среднее многолетнее количество осадков в течение года от 20 до 43 мм </w:t>
      </w:r>
      <w:r w:rsidRPr="00B63C55">
        <w:rPr>
          <w:rFonts w:cs="Times New Roman"/>
          <w:color w:val="000000"/>
          <w:szCs w:val="28"/>
          <w:lang w:eastAsia="ru-RU"/>
        </w:rPr>
        <w:lastRenderedPageBreak/>
        <w:t>в месяц.</w:t>
      </w:r>
      <w:r w:rsidR="00704F8A">
        <w:rPr>
          <w:rFonts w:cs="Times New Roman"/>
          <w:color w:val="000000"/>
          <w:szCs w:val="28"/>
          <w:lang w:eastAsia="ru-RU"/>
        </w:rPr>
        <w:t xml:space="preserve"> Метеорологический данные приняты по метеостанции с-за «Калинина» и по справочным данным.</w:t>
      </w:r>
    </w:p>
    <w:p w:rsidR="00521F24" w:rsidRDefault="00521F24" w:rsidP="00055285">
      <w:pPr>
        <w:widowControl w:val="0"/>
        <w:spacing w:after="0" w:line="240" w:lineRule="auto"/>
        <w:ind w:right="-2" w:firstLine="709"/>
        <w:jc w:val="both"/>
        <w:rPr>
          <w:rFonts w:cs="Times New Roman"/>
          <w:szCs w:val="28"/>
        </w:rPr>
      </w:pPr>
      <w:r w:rsidRPr="00B63C55">
        <w:rPr>
          <w:rFonts w:cs="Times New Roman"/>
          <w:color w:val="000000"/>
          <w:szCs w:val="28"/>
          <w:lang w:eastAsia="ru-RU"/>
        </w:rPr>
        <w:t>Среднемесячная температура поверхности почвы в теплый период колеблется от 4° до 27°.</w:t>
      </w:r>
      <w:r w:rsidR="00C02D54">
        <w:rPr>
          <w:rFonts w:cs="Times New Roman"/>
          <w:color w:val="000000"/>
          <w:szCs w:val="28"/>
          <w:lang w:eastAsia="ru-RU"/>
        </w:rPr>
        <w:t xml:space="preserve"> </w:t>
      </w:r>
      <w:r w:rsidRPr="00B63C55">
        <w:rPr>
          <w:rFonts w:cs="Times New Roman"/>
          <w:color w:val="000000"/>
          <w:szCs w:val="28"/>
          <w:lang w:eastAsia="ru-RU"/>
        </w:rPr>
        <w:t>Среднегодовая температура поверхности почвы равна 6</w:t>
      </w:r>
      <w:r w:rsidRPr="00B63C55">
        <w:rPr>
          <w:rFonts w:cs="Times New Roman"/>
          <w:color w:val="000000"/>
          <w:szCs w:val="28"/>
          <w:vertAlign w:val="superscript"/>
          <w:lang w:eastAsia="ru-RU"/>
        </w:rPr>
        <w:t>о</w:t>
      </w:r>
      <w:r w:rsidRPr="00B63C55">
        <w:rPr>
          <w:rFonts w:cs="Times New Roman"/>
          <w:color w:val="000000"/>
          <w:szCs w:val="28"/>
          <w:lang w:eastAsia="ru-RU"/>
        </w:rPr>
        <w:t xml:space="preserve">. Максимальная глубина промерзания составляет - 161-176см. </w:t>
      </w:r>
      <w:r w:rsidRPr="00B63C55">
        <w:rPr>
          <w:rFonts w:cs="Times New Roman"/>
          <w:szCs w:val="28"/>
        </w:rPr>
        <w:t>Наблюдается большая сухость воздуха в теплый период года при значительных ветрах.</w:t>
      </w:r>
    </w:p>
    <w:p w:rsidR="00F158D7" w:rsidRDefault="00F158D7" w:rsidP="00055285">
      <w:pPr>
        <w:pStyle w:val="ad"/>
        <w:widowControl w:val="0"/>
        <w:shd w:val="clear" w:color="auto" w:fill="FFFFFF"/>
        <w:spacing w:line="240" w:lineRule="auto"/>
        <w:ind w:left="0"/>
        <w:rPr>
          <w:color w:val="000000" w:themeColor="text1"/>
        </w:rPr>
      </w:pPr>
      <w:r>
        <w:rPr>
          <w:color w:val="000000" w:themeColor="text1"/>
        </w:rPr>
        <w:t xml:space="preserve">Ветер на рассматриваемой территории отличается крайней изменчивостью как по направлению, так и по скоростному режиму. Летом над территорией преобладает низкое давление, повторяемость антициклональных полей невелика. Вторжение воздушных масс происходит с Баренцева и Карского морей, а также со стороны Азорского антициклона, наблюдается жаркая погода. В зимний период – влияние оказывает Сибирский антициклон. Среднемесячная скорость ветра в теплый период составляет 3,7-4,7 м/с, в зимний 4,2-5,4 м/с. </w:t>
      </w:r>
    </w:p>
    <w:p w:rsidR="00521F24" w:rsidRPr="00EF3FA4" w:rsidRDefault="00521F24" w:rsidP="00055285">
      <w:pPr>
        <w:pStyle w:val="ad"/>
        <w:widowControl w:val="0"/>
        <w:shd w:val="clear" w:color="auto" w:fill="FFFFFF"/>
        <w:spacing w:line="240" w:lineRule="auto"/>
        <w:ind w:left="0"/>
        <w:rPr>
          <w:color w:val="000000" w:themeColor="text1"/>
        </w:rPr>
      </w:pPr>
      <w:r w:rsidRPr="00EF3FA4">
        <w:rPr>
          <w:color w:val="000000" w:themeColor="text1"/>
        </w:rPr>
        <w:t>Среднегодовая относительная влажность составляет 65 %.</w:t>
      </w:r>
    </w:p>
    <w:p w:rsidR="00807679" w:rsidRPr="00FE593C" w:rsidRDefault="00521F24" w:rsidP="00FE593C">
      <w:pPr>
        <w:widowControl w:val="0"/>
        <w:spacing w:after="0" w:line="240" w:lineRule="auto"/>
        <w:ind w:right="-2" w:firstLine="709"/>
        <w:jc w:val="both"/>
        <w:rPr>
          <w:rFonts w:cs="Times New Roman"/>
          <w:color w:val="000000" w:themeColor="text1"/>
          <w:szCs w:val="28"/>
        </w:rPr>
      </w:pPr>
      <w:r w:rsidRPr="00E11685">
        <w:rPr>
          <w:rFonts w:cs="Times New Roman"/>
          <w:color w:val="000000" w:themeColor="text1"/>
          <w:szCs w:val="28"/>
        </w:rPr>
        <w:t>Неблагополучным климатическим фактором в летний период следует считать суховеи – горячие ветры, дующие из полупустыни и пустыни Средней Азии, реже – ураганные ветры, ливневые дожди с градом.</w:t>
      </w:r>
    </w:p>
    <w:p w:rsidR="00B247B9" w:rsidRPr="00B247B9" w:rsidRDefault="00A66592" w:rsidP="00807679">
      <w:pPr>
        <w:pStyle w:val="2"/>
      </w:pPr>
      <w:bookmarkStart w:id="6" w:name="_Toc414895832"/>
      <w:r w:rsidRPr="004E112C">
        <w:t xml:space="preserve">2.3 </w:t>
      </w:r>
      <w:r w:rsidRPr="001A3D6F">
        <w:t>Гидрология</w:t>
      </w:r>
      <w:bookmarkEnd w:id="6"/>
    </w:p>
    <w:p w:rsidR="00A66592" w:rsidRDefault="00B31C8D" w:rsidP="00807679">
      <w:pPr>
        <w:spacing w:before="240" w:after="0"/>
        <w:ind w:firstLine="709"/>
        <w:jc w:val="both"/>
        <w:rPr>
          <w:rStyle w:val="0ptExact"/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Как и для всего </w:t>
      </w:r>
      <w:r w:rsidRPr="00B31C8D">
        <w:rPr>
          <w:rStyle w:val="affc"/>
          <w:rFonts w:ascii="Times New Roman" w:hAnsi="Times New Roman" w:cs="Times New Roman"/>
          <w:i w:val="0"/>
          <w:color w:val="000000"/>
          <w:sz w:val="28"/>
          <w:szCs w:val="28"/>
        </w:rPr>
        <w:t>Ташлинского района</w:t>
      </w:r>
      <w:r>
        <w:rPr>
          <w:rStyle w:val="affc"/>
          <w:rFonts w:ascii="Times New Roman" w:hAnsi="Times New Roman" w:cs="Times New Roman"/>
          <w:i w:val="0"/>
          <w:color w:val="000000"/>
          <w:sz w:val="28"/>
          <w:szCs w:val="28"/>
        </w:rPr>
        <w:t xml:space="preserve"> 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о</w:t>
      </w:r>
      <w:r w:rsidRPr="00B31C8D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сновной рекой </w:t>
      </w:r>
      <w:proofErr w:type="spellStart"/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Благодарновского</w:t>
      </w:r>
      <w:proofErr w:type="spellEnd"/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 сельсовета </w:t>
      </w:r>
      <w:r w:rsidRPr="00B31C8D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является </w:t>
      </w:r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 xml:space="preserve">р. </w:t>
      </w:r>
      <w:proofErr w:type="spellStart"/>
      <w:r w:rsidRPr="00B31C8D"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Иртек</w:t>
      </w:r>
      <w:proofErr w:type="spellEnd"/>
      <w:r>
        <w:rPr>
          <w:rStyle w:val="0ptExact"/>
          <w:rFonts w:ascii="Times New Roman" w:hAnsi="Times New Roman" w:cs="Times New Roman"/>
          <w:color w:val="000000"/>
          <w:sz w:val="28"/>
          <w:szCs w:val="28"/>
        </w:rPr>
        <w:t>.</w:t>
      </w:r>
    </w:p>
    <w:p w:rsidR="00B31C8D" w:rsidRDefault="00547AD9" w:rsidP="00C234AE">
      <w:pPr>
        <w:widowControl w:val="0"/>
        <w:spacing w:after="0" w:line="240" w:lineRule="auto"/>
        <w:ind w:firstLine="709"/>
        <w:jc w:val="both"/>
        <w:rPr>
          <w:szCs w:val="28"/>
        </w:rPr>
      </w:pPr>
      <w:r w:rsidRPr="002C0140">
        <w:rPr>
          <w:rFonts w:cs="Times New Roman"/>
          <w:szCs w:val="28"/>
        </w:rPr>
        <w:t>Р</w:t>
      </w:r>
      <w:r w:rsidRPr="002C0140">
        <w:rPr>
          <w:szCs w:val="28"/>
        </w:rPr>
        <w:t>еки,</w:t>
      </w:r>
      <w:r w:rsidR="00B31C8D" w:rsidRPr="002C0140">
        <w:rPr>
          <w:szCs w:val="28"/>
        </w:rPr>
        <w:t xml:space="preserve"> </w:t>
      </w:r>
      <w:r w:rsidR="00B31C8D">
        <w:rPr>
          <w:szCs w:val="28"/>
        </w:rPr>
        <w:t xml:space="preserve">проходящие по территории сельсовета </w:t>
      </w:r>
      <w:r w:rsidR="00B31C8D" w:rsidRPr="002C0140">
        <w:rPr>
          <w:szCs w:val="28"/>
        </w:rPr>
        <w:t>в</w:t>
      </w:r>
      <w:r w:rsidR="00B31C8D">
        <w:rPr>
          <w:szCs w:val="28"/>
        </w:rPr>
        <w:t>ходят</w:t>
      </w:r>
      <w:r w:rsidR="00B31C8D" w:rsidRPr="002C0140">
        <w:rPr>
          <w:szCs w:val="28"/>
        </w:rPr>
        <w:t xml:space="preserve"> в перечень водных объектов, подлежащих региональному государственному контролю и надзору за использованием и охраной, согласно Постановлению правительства Оренбургской области № 300-п от 30.07.2008г. представлены в таблице</w:t>
      </w:r>
      <w:r w:rsidR="00B31C8D">
        <w:rPr>
          <w:szCs w:val="28"/>
        </w:rPr>
        <w:t xml:space="preserve"> 2.1.</w:t>
      </w:r>
    </w:p>
    <w:p w:rsidR="00B31C8D" w:rsidRDefault="00B31C8D" w:rsidP="00B31C8D">
      <w:pPr>
        <w:widowControl w:val="0"/>
        <w:spacing w:after="0" w:line="240" w:lineRule="auto"/>
        <w:ind w:firstLine="851"/>
        <w:jc w:val="both"/>
        <w:rPr>
          <w:szCs w:val="28"/>
        </w:rPr>
      </w:pPr>
    </w:p>
    <w:p w:rsidR="00B31C8D" w:rsidRPr="00B31C8D" w:rsidRDefault="00B31C8D" w:rsidP="00C234AE">
      <w:pPr>
        <w:widowControl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 xml:space="preserve">Таблица 2.1 - </w:t>
      </w:r>
      <w:r w:rsidRPr="00B31C8D">
        <w:rPr>
          <w:rFonts w:cs="Times New Roman"/>
          <w:szCs w:val="28"/>
        </w:rPr>
        <w:t xml:space="preserve">Перечень рек </w:t>
      </w:r>
      <w:proofErr w:type="spellStart"/>
      <w:r w:rsidRPr="00B31C8D">
        <w:rPr>
          <w:rFonts w:cs="Times New Roman"/>
          <w:szCs w:val="28"/>
        </w:rPr>
        <w:t>Ташлинского</w:t>
      </w:r>
      <w:proofErr w:type="spellEnd"/>
      <w:r w:rsidRPr="00B31C8D">
        <w:rPr>
          <w:rFonts w:cs="Times New Roman"/>
          <w:szCs w:val="28"/>
        </w:rPr>
        <w:t xml:space="preserve"> района</w:t>
      </w:r>
    </w:p>
    <w:tbl>
      <w:tblPr>
        <w:tblW w:w="955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2"/>
        <w:gridCol w:w="1517"/>
        <w:gridCol w:w="1429"/>
        <w:gridCol w:w="960"/>
        <w:gridCol w:w="1461"/>
        <w:gridCol w:w="659"/>
        <w:gridCol w:w="1382"/>
        <w:gridCol w:w="1788"/>
      </w:tblGrid>
      <w:tr w:rsidR="00A66592" w:rsidRPr="001A3D6F" w:rsidTr="00A66592">
        <w:trPr>
          <w:trHeight w:val="279"/>
          <w:jc w:val="center"/>
        </w:trPr>
        <w:tc>
          <w:tcPr>
            <w:tcW w:w="9558" w:type="dxa"/>
            <w:gridSpan w:val="8"/>
          </w:tcPr>
          <w:p w:rsidR="00A66592" w:rsidRPr="001A3D6F" w:rsidRDefault="00A66592" w:rsidP="004822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4175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Притоки р. Самара (бассейн р. Волга)</w:t>
            </w:r>
          </w:p>
        </w:tc>
      </w:tr>
      <w:tr w:rsidR="00A66592" w:rsidRPr="001A3D6F" w:rsidTr="00B34978">
        <w:trPr>
          <w:trHeight w:val="570"/>
          <w:jc w:val="center"/>
        </w:trPr>
        <w:tc>
          <w:tcPr>
            <w:tcW w:w="362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0"/>
                <w:szCs w:val="20"/>
                <w:lang w:eastAsia="ru-RU"/>
              </w:rPr>
            </w:pPr>
            <w:r w:rsidRPr="001A3D6F">
              <w:rPr>
                <w:rFonts w:cs="Times New Roman"/>
                <w:sz w:val="20"/>
                <w:szCs w:val="20"/>
                <w:lang w:eastAsia="ru-RU"/>
              </w:rPr>
              <w:t>N</w:t>
            </w:r>
          </w:p>
        </w:tc>
        <w:tc>
          <w:tcPr>
            <w:tcW w:w="1517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Наименование водотока</w:t>
            </w:r>
          </w:p>
        </w:tc>
        <w:tc>
          <w:tcPr>
            <w:tcW w:w="1429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Наименование водотока, притоком которого является</w:t>
            </w:r>
          </w:p>
        </w:tc>
        <w:tc>
          <w:tcPr>
            <w:tcW w:w="960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Порядок притока основной реки</w:t>
            </w:r>
          </w:p>
        </w:tc>
        <w:tc>
          <w:tcPr>
            <w:tcW w:w="1461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highlight w:val="yellow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Протяженность, км</w:t>
            </w:r>
          </w:p>
        </w:tc>
        <w:tc>
          <w:tcPr>
            <w:tcW w:w="2041" w:type="dxa"/>
            <w:gridSpan w:val="2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Притоки длиной менее 10 км</w:t>
            </w:r>
          </w:p>
        </w:tc>
        <w:tc>
          <w:tcPr>
            <w:tcW w:w="1788" w:type="dxa"/>
            <w:vMerge w:val="restart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0"/>
                <w:szCs w:val="20"/>
                <w:lang w:eastAsia="ru-RU"/>
              </w:rPr>
            </w:pPr>
            <w:r w:rsidRPr="001A3D6F">
              <w:rPr>
                <w:rFonts w:cs="Times New Roman"/>
                <w:sz w:val="20"/>
                <w:szCs w:val="20"/>
                <w:lang w:eastAsia="ru-RU"/>
              </w:rPr>
              <w:t>Наименование района</w:t>
            </w:r>
          </w:p>
        </w:tc>
      </w:tr>
      <w:tr w:rsidR="00A66592" w:rsidRPr="001A3D6F" w:rsidTr="00B34978">
        <w:trPr>
          <w:trHeight w:val="570"/>
          <w:jc w:val="center"/>
        </w:trPr>
        <w:tc>
          <w:tcPr>
            <w:tcW w:w="362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0"/>
                <w:szCs w:val="20"/>
                <w:highlight w:val="yellow"/>
                <w:lang w:eastAsia="ru-RU"/>
              </w:rPr>
            </w:pPr>
          </w:p>
        </w:tc>
        <w:tc>
          <w:tcPr>
            <w:tcW w:w="1517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highlight w:val="yellow"/>
                <w:lang w:eastAsia="ru-RU"/>
              </w:rPr>
            </w:pPr>
          </w:p>
        </w:tc>
        <w:tc>
          <w:tcPr>
            <w:tcW w:w="1429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highlight w:val="yellow"/>
                <w:lang w:eastAsia="ru-RU"/>
              </w:rPr>
            </w:pPr>
          </w:p>
        </w:tc>
        <w:tc>
          <w:tcPr>
            <w:tcW w:w="960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</w:p>
        </w:tc>
        <w:tc>
          <w:tcPr>
            <w:tcW w:w="1461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highlight w:val="yellow"/>
                <w:lang w:eastAsia="ru-RU"/>
              </w:rPr>
            </w:pPr>
          </w:p>
        </w:tc>
        <w:tc>
          <w:tcPr>
            <w:tcW w:w="659" w:type="dxa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 xml:space="preserve">Кол-во, </w:t>
            </w:r>
            <w:proofErr w:type="spellStart"/>
            <w:r w:rsidRPr="001A3D6F">
              <w:rPr>
                <w:rFonts w:cs="Times New Roman"/>
                <w:sz w:val="18"/>
                <w:szCs w:val="18"/>
                <w:lang w:eastAsia="ru-RU"/>
              </w:rPr>
              <w:t>шт</w:t>
            </w:r>
            <w:proofErr w:type="spellEnd"/>
          </w:p>
        </w:tc>
        <w:tc>
          <w:tcPr>
            <w:tcW w:w="1382" w:type="dxa"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18"/>
                <w:szCs w:val="18"/>
                <w:lang w:eastAsia="ru-RU"/>
              </w:rPr>
            </w:pPr>
            <w:r w:rsidRPr="001A3D6F">
              <w:rPr>
                <w:rFonts w:cs="Times New Roman"/>
                <w:sz w:val="18"/>
                <w:szCs w:val="18"/>
                <w:lang w:eastAsia="ru-RU"/>
              </w:rPr>
              <w:t>Общая протяженность</w:t>
            </w:r>
          </w:p>
        </w:tc>
        <w:tc>
          <w:tcPr>
            <w:tcW w:w="1788" w:type="dxa"/>
            <w:vMerge/>
          </w:tcPr>
          <w:p w:rsidR="00A66592" w:rsidRPr="001A3D6F" w:rsidRDefault="00A66592" w:rsidP="00A665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</w:p>
        </w:tc>
      </w:tr>
      <w:tr w:rsidR="000676E0" w:rsidRPr="001A3D6F" w:rsidTr="000676E0">
        <w:trPr>
          <w:trHeight w:val="326"/>
          <w:jc w:val="center"/>
        </w:trPr>
        <w:tc>
          <w:tcPr>
            <w:tcW w:w="362" w:type="dxa"/>
          </w:tcPr>
          <w:p w:rsidR="000676E0" w:rsidRPr="001A3D6F" w:rsidRDefault="000676E0" w:rsidP="000676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r w:rsidRPr="001A3D6F">
              <w:rPr>
                <w:rFonts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</w:tcPr>
          <w:p w:rsidR="000676E0" w:rsidRPr="00E92CE8" w:rsidRDefault="000676E0" w:rsidP="000676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proofErr w:type="spellStart"/>
            <w:r w:rsidRPr="00E92CE8">
              <w:rPr>
                <w:rFonts w:cs="Times New Roman"/>
                <w:sz w:val="24"/>
                <w:szCs w:val="24"/>
                <w:lang w:eastAsia="ru-RU"/>
              </w:rPr>
              <w:t>р.</w:t>
            </w:r>
            <w:r>
              <w:rPr>
                <w:rFonts w:cs="Times New Roman"/>
                <w:sz w:val="24"/>
                <w:szCs w:val="24"/>
                <w:lang w:eastAsia="ru-RU"/>
              </w:rPr>
              <w:t>Грязнушка</w:t>
            </w:r>
            <w:proofErr w:type="spellEnd"/>
          </w:p>
        </w:tc>
        <w:tc>
          <w:tcPr>
            <w:tcW w:w="1429" w:type="dxa"/>
            <w:vAlign w:val="center"/>
          </w:tcPr>
          <w:p w:rsidR="000676E0" w:rsidRPr="00C61234" w:rsidRDefault="000676E0" w:rsidP="000676E0">
            <w:pPr>
              <w:pStyle w:val="ad"/>
              <w:widowControl w:val="0"/>
              <w:ind w:left="-74" w:right="-142" w:firstLine="32"/>
              <w:contextualSpacing/>
              <w:jc w:val="center"/>
              <w:rPr>
                <w:sz w:val="20"/>
                <w:szCs w:val="20"/>
              </w:rPr>
            </w:pPr>
            <w:r w:rsidRPr="00C61234">
              <w:rPr>
                <w:sz w:val="20"/>
                <w:szCs w:val="20"/>
              </w:rPr>
              <w:t xml:space="preserve">р. </w:t>
            </w:r>
            <w:proofErr w:type="spellStart"/>
            <w:r w:rsidRPr="00C61234">
              <w:rPr>
                <w:sz w:val="20"/>
                <w:szCs w:val="20"/>
              </w:rPr>
              <w:t>Иртек</w:t>
            </w:r>
            <w:proofErr w:type="spellEnd"/>
          </w:p>
        </w:tc>
        <w:tc>
          <w:tcPr>
            <w:tcW w:w="960" w:type="dxa"/>
            <w:vAlign w:val="center"/>
          </w:tcPr>
          <w:p w:rsidR="000676E0" w:rsidRPr="00C61234" w:rsidRDefault="000676E0" w:rsidP="000676E0">
            <w:pPr>
              <w:widowControl w:val="0"/>
              <w:spacing w:after="0" w:line="240" w:lineRule="auto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C61234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461" w:type="dxa"/>
            <w:vAlign w:val="center"/>
          </w:tcPr>
          <w:p w:rsidR="000676E0" w:rsidRPr="00C61234" w:rsidRDefault="000676E0" w:rsidP="000676E0">
            <w:pPr>
              <w:widowControl w:val="0"/>
              <w:spacing w:after="0" w:line="240" w:lineRule="auto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C61234">
              <w:rPr>
                <w:rFonts w:cs="Times New Roman"/>
                <w:sz w:val="20"/>
                <w:szCs w:val="20"/>
              </w:rPr>
              <w:t>12</w:t>
            </w:r>
          </w:p>
        </w:tc>
        <w:tc>
          <w:tcPr>
            <w:tcW w:w="659" w:type="dxa"/>
            <w:vAlign w:val="center"/>
          </w:tcPr>
          <w:p w:rsidR="000676E0" w:rsidRPr="00C61234" w:rsidRDefault="000676E0" w:rsidP="000676E0">
            <w:pPr>
              <w:widowControl w:val="0"/>
              <w:spacing w:after="0" w:line="240" w:lineRule="auto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C61234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382" w:type="dxa"/>
            <w:vAlign w:val="center"/>
          </w:tcPr>
          <w:p w:rsidR="000676E0" w:rsidRPr="00C61234" w:rsidRDefault="000676E0" w:rsidP="000676E0">
            <w:pPr>
              <w:widowControl w:val="0"/>
              <w:spacing w:after="0" w:line="240" w:lineRule="auto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C61234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788" w:type="dxa"/>
            <w:vAlign w:val="center"/>
          </w:tcPr>
          <w:p w:rsidR="000676E0" w:rsidRPr="001A3D6F" w:rsidRDefault="000676E0" w:rsidP="000676E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eastAsia="ru-RU"/>
              </w:rPr>
            </w:pPr>
            <w:proofErr w:type="spellStart"/>
            <w:r w:rsidRPr="001A3D6F">
              <w:rPr>
                <w:rFonts w:cs="Times New Roman"/>
                <w:sz w:val="24"/>
                <w:szCs w:val="24"/>
                <w:lang w:eastAsia="ru-RU"/>
              </w:rPr>
              <w:t>Ташли</w:t>
            </w:r>
            <w:r>
              <w:rPr>
                <w:rFonts w:cs="Times New Roman"/>
                <w:sz w:val="24"/>
                <w:szCs w:val="24"/>
                <w:lang w:eastAsia="ru-RU"/>
              </w:rPr>
              <w:t>нский</w:t>
            </w:r>
            <w:proofErr w:type="spellEnd"/>
          </w:p>
        </w:tc>
      </w:tr>
    </w:tbl>
    <w:p w:rsidR="008B599F" w:rsidRPr="00DB0200" w:rsidRDefault="000676E0" w:rsidP="008B599F">
      <w:pPr>
        <w:pStyle w:val="ad"/>
        <w:widowControl w:val="0"/>
        <w:spacing w:before="240" w:line="240" w:lineRule="auto"/>
        <w:ind w:left="0"/>
      </w:pPr>
      <w:r w:rsidRPr="00DB0200">
        <w:t>Неотъемлемой частью водных ресурсов области и ее современного ландшафта являются искусственные водоемы</w:t>
      </w:r>
      <w:r w:rsidR="00B671C0">
        <w:t>.</w:t>
      </w:r>
    </w:p>
    <w:p w:rsidR="008B599F" w:rsidRDefault="008B599F" w:rsidP="008B599F">
      <w:pPr>
        <w:pStyle w:val="ad"/>
        <w:widowControl w:val="0"/>
        <w:spacing w:line="240" w:lineRule="auto"/>
        <w:ind w:left="0"/>
      </w:pPr>
    </w:p>
    <w:p w:rsidR="00FD2D85" w:rsidRDefault="00FD2D85" w:rsidP="008B599F">
      <w:pPr>
        <w:pStyle w:val="ad"/>
        <w:widowControl w:val="0"/>
        <w:spacing w:line="240" w:lineRule="auto"/>
        <w:ind w:left="0"/>
      </w:pPr>
    </w:p>
    <w:p w:rsidR="00FD2D85" w:rsidRDefault="00FD2D85" w:rsidP="008B599F">
      <w:pPr>
        <w:pStyle w:val="ad"/>
        <w:widowControl w:val="0"/>
        <w:spacing w:line="240" w:lineRule="auto"/>
        <w:ind w:left="0"/>
      </w:pPr>
    </w:p>
    <w:p w:rsidR="00FD2D85" w:rsidRDefault="00FD2D85" w:rsidP="008B599F">
      <w:pPr>
        <w:pStyle w:val="ad"/>
        <w:widowControl w:val="0"/>
        <w:spacing w:line="240" w:lineRule="auto"/>
        <w:ind w:left="0"/>
      </w:pPr>
    </w:p>
    <w:p w:rsidR="00FD2D85" w:rsidRDefault="00FD2D85" w:rsidP="008B599F">
      <w:pPr>
        <w:pStyle w:val="ad"/>
        <w:widowControl w:val="0"/>
        <w:spacing w:line="240" w:lineRule="auto"/>
        <w:ind w:left="0"/>
      </w:pPr>
    </w:p>
    <w:p w:rsidR="00FD2D85" w:rsidRDefault="00FD2D85" w:rsidP="008B599F">
      <w:pPr>
        <w:pStyle w:val="ad"/>
        <w:widowControl w:val="0"/>
        <w:spacing w:line="240" w:lineRule="auto"/>
        <w:ind w:left="0"/>
      </w:pPr>
    </w:p>
    <w:p w:rsidR="00FE593C" w:rsidRPr="00BA1A4A" w:rsidRDefault="00FE593C" w:rsidP="008B599F">
      <w:pPr>
        <w:pStyle w:val="ad"/>
        <w:widowControl w:val="0"/>
        <w:spacing w:line="240" w:lineRule="auto"/>
        <w:ind w:left="0"/>
        <w:rPr>
          <w:szCs w:val="20"/>
        </w:rPr>
      </w:pPr>
      <w:r w:rsidRPr="00BA1A4A">
        <w:t xml:space="preserve">Таблица </w:t>
      </w:r>
      <w:r w:rsidR="00BA1A4A" w:rsidRPr="00BA1A4A">
        <w:t xml:space="preserve">2.2 </w:t>
      </w:r>
      <w:r w:rsidRPr="00BA1A4A">
        <w:rPr>
          <w:szCs w:val="20"/>
        </w:rPr>
        <w:t xml:space="preserve">Перечень водохранилищ и прудов, подлежащих </w:t>
      </w:r>
      <w:r w:rsidRPr="00BA1A4A">
        <w:rPr>
          <w:szCs w:val="20"/>
        </w:rPr>
        <w:lastRenderedPageBreak/>
        <w:t>региональному государственному контролю в Оренбургской области.</w:t>
      </w:r>
    </w:p>
    <w:tbl>
      <w:tblPr>
        <w:tblStyle w:val="ae"/>
        <w:tblW w:w="9639" w:type="dxa"/>
        <w:tblInd w:w="108" w:type="dxa"/>
        <w:tblLook w:val="04A0" w:firstRow="1" w:lastRow="0" w:firstColumn="1" w:lastColumn="0" w:noHBand="0" w:noVBand="1"/>
      </w:tblPr>
      <w:tblGrid>
        <w:gridCol w:w="851"/>
        <w:gridCol w:w="7513"/>
        <w:gridCol w:w="1275"/>
      </w:tblGrid>
      <w:tr w:rsidR="00FE593C" w:rsidRPr="00BA1A4A" w:rsidTr="00FD2D85">
        <w:trPr>
          <w:trHeight w:val="701"/>
        </w:trPr>
        <w:tc>
          <w:tcPr>
            <w:tcW w:w="851" w:type="dxa"/>
            <w:vAlign w:val="center"/>
          </w:tcPr>
          <w:p w:rsidR="00FE593C" w:rsidRPr="00BA1A4A" w:rsidRDefault="00FE593C" w:rsidP="008B599F">
            <w:pPr>
              <w:pStyle w:val="ad"/>
              <w:widowControl w:val="0"/>
              <w:spacing w:line="240" w:lineRule="auto"/>
              <w:ind w:left="34" w:right="34" w:firstLine="0"/>
              <w:jc w:val="center"/>
              <w:rPr>
                <w:b/>
              </w:rPr>
            </w:pPr>
            <w:r w:rsidRPr="00BA1A4A">
              <w:rPr>
                <w:b/>
              </w:rPr>
              <w:t>№ п/п</w:t>
            </w:r>
          </w:p>
        </w:tc>
        <w:tc>
          <w:tcPr>
            <w:tcW w:w="7513" w:type="dxa"/>
            <w:vAlign w:val="center"/>
          </w:tcPr>
          <w:p w:rsidR="00FE593C" w:rsidRPr="00BA1A4A" w:rsidRDefault="00FE593C" w:rsidP="008B599F">
            <w:pPr>
              <w:pStyle w:val="ad"/>
              <w:widowControl w:val="0"/>
              <w:spacing w:line="240" w:lineRule="auto"/>
              <w:ind w:left="-108" w:right="-108"/>
              <w:jc w:val="center"/>
              <w:rPr>
                <w:b/>
              </w:rPr>
            </w:pPr>
            <w:r w:rsidRPr="00BA1A4A">
              <w:rPr>
                <w:b/>
              </w:rPr>
              <w:t>Месторасположение, водоток</w:t>
            </w:r>
          </w:p>
        </w:tc>
        <w:tc>
          <w:tcPr>
            <w:tcW w:w="1275" w:type="dxa"/>
            <w:vAlign w:val="center"/>
          </w:tcPr>
          <w:p w:rsidR="00BA1A4A" w:rsidRPr="00BA1A4A" w:rsidRDefault="00BA1A4A" w:rsidP="008B599F">
            <w:pPr>
              <w:pStyle w:val="ad"/>
              <w:widowControl w:val="0"/>
              <w:spacing w:line="240" w:lineRule="auto"/>
              <w:ind w:left="-108" w:right="-108" w:firstLine="0"/>
              <w:jc w:val="center"/>
              <w:rPr>
                <w:b/>
              </w:rPr>
            </w:pPr>
            <w:r w:rsidRPr="00BA1A4A">
              <w:rPr>
                <w:b/>
              </w:rPr>
              <w:t>Бассейн</w:t>
            </w:r>
          </w:p>
          <w:p w:rsidR="00FE593C" w:rsidRPr="00BA1A4A" w:rsidRDefault="00FE593C" w:rsidP="008B599F">
            <w:pPr>
              <w:pStyle w:val="ad"/>
              <w:widowControl w:val="0"/>
              <w:spacing w:line="240" w:lineRule="auto"/>
              <w:ind w:left="-108" w:right="-108" w:firstLine="0"/>
              <w:jc w:val="center"/>
              <w:rPr>
                <w:b/>
              </w:rPr>
            </w:pPr>
            <w:r w:rsidRPr="00BA1A4A">
              <w:rPr>
                <w:b/>
              </w:rPr>
              <w:t>реки</w:t>
            </w:r>
          </w:p>
        </w:tc>
      </w:tr>
      <w:tr w:rsidR="00FE593C" w:rsidRPr="00BA1A4A" w:rsidTr="00FD2D85">
        <w:tc>
          <w:tcPr>
            <w:tcW w:w="9639" w:type="dxa"/>
            <w:gridSpan w:val="3"/>
          </w:tcPr>
          <w:p w:rsidR="00FE593C" w:rsidRPr="00BA1A4A" w:rsidRDefault="00BA1A4A" w:rsidP="00BA1A4A">
            <w:pPr>
              <w:pStyle w:val="ad"/>
              <w:widowControl w:val="0"/>
              <w:spacing w:line="240" w:lineRule="auto"/>
              <w:ind w:left="34" w:right="34" w:firstLine="0"/>
              <w:jc w:val="center"/>
            </w:pPr>
            <w:proofErr w:type="spellStart"/>
            <w:r w:rsidRPr="00BA1A4A">
              <w:t>Благодарновский</w:t>
            </w:r>
            <w:proofErr w:type="spellEnd"/>
            <w:r w:rsidRPr="00BA1A4A">
              <w:t xml:space="preserve"> сельсовет</w:t>
            </w:r>
          </w:p>
        </w:tc>
      </w:tr>
      <w:tr w:rsidR="00FE593C" w:rsidRPr="00BA1A4A" w:rsidTr="00FD2D85">
        <w:tc>
          <w:tcPr>
            <w:tcW w:w="851" w:type="dxa"/>
            <w:vAlign w:val="center"/>
          </w:tcPr>
          <w:p w:rsidR="00FE593C" w:rsidRPr="00BA1A4A" w:rsidRDefault="00BA1A4A" w:rsidP="00BA1A4A">
            <w:pPr>
              <w:pStyle w:val="ad"/>
              <w:widowControl w:val="0"/>
              <w:ind w:left="-108" w:right="34" w:firstLine="0"/>
              <w:jc w:val="center"/>
            </w:pPr>
            <w:r w:rsidRPr="00BA1A4A">
              <w:t>1</w:t>
            </w:r>
          </w:p>
        </w:tc>
        <w:tc>
          <w:tcPr>
            <w:tcW w:w="7513" w:type="dxa"/>
          </w:tcPr>
          <w:p w:rsidR="00FE593C" w:rsidRPr="00BA1A4A" w:rsidRDefault="00FE593C" w:rsidP="00FD2D85">
            <w:pPr>
              <w:pStyle w:val="ad"/>
              <w:widowControl w:val="0"/>
              <w:spacing w:line="240" w:lineRule="auto"/>
              <w:ind w:left="0" w:firstLine="0"/>
            </w:pPr>
            <w:r w:rsidRPr="00BA1A4A">
              <w:t xml:space="preserve">Пруд на р. </w:t>
            </w:r>
            <w:proofErr w:type="spellStart"/>
            <w:r w:rsidRPr="00BA1A4A">
              <w:t>Грязнушка</w:t>
            </w:r>
            <w:proofErr w:type="spellEnd"/>
            <w:r w:rsidRPr="00BA1A4A">
              <w:t xml:space="preserve"> в 3 км юго-восточнее с. Благодарного</w:t>
            </w:r>
          </w:p>
        </w:tc>
        <w:tc>
          <w:tcPr>
            <w:tcW w:w="1275" w:type="dxa"/>
            <w:vMerge w:val="restart"/>
            <w:textDirection w:val="btLr"/>
            <w:vAlign w:val="center"/>
          </w:tcPr>
          <w:p w:rsidR="00FE593C" w:rsidRPr="00BA1A4A" w:rsidRDefault="00BA1A4A" w:rsidP="00BA1A4A">
            <w:pPr>
              <w:pStyle w:val="ad"/>
              <w:widowControl w:val="0"/>
              <w:ind w:left="-108" w:right="-108" w:firstLine="0"/>
              <w:jc w:val="center"/>
            </w:pPr>
            <w:r w:rsidRPr="00BA1A4A">
              <w:t>Урал</w:t>
            </w:r>
          </w:p>
        </w:tc>
      </w:tr>
      <w:tr w:rsidR="00FE593C" w:rsidRPr="00BA1A4A" w:rsidTr="00FD2D85">
        <w:tc>
          <w:tcPr>
            <w:tcW w:w="851" w:type="dxa"/>
            <w:vAlign w:val="center"/>
          </w:tcPr>
          <w:p w:rsidR="00FE593C" w:rsidRPr="00BA1A4A" w:rsidRDefault="00BA1A4A" w:rsidP="00BA1A4A">
            <w:pPr>
              <w:pStyle w:val="ad"/>
              <w:widowControl w:val="0"/>
              <w:ind w:left="-108" w:right="34" w:firstLine="0"/>
              <w:jc w:val="center"/>
            </w:pPr>
            <w:r w:rsidRPr="00BA1A4A">
              <w:t>2</w:t>
            </w:r>
          </w:p>
        </w:tc>
        <w:tc>
          <w:tcPr>
            <w:tcW w:w="7513" w:type="dxa"/>
          </w:tcPr>
          <w:p w:rsidR="00FE593C" w:rsidRPr="00BA1A4A" w:rsidRDefault="00BA1A4A" w:rsidP="00FD2D85">
            <w:pPr>
              <w:pStyle w:val="ad"/>
              <w:widowControl w:val="0"/>
              <w:spacing w:line="240" w:lineRule="auto"/>
              <w:ind w:left="0" w:firstLine="0"/>
            </w:pPr>
            <w:r w:rsidRPr="00BA1A4A">
              <w:t xml:space="preserve">Пруд на </w:t>
            </w:r>
            <w:proofErr w:type="spellStart"/>
            <w:r w:rsidRPr="00BA1A4A">
              <w:t>овр</w:t>
            </w:r>
            <w:proofErr w:type="spellEnd"/>
            <w:r w:rsidRPr="00BA1A4A">
              <w:t xml:space="preserve">. </w:t>
            </w:r>
            <w:r w:rsidR="00FE593C" w:rsidRPr="00BA1A4A">
              <w:t xml:space="preserve">Мостовая </w:t>
            </w:r>
            <w:proofErr w:type="spellStart"/>
            <w:r w:rsidR="00FE593C" w:rsidRPr="00BA1A4A">
              <w:t>Ростошь</w:t>
            </w:r>
            <w:proofErr w:type="spellEnd"/>
            <w:r w:rsidR="00FE593C" w:rsidRPr="00BA1A4A">
              <w:t xml:space="preserve"> в 4 км южнее с. Благодарного</w:t>
            </w:r>
          </w:p>
        </w:tc>
        <w:tc>
          <w:tcPr>
            <w:tcW w:w="1275" w:type="dxa"/>
            <w:vMerge/>
          </w:tcPr>
          <w:p w:rsidR="00FE593C" w:rsidRPr="00BA1A4A" w:rsidRDefault="00FE593C" w:rsidP="00A64958">
            <w:pPr>
              <w:pStyle w:val="ad"/>
              <w:widowControl w:val="0"/>
              <w:ind w:left="-108" w:right="-108"/>
            </w:pPr>
          </w:p>
        </w:tc>
      </w:tr>
      <w:tr w:rsidR="00FE593C" w:rsidRPr="00BA1A4A" w:rsidTr="00FD2D85">
        <w:tc>
          <w:tcPr>
            <w:tcW w:w="851" w:type="dxa"/>
            <w:vAlign w:val="center"/>
          </w:tcPr>
          <w:p w:rsidR="00FE593C" w:rsidRPr="00BA1A4A" w:rsidRDefault="00BA1A4A" w:rsidP="00BA1A4A">
            <w:pPr>
              <w:pStyle w:val="ad"/>
              <w:widowControl w:val="0"/>
              <w:ind w:left="-108" w:right="34" w:firstLine="0"/>
              <w:jc w:val="center"/>
            </w:pPr>
            <w:r w:rsidRPr="00BA1A4A">
              <w:t>3</w:t>
            </w:r>
          </w:p>
        </w:tc>
        <w:tc>
          <w:tcPr>
            <w:tcW w:w="7513" w:type="dxa"/>
          </w:tcPr>
          <w:p w:rsidR="00FE593C" w:rsidRPr="00BA1A4A" w:rsidRDefault="00FE593C" w:rsidP="00FD2D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cs="Times New Roman"/>
                <w:szCs w:val="28"/>
              </w:rPr>
            </w:pPr>
            <w:r w:rsidRPr="00BA1A4A">
              <w:rPr>
                <w:rFonts w:cs="Times New Roman"/>
                <w:szCs w:val="28"/>
              </w:rPr>
              <w:t>Пруд на балке без наименования на юго-восточной окраине с. Благодарного</w:t>
            </w:r>
          </w:p>
        </w:tc>
        <w:tc>
          <w:tcPr>
            <w:tcW w:w="1275" w:type="dxa"/>
            <w:vMerge/>
          </w:tcPr>
          <w:p w:rsidR="00FE593C" w:rsidRPr="00BA1A4A" w:rsidRDefault="00FE593C" w:rsidP="00A64958">
            <w:pPr>
              <w:pStyle w:val="ad"/>
              <w:widowControl w:val="0"/>
              <w:ind w:left="-108" w:right="-108"/>
            </w:pPr>
          </w:p>
        </w:tc>
      </w:tr>
      <w:tr w:rsidR="00FE593C" w:rsidRPr="00BA1A4A" w:rsidTr="00FD2D85">
        <w:tc>
          <w:tcPr>
            <w:tcW w:w="851" w:type="dxa"/>
            <w:vAlign w:val="center"/>
          </w:tcPr>
          <w:p w:rsidR="00FE593C" w:rsidRPr="00BA1A4A" w:rsidRDefault="00BA1A4A" w:rsidP="00BA1A4A">
            <w:pPr>
              <w:pStyle w:val="ad"/>
              <w:widowControl w:val="0"/>
              <w:ind w:left="-108" w:right="34" w:firstLine="0"/>
              <w:jc w:val="center"/>
            </w:pPr>
            <w:r w:rsidRPr="00BA1A4A">
              <w:t>4</w:t>
            </w:r>
          </w:p>
        </w:tc>
        <w:tc>
          <w:tcPr>
            <w:tcW w:w="7513" w:type="dxa"/>
          </w:tcPr>
          <w:p w:rsidR="00FE593C" w:rsidRPr="00BA1A4A" w:rsidRDefault="00FE593C" w:rsidP="00FD2D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cs="Times New Roman"/>
                <w:szCs w:val="28"/>
              </w:rPr>
            </w:pPr>
            <w:r w:rsidRPr="00BA1A4A">
              <w:rPr>
                <w:rFonts w:cs="Times New Roman"/>
                <w:szCs w:val="28"/>
              </w:rPr>
              <w:t>Пруд на балке без наименования на юго-западной окраине с. Благодарного</w:t>
            </w:r>
          </w:p>
        </w:tc>
        <w:tc>
          <w:tcPr>
            <w:tcW w:w="1275" w:type="dxa"/>
            <w:vMerge/>
          </w:tcPr>
          <w:p w:rsidR="00FE593C" w:rsidRPr="00BA1A4A" w:rsidRDefault="00FE593C" w:rsidP="00A64958">
            <w:pPr>
              <w:pStyle w:val="ad"/>
              <w:widowControl w:val="0"/>
              <w:ind w:left="-108" w:right="-108"/>
            </w:pPr>
          </w:p>
        </w:tc>
      </w:tr>
      <w:tr w:rsidR="00FE593C" w:rsidRPr="00BA1A4A" w:rsidTr="00FD2D85">
        <w:tc>
          <w:tcPr>
            <w:tcW w:w="851" w:type="dxa"/>
            <w:vAlign w:val="center"/>
          </w:tcPr>
          <w:p w:rsidR="00FE593C" w:rsidRPr="00BA1A4A" w:rsidRDefault="00BA1A4A" w:rsidP="00BA1A4A">
            <w:pPr>
              <w:pStyle w:val="ad"/>
              <w:widowControl w:val="0"/>
              <w:ind w:left="-108" w:right="34" w:firstLine="0"/>
              <w:jc w:val="center"/>
            </w:pPr>
            <w:r w:rsidRPr="00BA1A4A">
              <w:t>5</w:t>
            </w:r>
          </w:p>
        </w:tc>
        <w:tc>
          <w:tcPr>
            <w:tcW w:w="7513" w:type="dxa"/>
          </w:tcPr>
          <w:p w:rsidR="00FE593C" w:rsidRPr="00BA1A4A" w:rsidRDefault="00FE593C" w:rsidP="00FD2D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cs="Times New Roman"/>
                <w:szCs w:val="28"/>
              </w:rPr>
            </w:pPr>
            <w:r w:rsidRPr="00BA1A4A">
              <w:rPr>
                <w:rFonts w:cs="Times New Roman"/>
                <w:szCs w:val="28"/>
              </w:rPr>
              <w:t>Пруд на балке без наименования в 1 км северо-восточнее Благодарного</w:t>
            </w:r>
          </w:p>
        </w:tc>
        <w:tc>
          <w:tcPr>
            <w:tcW w:w="1275" w:type="dxa"/>
            <w:vMerge/>
          </w:tcPr>
          <w:p w:rsidR="00FE593C" w:rsidRPr="00BA1A4A" w:rsidRDefault="00FE593C" w:rsidP="00A64958">
            <w:pPr>
              <w:pStyle w:val="ad"/>
              <w:widowControl w:val="0"/>
              <w:ind w:left="-108" w:right="-108"/>
            </w:pPr>
          </w:p>
        </w:tc>
      </w:tr>
      <w:tr w:rsidR="00FE593C" w:rsidRPr="00BA1A4A" w:rsidTr="00FD2D85">
        <w:tc>
          <w:tcPr>
            <w:tcW w:w="851" w:type="dxa"/>
          </w:tcPr>
          <w:p w:rsidR="00FE593C" w:rsidRPr="00BA1A4A" w:rsidRDefault="008B599F" w:rsidP="00BA1A4A">
            <w:pPr>
              <w:pStyle w:val="ad"/>
              <w:widowControl w:val="0"/>
              <w:ind w:left="34" w:right="34" w:firstLine="0"/>
              <w:jc w:val="center"/>
            </w:pPr>
            <w:r>
              <w:t>6</w:t>
            </w:r>
          </w:p>
        </w:tc>
        <w:tc>
          <w:tcPr>
            <w:tcW w:w="7513" w:type="dxa"/>
          </w:tcPr>
          <w:p w:rsidR="00FE593C" w:rsidRPr="00BA1A4A" w:rsidRDefault="00FE593C" w:rsidP="00FD2D85">
            <w:pPr>
              <w:pStyle w:val="ad"/>
              <w:widowControl w:val="0"/>
              <w:spacing w:line="240" w:lineRule="auto"/>
              <w:ind w:left="0" w:firstLine="0"/>
            </w:pPr>
            <w:r w:rsidRPr="00BA1A4A">
              <w:t xml:space="preserve">Пруд на р. </w:t>
            </w:r>
            <w:proofErr w:type="spellStart"/>
            <w:r w:rsidRPr="00BA1A4A">
              <w:t>Грязнушка</w:t>
            </w:r>
            <w:proofErr w:type="spellEnd"/>
            <w:r w:rsidRPr="00BA1A4A">
              <w:t xml:space="preserve"> вблизи с. Майского</w:t>
            </w:r>
          </w:p>
        </w:tc>
        <w:tc>
          <w:tcPr>
            <w:tcW w:w="1275" w:type="dxa"/>
            <w:vMerge/>
          </w:tcPr>
          <w:p w:rsidR="00FE593C" w:rsidRPr="00BA1A4A" w:rsidRDefault="00FE593C" w:rsidP="00A64958">
            <w:pPr>
              <w:pStyle w:val="ad"/>
              <w:widowControl w:val="0"/>
              <w:ind w:left="-108" w:right="-108"/>
            </w:pPr>
          </w:p>
        </w:tc>
      </w:tr>
    </w:tbl>
    <w:p w:rsidR="001A3D6F" w:rsidRPr="001A3D6F" w:rsidRDefault="00A66592" w:rsidP="00807679">
      <w:pPr>
        <w:pStyle w:val="2"/>
      </w:pPr>
      <w:bookmarkStart w:id="7" w:name="_Toc414895833"/>
      <w:r w:rsidRPr="004E112C">
        <w:t xml:space="preserve">2.4 </w:t>
      </w:r>
      <w:r w:rsidRPr="001A3D6F">
        <w:t>Почвенно</w:t>
      </w:r>
      <w:r w:rsidRPr="004E112C">
        <w:t>-</w:t>
      </w:r>
      <w:r w:rsidRPr="001A3D6F">
        <w:t>растительный</w:t>
      </w:r>
      <w:r w:rsidRPr="004E112C">
        <w:t xml:space="preserve"> покров</w:t>
      </w:r>
      <w:bookmarkEnd w:id="7"/>
    </w:p>
    <w:p w:rsidR="001163EF" w:rsidRDefault="00A66592" w:rsidP="00807679">
      <w:pPr>
        <w:widowControl w:val="0"/>
        <w:spacing w:before="240" w:after="0" w:line="240" w:lineRule="auto"/>
        <w:ind w:firstLine="709"/>
        <w:jc w:val="both"/>
        <w:rPr>
          <w:rFonts w:cs="Times New Roman"/>
          <w:b/>
          <w:szCs w:val="28"/>
        </w:rPr>
      </w:pPr>
      <w:r w:rsidRPr="004E112C">
        <w:rPr>
          <w:rFonts w:cs="Times New Roman"/>
          <w:szCs w:val="28"/>
        </w:rPr>
        <w:t xml:space="preserve">Территория </w:t>
      </w:r>
      <w:proofErr w:type="spellStart"/>
      <w:r w:rsidR="00A55DC9">
        <w:rPr>
          <w:rFonts w:cs="Times New Roman"/>
          <w:szCs w:val="28"/>
        </w:rPr>
        <w:t>Ташлинского</w:t>
      </w:r>
      <w:proofErr w:type="spellEnd"/>
      <w:r w:rsidR="00A55DC9">
        <w:rPr>
          <w:rFonts w:cs="Times New Roman"/>
          <w:szCs w:val="28"/>
        </w:rPr>
        <w:t xml:space="preserve"> района</w:t>
      </w:r>
      <w:r w:rsidRPr="004E112C">
        <w:rPr>
          <w:rFonts w:cs="Times New Roman"/>
          <w:szCs w:val="28"/>
        </w:rPr>
        <w:t xml:space="preserve"> расположена</w:t>
      </w:r>
      <w:r w:rsidRPr="004E112C">
        <w:rPr>
          <w:rFonts w:cs="Times New Roman"/>
          <w:b/>
          <w:szCs w:val="28"/>
        </w:rPr>
        <w:t xml:space="preserve"> </w:t>
      </w:r>
      <w:r w:rsidRPr="004E112C">
        <w:rPr>
          <w:rFonts w:cs="Times New Roman"/>
          <w:szCs w:val="28"/>
        </w:rPr>
        <w:t xml:space="preserve">в западной почвенно-климатической зоне в </w:t>
      </w:r>
      <w:proofErr w:type="spellStart"/>
      <w:r w:rsidRPr="004E112C">
        <w:rPr>
          <w:rFonts w:cs="Times New Roman"/>
          <w:szCs w:val="28"/>
        </w:rPr>
        <w:t>подзоне</w:t>
      </w:r>
      <w:proofErr w:type="spellEnd"/>
      <w:r w:rsidRPr="004E112C">
        <w:rPr>
          <w:rFonts w:cs="Times New Roman"/>
          <w:szCs w:val="28"/>
        </w:rPr>
        <w:t xml:space="preserve"> южных черноземов.</w:t>
      </w:r>
      <w:r w:rsidRPr="004E112C">
        <w:rPr>
          <w:rFonts w:cs="Times New Roman"/>
          <w:b/>
          <w:szCs w:val="28"/>
        </w:rPr>
        <w:t xml:space="preserve"> </w:t>
      </w:r>
    </w:p>
    <w:p w:rsidR="00A66592" w:rsidRPr="001163EF" w:rsidRDefault="00A66592" w:rsidP="00055285">
      <w:pPr>
        <w:widowControl w:val="0"/>
        <w:spacing w:after="0"/>
        <w:ind w:firstLine="709"/>
        <w:jc w:val="both"/>
        <w:rPr>
          <w:rFonts w:cs="Times New Roman"/>
          <w:b/>
          <w:szCs w:val="28"/>
        </w:rPr>
      </w:pPr>
      <w:r w:rsidRPr="004E112C">
        <w:rPr>
          <w:rFonts w:cs="Times New Roman"/>
          <w:szCs w:val="28"/>
        </w:rPr>
        <w:t xml:space="preserve">На территории района получили распространение: черноземы южные, черноземы южные маломощные и эродированные, черноземы южные террасовые (на северо-востоке), черноземы южные </w:t>
      </w:r>
      <w:proofErr w:type="spellStart"/>
      <w:r w:rsidRPr="004E112C">
        <w:rPr>
          <w:rFonts w:cs="Times New Roman"/>
          <w:szCs w:val="28"/>
        </w:rPr>
        <w:t>дефлированные</w:t>
      </w:r>
      <w:proofErr w:type="spellEnd"/>
      <w:r w:rsidRPr="004E112C">
        <w:rPr>
          <w:rFonts w:cs="Times New Roman"/>
          <w:szCs w:val="28"/>
        </w:rPr>
        <w:t xml:space="preserve"> песчаные и супесчаные по механическому составу (на юго-западе).</w:t>
      </w:r>
    </w:p>
    <w:p w:rsidR="00A66592" w:rsidRPr="004E112C" w:rsidRDefault="00A66592" w:rsidP="00055285">
      <w:pPr>
        <w:widowControl w:val="0"/>
        <w:spacing w:after="0"/>
        <w:ind w:firstLine="709"/>
        <w:jc w:val="both"/>
        <w:rPr>
          <w:rFonts w:cs="Times New Roman"/>
          <w:b/>
          <w:szCs w:val="28"/>
        </w:rPr>
      </w:pPr>
      <w:r w:rsidRPr="004E112C">
        <w:rPr>
          <w:rFonts w:cs="Times New Roman"/>
          <w:szCs w:val="28"/>
        </w:rPr>
        <w:t xml:space="preserve">Основа почвенного покрова </w:t>
      </w:r>
      <w:proofErr w:type="spellStart"/>
      <w:r w:rsidR="00A64958">
        <w:rPr>
          <w:rFonts w:cs="Times New Roman"/>
          <w:szCs w:val="28"/>
        </w:rPr>
        <w:t>Благодарновск</w:t>
      </w:r>
      <w:r w:rsidR="00A55DC9">
        <w:rPr>
          <w:rFonts w:cs="Times New Roman"/>
          <w:szCs w:val="28"/>
        </w:rPr>
        <w:t>ого</w:t>
      </w:r>
      <w:proofErr w:type="spellEnd"/>
      <w:r w:rsidR="00A55DC9">
        <w:rPr>
          <w:rFonts w:cs="Times New Roman"/>
          <w:szCs w:val="28"/>
        </w:rPr>
        <w:t xml:space="preserve"> сельсовета</w:t>
      </w:r>
      <w:r w:rsidRPr="004E112C">
        <w:rPr>
          <w:rFonts w:cs="Times New Roman"/>
          <w:szCs w:val="28"/>
        </w:rPr>
        <w:t xml:space="preserve"> - это южные черноземы.</w:t>
      </w:r>
      <w:r w:rsidRPr="004E112C">
        <w:rPr>
          <w:rFonts w:cs="Times New Roman"/>
          <w:b/>
          <w:szCs w:val="28"/>
        </w:rPr>
        <w:t xml:space="preserve"> </w:t>
      </w:r>
      <w:r w:rsidRPr="004E112C">
        <w:rPr>
          <w:rFonts w:cs="Times New Roman"/>
          <w:szCs w:val="28"/>
        </w:rPr>
        <w:t xml:space="preserve">Эти почвы обладают высоким естественным плодородием, </w:t>
      </w:r>
      <w:r w:rsidRPr="004E112C">
        <w:rPr>
          <w:rFonts w:cs="Times New Roman"/>
          <w:bCs/>
          <w:szCs w:val="28"/>
        </w:rPr>
        <w:t>широко используются</w:t>
      </w:r>
      <w:r w:rsidRPr="004E112C">
        <w:rPr>
          <w:rFonts w:cs="Times New Roman"/>
          <w:szCs w:val="28"/>
        </w:rPr>
        <w:t xml:space="preserve"> в сельском хозяйстве. На них возделываются пшеница, подсолнечник, кукуруза, бобовые.</w:t>
      </w:r>
    </w:p>
    <w:p w:rsidR="00A66592" w:rsidRPr="004E112C" w:rsidRDefault="00A66592" w:rsidP="00055285">
      <w:pPr>
        <w:widowControl w:val="0"/>
        <w:spacing w:after="0"/>
        <w:ind w:firstLine="709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 xml:space="preserve">Травостой типчаково-ковыльных степей низкий и разреженный, в нем господствуют ковыли Залесского и Лессинга, иногда с примесью ковыля </w:t>
      </w:r>
      <w:proofErr w:type="spellStart"/>
      <w:r w:rsidRPr="004E112C">
        <w:rPr>
          <w:rFonts w:cs="Times New Roman"/>
          <w:szCs w:val="28"/>
        </w:rPr>
        <w:t>Коржинского</w:t>
      </w:r>
      <w:proofErr w:type="spellEnd"/>
      <w:r w:rsidRPr="004E112C">
        <w:rPr>
          <w:rFonts w:cs="Times New Roman"/>
          <w:szCs w:val="28"/>
        </w:rPr>
        <w:t xml:space="preserve">, обилен типчак. Разнотравье очень бедное. В нем выделяются сухолюбивые: грудница шерстистая, полынь </w:t>
      </w:r>
      <w:proofErr w:type="spellStart"/>
      <w:r w:rsidRPr="004E112C">
        <w:rPr>
          <w:rFonts w:cs="Times New Roman"/>
          <w:szCs w:val="28"/>
        </w:rPr>
        <w:t>Лерха</w:t>
      </w:r>
      <w:proofErr w:type="spellEnd"/>
      <w:r w:rsidRPr="004E112C">
        <w:rPr>
          <w:rFonts w:cs="Times New Roman"/>
          <w:szCs w:val="28"/>
        </w:rPr>
        <w:t xml:space="preserve">, коровяк фиолетовый, шалфей степной, вероника простертая, гвоздика </w:t>
      </w:r>
      <w:proofErr w:type="spellStart"/>
      <w:r w:rsidRPr="004E112C">
        <w:rPr>
          <w:rFonts w:cs="Times New Roman"/>
          <w:szCs w:val="28"/>
        </w:rPr>
        <w:t>Андржиевского</w:t>
      </w:r>
      <w:proofErr w:type="spellEnd"/>
      <w:r w:rsidRPr="004E112C">
        <w:rPr>
          <w:rFonts w:cs="Times New Roman"/>
          <w:szCs w:val="28"/>
        </w:rPr>
        <w:t>. Для типчаково-ковыльных степей характерно около 20 видов растений на 1 га.</w:t>
      </w:r>
    </w:p>
    <w:p w:rsidR="00A55DC9" w:rsidRDefault="00A66592" w:rsidP="00A66592">
      <w:pPr>
        <w:widowControl w:val="0"/>
        <w:spacing w:after="0"/>
        <w:ind w:firstLine="709"/>
        <w:jc w:val="both"/>
        <w:rPr>
          <w:rFonts w:cs="Times New Roman"/>
          <w:szCs w:val="28"/>
        </w:rPr>
      </w:pPr>
      <w:r w:rsidRPr="004E112C">
        <w:rPr>
          <w:rFonts w:cs="Times New Roman"/>
          <w:szCs w:val="28"/>
        </w:rPr>
        <w:t xml:space="preserve">Лесная растительность – дубово-вязовые и дубово-липовые леса. </w:t>
      </w:r>
    </w:p>
    <w:p w:rsidR="00FD2D85" w:rsidRDefault="00FD2D85" w:rsidP="00A66592">
      <w:pPr>
        <w:widowControl w:val="0"/>
        <w:spacing w:after="0"/>
        <w:ind w:firstLine="709"/>
        <w:jc w:val="both"/>
        <w:rPr>
          <w:rFonts w:cs="Times New Roman"/>
          <w:szCs w:val="28"/>
        </w:rPr>
      </w:pPr>
    </w:p>
    <w:p w:rsidR="00FD2D85" w:rsidRPr="004E112C" w:rsidRDefault="00FD2D85" w:rsidP="00A66592">
      <w:pPr>
        <w:widowControl w:val="0"/>
        <w:spacing w:after="0"/>
        <w:ind w:firstLine="709"/>
        <w:jc w:val="both"/>
        <w:rPr>
          <w:rFonts w:cs="Times New Roman"/>
          <w:szCs w:val="28"/>
        </w:rPr>
      </w:pPr>
    </w:p>
    <w:p w:rsidR="00055285" w:rsidRPr="00E81540" w:rsidRDefault="00A55DC9" w:rsidP="00E81540">
      <w:pPr>
        <w:pStyle w:val="2"/>
      </w:pPr>
      <w:bookmarkStart w:id="8" w:name="_Toc414895834"/>
      <w:r w:rsidRPr="00E81540">
        <w:t>2.5</w:t>
      </w:r>
      <w:r w:rsidR="00A66592" w:rsidRPr="00E81540">
        <w:t xml:space="preserve"> Животный мир</w:t>
      </w:r>
      <w:bookmarkEnd w:id="8"/>
    </w:p>
    <w:p w:rsidR="001163EF" w:rsidRDefault="001163EF" w:rsidP="00807679">
      <w:pPr>
        <w:pStyle w:val="ad"/>
        <w:widowControl w:val="0"/>
        <w:shd w:val="clear" w:color="auto" w:fill="FFFFFF"/>
        <w:spacing w:before="240" w:line="240" w:lineRule="auto"/>
        <w:ind w:left="0"/>
        <w:rPr>
          <w:highlight w:val="yellow"/>
        </w:rPr>
      </w:pPr>
      <w:r w:rsidRPr="001A5455">
        <w:t>Разнообразен животный мир района.</w:t>
      </w:r>
    </w:p>
    <w:p w:rsidR="001163EF" w:rsidRPr="001A5455" w:rsidRDefault="001163EF" w:rsidP="00055285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1A5455">
        <w:rPr>
          <w:rFonts w:cs="Times New Roman"/>
          <w:szCs w:val="28"/>
        </w:rPr>
        <w:lastRenderedPageBreak/>
        <w:t>На территории рай</w:t>
      </w:r>
      <w:r w:rsidR="00A64958">
        <w:rPr>
          <w:rFonts w:cs="Times New Roman"/>
          <w:szCs w:val="28"/>
        </w:rPr>
        <w:t>она обитают лось, косуля, кабан.</w:t>
      </w:r>
      <w:r w:rsidRPr="001A5455">
        <w:rPr>
          <w:rFonts w:cs="Times New Roman"/>
          <w:szCs w:val="28"/>
        </w:rPr>
        <w:t xml:space="preserve"> Здесь гнездятся филин, орлан-белохвост, обитают русская выхухоль, речная выдра, лесная куница, рысь, большое количество летучих мышей. На озерах гнездятся серый гусь, кряква, чомга, большая выпь и многие другие виды околоводных птиц. </w:t>
      </w:r>
    </w:p>
    <w:p w:rsidR="00A66592" w:rsidRPr="004E112C" w:rsidRDefault="001163EF" w:rsidP="00055285">
      <w:pPr>
        <w:spacing w:after="0" w:line="240" w:lineRule="auto"/>
        <w:ind w:firstLine="709"/>
        <w:jc w:val="both"/>
        <w:rPr>
          <w:highlight w:val="yellow"/>
        </w:rPr>
      </w:pPr>
      <w:r w:rsidRPr="001A5455">
        <w:rPr>
          <w:rFonts w:cs="Times New Roman"/>
          <w:szCs w:val="28"/>
        </w:rPr>
        <w:t xml:space="preserve">Река Урал в пределах </w:t>
      </w:r>
      <w:proofErr w:type="spellStart"/>
      <w:r w:rsidRPr="001A5455">
        <w:rPr>
          <w:rFonts w:cs="Times New Roman"/>
          <w:szCs w:val="28"/>
        </w:rPr>
        <w:t>Ташлинского</w:t>
      </w:r>
      <w:proofErr w:type="spellEnd"/>
      <w:r w:rsidRPr="001A5455">
        <w:rPr>
          <w:rFonts w:cs="Times New Roman"/>
          <w:szCs w:val="28"/>
        </w:rPr>
        <w:t xml:space="preserve"> района отличается наибольшим разнообразием фауны рыб. В недавнем прошлом в среднем течении Урала обитали осетр и шип </w:t>
      </w:r>
      <w:proofErr w:type="spellStart"/>
      <w:r w:rsidRPr="001A5455">
        <w:rPr>
          <w:rFonts w:cs="Times New Roman"/>
          <w:szCs w:val="28"/>
        </w:rPr>
        <w:t>тувод</w:t>
      </w:r>
      <w:r w:rsidR="00A64958">
        <w:rPr>
          <w:rFonts w:cs="Times New Roman"/>
          <w:szCs w:val="28"/>
        </w:rPr>
        <w:t>ной</w:t>
      </w:r>
      <w:proofErr w:type="spellEnd"/>
      <w:r w:rsidR="00A64958">
        <w:rPr>
          <w:rFonts w:cs="Times New Roman"/>
          <w:szCs w:val="28"/>
        </w:rPr>
        <w:t xml:space="preserve"> формы. Кроме осетровых, на </w:t>
      </w:r>
      <w:proofErr w:type="spellStart"/>
      <w:r w:rsidR="00A64958">
        <w:rPr>
          <w:rFonts w:cs="Times New Roman"/>
          <w:szCs w:val="28"/>
        </w:rPr>
        <w:t>Т</w:t>
      </w:r>
      <w:r w:rsidRPr="001A5455">
        <w:rPr>
          <w:rFonts w:cs="Times New Roman"/>
          <w:szCs w:val="28"/>
        </w:rPr>
        <w:t>ашлинском</w:t>
      </w:r>
      <w:proofErr w:type="spellEnd"/>
      <w:r w:rsidRPr="001A5455">
        <w:rPr>
          <w:rFonts w:cs="Times New Roman"/>
          <w:szCs w:val="28"/>
        </w:rPr>
        <w:t xml:space="preserve"> участке Урала встречаются виды, которые мало известны в других районах области: чехонь, </w:t>
      </w:r>
      <w:proofErr w:type="spellStart"/>
      <w:r w:rsidRPr="001A5455">
        <w:rPr>
          <w:rFonts w:cs="Times New Roman"/>
          <w:szCs w:val="28"/>
        </w:rPr>
        <w:t>берш</w:t>
      </w:r>
      <w:proofErr w:type="spellEnd"/>
      <w:r w:rsidRPr="001A5455">
        <w:rPr>
          <w:rFonts w:cs="Times New Roman"/>
          <w:szCs w:val="28"/>
        </w:rPr>
        <w:t xml:space="preserve">, </w:t>
      </w:r>
      <w:proofErr w:type="spellStart"/>
      <w:r w:rsidRPr="001A5455">
        <w:rPr>
          <w:rFonts w:cs="Times New Roman"/>
          <w:szCs w:val="28"/>
        </w:rPr>
        <w:t>серушка</w:t>
      </w:r>
      <w:proofErr w:type="spellEnd"/>
      <w:r w:rsidRPr="001A5455">
        <w:rPr>
          <w:rFonts w:cs="Times New Roman"/>
          <w:szCs w:val="28"/>
        </w:rPr>
        <w:t>, сельдь-черноспинка, белорыбица. Но особенно многочисленны здесь сом, лещ, жерех, судак. В недавнем прошлом главным промысловым видом был сазан. В последние годы в затонах и прирусловых старицах стали вылавливать очень крупных пестрых толстолобиков, которые попали в Урал из рыбоводных прудов.</w:t>
      </w:r>
    </w:p>
    <w:p w:rsidR="00A66592" w:rsidRPr="004E112C" w:rsidRDefault="00A66592" w:rsidP="00055285">
      <w:pPr>
        <w:spacing w:after="0" w:line="240" w:lineRule="auto"/>
        <w:ind w:firstLine="709"/>
        <w:rPr>
          <w:highlight w:val="yellow"/>
        </w:rPr>
      </w:pPr>
    </w:p>
    <w:p w:rsidR="004E112C" w:rsidRDefault="004E112C" w:rsidP="00055285">
      <w:pPr>
        <w:ind w:firstLine="709"/>
        <w:rPr>
          <w:rFonts w:cs="Times New Roman"/>
          <w:b/>
          <w:bCs/>
          <w:szCs w:val="28"/>
        </w:rPr>
      </w:pPr>
      <w:r>
        <w:br w:type="page"/>
      </w:r>
    </w:p>
    <w:p w:rsidR="00055285" w:rsidRDefault="00A66592" w:rsidP="00867F27">
      <w:pPr>
        <w:pStyle w:val="1"/>
        <w:ind w:left="0" w:firstLine="709"/>
        <w:jc w:val="both"/>
      </w:pPr>
      <w:bookmarkStart w:id="9" w:name="_Toc414895835"/>
      <w:r w:rsidRPr="004E112C">
        <w:lastRenderedPageBreak/>
        <w:t>ЗОНЫ С ОСОБЫМИ УСЛОВИЯМИ ИСПОЛЬЗОВАНИЯ ТЕРРИТОРИИ</w:t>
      </w:r>
      <w:bookmarkEnd w:id="9"/>
    </w:p>
    <w:p w:rsidR="00991AE2" w:rsidRDefault="00991AE2" w:rsidP="00991AE2">
      <w:pPr>
        <w:spacing w:after="0"/>
        <w:ind w:firstLine="709"/>
        <w:jc w:val="both"/>
        <w:rPr>
          <w:rFonts w:cs="Times New Roman"/>
        </w:rPr>
      </w:pPr>
    </w:p>
    <w:p w:rsidR="00991AE2" w:rsidRPr="00991AE2" w:rsidRDefault="00991AE2" w:rsidP="00991AE2">
      <w:pPr>
        <w:spacing w:after="0"/>
        <w:ind w:firstLine="709"/>
        <w:jc w:val="both"/>
        <w:rPr>
          <w:rFonts w:cs="Times New Roman"/>
        </w:rPr>
      </w:pPr>
      <w:r w:rsidRPr="00991AE2">
        <w:rPr>
          <w:rFonts w:cs="Times New Roman"/>
        </w:rPr>
        <w:t xml:space="preserve">В составе материалов по обоснованию проекта генерального плана на </w:t>
      </w:r>
      <w:r w:rsidRPr="00991AE2">
        <w:rPr>
          <w:rFonts w:cs="Times New Roman"/>
          <w:shd w:val="clear" w:color="auto" w:fill="FFFFFF"/>
        </w:rPr>
        <w:t xml:space="preserve">«Карте зон с особыми условиями использования территорий и территорий, подверженных риску возникновения чрезвычайных ситуаций» </w:t>
      </w:r>
      <w:r w:rsidRPr="00991AE2">
        <w:rPr>
          <w:rFonts w:cs="Times New Roman"/>
        </w:rPr>
        <w:t>выделены следующие зоны с особыми условиями использования территорий, т.е. территории, в границах которых устанавливаются ограничения на осуществление градостроительной деятельности:</w:t>
      </w:r>
    </w:p>
    <w:p w:rsidR="00991AE2" w:rsidRPr="00991AE2" w:rsidRDefault="00991AE2" w:rsidP="00991AE2">
      <w:pPr>
        <w:spacing w:after="0"/>
        <w:ind w:firstLine="709"/>
        <w:jc w:val="both"/>
        <w:rPr>
          <w:rFonts w:cs="Times New Roman"/>
        </w:rPr>
      </w:pPr>
      <w:r>
        <w:rPr>
          <w:rFonts w:cs="Times New Roman"/>
        </w:rPr>
        <w:t xml:space="preserve">- </w:t>
      </w:r>
      <w:r w:rsidRPr="00991AE2">
        <w:rPr>
          <w:rFonts w:cs="Times New Roman"/>
        </w:rPr>
        <w:t>территории санитарно-защитных, охранных зон производственных и коммунальных объектов;</w:t>
      </w:r>
    </w:p>
    <w:p w:rsidR="00991AE2" w:rsidRDefault="00991AE2" w:rsidP="00991AE2">
      <w:pPr>
        <w:spacing w:after="0"/>
        <w:ind w:firstLine="709"/>
        <w:jc w:val="both"/>
        <w:rPr>
          <w:rFonts w:cs="Times New Roman"/>
        </w:rPr>
      </w:pPr>
      <w:r>
        <w:rPr>
          <w:rFonts w:cs="Times New Roman"/>
        </w:rPr>
        <w:t xml:space="preserve">- </w:t>
      </w:r>
      <w:r w:rsidRPr="00991AE2">
        <w:rPr>
          <w:rFonts w:cs="Times New Roman"/>
        </w:rPr>
        <w:t>территории зон охраны газопроводов;</w:t>
      </w:r>
    </w:p>
    <w:p w:rsidR="00991AE2" w:rsidRPr="00991AE2" w:rsidRDefault="00991AE2" w:rsidP="00991AE2">
      <w:pPr>
        <w:spacing w:after="0"/>
        <w:ind w:firstLine="709"/>
        <w:jc w:val="both"/>
        <w:rPr>
          <w:rFonts w:cs="Times New Roman"/>
        </w:rPr>
      </w:pPr>
      <w:r>
        <w:rPr>
          <w:rFonts w:cs="Times New Roman"/>
        </w:rPr>
        <w:t xml:space="preserve">- </w:t>
      </w:r>
      <w:r w:rsidRPr="00991AE2">
        <w:rPr>
          <w:rFonts w:cs="Times New Roman"/>
        </w:rPr>
        <w:t xml:space="preserve">территории зон охраны </w:t>
      </w:r>
      <w:r>
        <w:rPr>
          <w:rFonts w:cs="Times New Roman"/>
        </w:rPr>
        <w:t>воздушных линий электропередач;</w:t>
      </w:r>
    </w:p>
    <w:p w:rsidR="00991AE2" w:rsidRPr="00991AE2" w:rsidRDefault="00991AE2" w:rsidP="00991AE2">
      <w:pPr>
        <w:spacing w:after="0"/>
        <w:ind w:firstLine="709"/>
        <w:jc w:val="both"/>
        <w:rPr>
          <w:rFonts w:cs="Times New Roman"/>
        </w:rPr>
      </w:pPr>
      <w:r>
        <w:rPr>
          <w:rFonts w:cs="Times New Roman"/>
        </w:rPr>
        <w:t xml:space="preserve">- </w:t>
      </w:r>
      <w:r w:rsidRPr="00991AE2">
        <w:rPr>
          <w:rFonts w:cs="Times New Roman"/>
        </w:rPr>
        <w:t xml:space="preserve">территории зон санитарной охраны водозаборных сооружений; </w:t>
      </w:r>
    </w:p>
    <w:p w:rsidR="00991AE2" w:rsidRDefault="00991AE2" w:rsidP="00991AE2">
      <w:pPr>
        <w:spacing w:after="0"/>
        <w:ind w:firstLine="709"/>
        <w:jc w:val="both"/>
        <w:rPr>
          <w:rFonts w:cs="Times New Roman"/>
        </w:rPr>
      </w:pPr>
      <w:r>
        <w:rPr>
          <w:rFonts w:cs="Times New Roman"/>
        </w:rPr>
        <w:t xml:space="preserve">- </w:t>
      </w:r>
      <w:r w:rsidRPr="00991AE2">
        <w:rPr>
          <w:rFonts w:cs="Times New Roman"/>
        </w:rPr>
        <w:t xml:space="preserve">территории </w:t>
      </w:r>
      <w:proofErr w:type="spellStart"/>
      <w:r w:rsidRPr="00991AE2">
        <w:rPr>
          <w:rFonts w:cs="Times New Roman"/>
        </w:rPr>
        <w:t>водоохранных</w:t>
      </w:r>
      <w:proofErr w:type="spellEnd"/>
      <w:r w:rsidRPr="00991AE2">
        <w:rPr>
          <w:rFonts w:cs="Times New Roman"/>
        </w:rPr>
        <w:t xml:space="preserve"> зон и прибрежных защитных полос;</w:t>
      </w:r>
    </w:p>
    <w:p w:rsidR="00991AE2" w:rsidRPr="00991AE2" w:rsidRDefault="00991AE2" w:rsidP="00991AE2">
      <w:pPr>
        <w:spacing w:after="0"/>
        <w:ind w:firstLine="709"/>
        <w:jc w:val="both"/>
        <w:rPr>
          <w:rFonts w:cs="Times New Roman"/>
        </w:rPr>
      </w:pPr>
      <w:r>
        <w:rPr>
          <w:rFonts w:cs="Times New Roman"/>
        </w:rPr>
        <w:t xml:space="preserve">- </w:t>
      </w:r>
      <w:hyperlink r:id="rId12" w:history="1">
        <w:r>
          <w:rPr>
            <w:rStyle w:val="aff3"/>
            <w:rFonts w:cs="Times New Roman"/>
            <w:color w:val="auto"/>
            <w:u w:val="none"/>
            <w:bdr w:val="none" w:sz="0" w:space="0" w:color="auto" w:frame="1"/>
          </w:rPr>
          <w:t>п</w:t>
        </w:r>
        <w:r w:rsidRPr="001E5359">
          <w:rPr>
            <w:rStyle w:val="aff3"/>
            <w:rFonts w:cs="Times New Roman"/>
            <w:color w:val="auto"/>
            <w:u w:val="none"/>
            <w:bdr w:val="none" w:sz="0" w:space="0" w:color="auto" w:frame="1"/>
          </w:rPr>
          <w:t>олоса отвода автомобильной дороги</w:t>
        </w:r>
      </w:hyperlink>
    </w:p>
    <w:p w:rsidR="007C41C3" w:rsidRPr="007C41C3" w:rsidRDefault="007C41C3" w:rsidP="007C41C3">
      <w:pPr>
        <w:pStyle w:val="2"/>
      </w:pPr>
      <w:bookmarkStart w:id="10" w:name="_Toc414895836"/>
      <w:r>
        <w:t xml:space="preserve">3.1 </w:t>
      </w:r>
      <w:r w:rsidRPr="007C41C3">
        <w:t>Охранные зоны инженерных коммуникаций</w:t>
      </w:r>
      <w:bookmarkEnd w:id="10"/>
      <w:r w:rsidRPr="007C41C3">
        <w:t xml:space="preserve"> </w:t>
      </w:r>
    </w:p>
    <w:p w:rsidR="00A66592" w:rsidRPr="004E112C" w:rsidRDefault="00A66592" w:rsidP="00055285">
      <w:pPr>
        <w:spacing w:after="0"/>
        <w:ind w:firstLine="709"/>
        <w:jc w:val="both"/>
        <w:rPr>
          <w:szCs w:val="28"/>
        </w:rPr>
      </w:pPr>
      <w:r w:rsidRPr="004E112C">
        <w:rPr>
          <w:szCs w:val="28"/>
        </w:rPr>
        <w:t>Границы указанных террит</w:t>
      </w:r>
      <w:r w:rsidR="007C41C3">
        <w:rPr>
          <w:szCs w:val="28"/>
        </w:rPr>
        <w:t xml:space="preserve">орий и зон нанесены на карты в </w:t>
      </w:r>
      <w:r w:rsidRPr="004E112C">
        <w:rPr>
          <w:szCs w:val="28"/>
        </w:rPr>
        <w:t xml:space="preserve">соответствии с законодательством Российской Федерации, Оренбургской области и местных нормативных актов.  </w:t>
      </w:r>
    </w:p>
    <w:p w:rsidR="00A67081" w:rsidRPr="00055285" w:rsidRDefault="00A66592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Для воздушных высоков</w:t>
      </w:r>
      <w:r w:rsidR="00B638B0">
        <w:rPr>
          <w:color w:val="000000" w:themeColor="text1"/>
          <w:szCs w:val="28"/>
        </w:rPr>
        <w:t xml:space="preserve">ольтных линий </w:t>
      </w:r>
      <w:r w:rsidR="007C41C3">
        <w:rPr>
          <w:color w:val="000000" w:themeColor="text1"/>
          <w:szCs w:val="28"/>
        </w:rPr>
        <w:t>электропередачи</w:t>
      </w:r>
      <w:r w:rsidR="007C41C3" w:rsidRPr="00055285">
        <w:rPr>
          <w:color w:val="000000" w:themeColor="text1"/>
          <w:szCs w:val="28"/>
        </w:rPr>
        <w:t xml:space="preserve"> (</w:t>
      </w:r>
      <w:r w:rsidRPr="00055285">
        <w:rPr>
          <w:color w:val="000000" w:themeColor="text1"/>
          <w:szCs w:val="28"/>
        </w:rPr>
        <w:t>Санитарные правила СНиП № 2971-84 «Защита населения от воздействия электрического поля, создаваемого воздушными линиями электропередачи переменного тока промышленной частоты») устанавливаются санитарно-защитные зоны по обе стороны от проекции на землю крайних проводов. Эти зоны определяют минимальные расстояния до ближайших жилых, производственных и непроизводственных зданий и сооружений:</w:t>
      </w:r>
    </w:p>
    <w:p w:rsidR="00A67081" w:rsidRPr="00055285" w:rsidRDefault="007C41C3" w:rsidP="00055285">
      <w:pPr>
        <w:spacing w:after="0"/>
        <w:ind w:firstLine="709"/>
        <w:jc w:val="both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1. Для </w:t>
      </w:r>
      <w:r w:rsidR="00A67081" w:rsidRPr="00055285">
        <w:rPr>
          <w:color w:val="000000" w:themeColor="text1"/>
          <w:szCs w:val="28"/>
        </w:rPr>
        <w:t xml:space="preserve">ВЛ ниже 1кВ - </w:t>
      </w:r>
      <w:r w:rsidR="00A66592" w:rsidRPr="00055285">
        <w:rPr>
          <w:color w:val="000000" w:themeColor="text1"/>
          <w:szCs w:val="28"/>
        </w:rPr>
        <w:t>2 метра,</w:t>
      </w:r>
    </w:p>
    <w:p w:rsidR="00A67081" w:rsidRPr="00055285" w:rsidRDefault="007C41C3" w:rsidP="00055285">
      <w:pPr>
        <w:spacing w:after="0"/>
        <w:ind w:firstLine="709"/>
        <w:jc w:val="both"/>
        <w:rPr>
          <w:color w:val="000000" w:themeColor="text1"/>
          <w:szCs w:val="28"/>
        </w:rPr>
      </w:pPr>
      <w:r>
        <w:rPr>
          <w:color w:val="000000" w:themeColor="text1"/>
          <w:szCs w:val="28"/>
        </w:rPr>
        <w:t xml:space="preserve">2. Для </w:t>
      </w:r>
      <w:r w:rsidR="00A67081" w:rsidRPr="00055285">
        <w:rPr>
          <w:color w:val="000000" w:themeColor="text1"/>
          <w:szCs w:val="28"/>
        </w:rPr>
        <w:t xml:space="preserve">ВЛ 1- 20кВ - </w:t>
      </w:r>
      <w:r w:rsidR="00A66592" w:rsidRPr="00055285">
        <w:rPr>
          <w:color w:val="000000" w:themeColor="text1"/>
          <w:szCs w:val="28"/>
        </w:rPr>
        <w:t>10 метров</w:t>
      </w:r>
      <w:r w:rsidR="00A67081" w:rsidRPr="00055285">
        <w:rPr>
          <w:color w:val="000000" w:themeColor="text1"/>
          <w:szCs w:val="28"/>
        </w:rPr>
        <w:t xml:space="preserve">, 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3. Д</w:t>
      </w:r>
      <w:r w:rsidR="005E43D1" w:rsidRPr="00055285">
        <w:rPr>
          <w:color w:val="000000" w:themeColor="text1"/>
          <w:szCs w:val="28"/>
        </w:rPr>
        <w:t xml:space="preserve">ля ВЛ 35 </w:t>
      </w:r>
      <w:proofErr w:type="spellStart"/>
      <w:r w:rsidR="005E43D1" w:rsidRPr="00055285">
        <w:rPr>
          <w:color w:val="000000" w:themeColor="text1"/>
          <w:szCs w:val="28"/>
        </w:rPr>
        <w:t>кВ</w:t>
      </w:r>
      <w:proofErr w:type="spellEnd"/>
      <w:r w:rsidR="005E43D1" w:rsidRPr="00055285">
        <w:rPr>
          <w:color w:val="000000" w:themeColor="text1"/>
          <w:szCs w:val="28"/>
        </w:rPr>
        <w:t xml:space="preserve"> - </w:t>
      </w:r>
      <w:r w:rsidR="00A66592" w:rsidRPr="00055285">
        <w:rPr>
          <w:color w:val="000000" w:themeColor="text1"/>
          <w:szCs w:val="28"/>
        </w:rPr>
        <w:t>15 метров,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4. Д</w:t>
      </w:r>
      <w:r w:rsidR="005E43D1" w:rsidRPr="00055285">
        <w:rPr>
          <w:color w:val="000000" w:themeColor="text1"/>
          <w:szCs w:val="28"/>
        </w:rPr>
        <w:t xml:space="preserve">ля ВЛ 110 </w:t>
      </w:r>
      <w:proofErr w:type="spellStart"/>
      <w:r w:rsidR="005E43D1" w:rsidRPr="00055285">
        <w:rPr>
          <w:color w:val="000000" w:themeColor="text1"/>
          <w:szCs w:val="28"/>
        </w:rPr>
        <w:t>кВ</w:t>
      </w:r>
      <w:proofErr w:type="spellEnd"/>
      <w:r w:rsidR="005E43D1" w:rsidRPr="00055285">
        <w:rPr>
          <w:color w:val="000000" w:themeColor="text1"/>
          <w:szCs w:val="28"/>
        </w:rPr>
        <w:t xml:space="preserve"> - </w:t>
      </w:r>
      <w:r w:rsidR="00A66592" w:rsidRPr="00055285">
        <w:rPr>
          <w:color w:val="000000" w:themeColor="text1"/>
          <w:szCs w:val="28"/>
        </w:rPr>
        <w:t>20 метров,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5. Д</w:t>
      </w:r>
      <w:r w:rsidR="005E43D1" w:rsidRPr="00055285">
        <w:rPr>
          <w:color w:val="000000" w:themeColor="text1"/>
          <w:szCs w:val="28"/>
        </w:rPr>
        <w:t xml:space="preserve">ля ВЛ 150-220 </w:t>
      </w:r>
      <w:proofErr w:type="spellStart"/>
      <w:r w:rsidR="005E43D1" w:rsidRPr="00055285">
        <w:rPr>
          <w:color w:val="000000" w:themeColor="text1"/>
          <w:szCs w:val="28"/>
        </w:rPr>
        <w:t>кВ</w:t>
      </w:r>
      <w:proofErr w:type="spellEnd"/>
      <w:r w:rsidR="005E43D1" w:rsidRPr="00055285">
        <w:rPr>
          <w:color w:val="000000" w:themeColor="text1"/>
          <w:szCs w:val="28"/>
        </w:rPr>
        <w:t xml:space="preserve"> - </w:t>
      </w:r>
      <w:r w:rsidR="00A66592" w:rsidRPr="00055285">
        <w:rPr>
          <w:color w:val="000000" w:themeColor="text1"/>
          <w:szCs w:val="28"/>
        </w:rPr>
        <w:t>25 метров,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6. Д</w:t>
      </w:r>
      <w:r w:rsidR="007C41C3">
        <w:rPr>
          <w:color w:val="000000" w:themeColor="text1"/>
          <w:szCs w:val="28"/>
        </w:rPr>
        <w:t xml:space="preserve">ля ВЛ </w:t>
      </w:r>
      <w:r w:rsidR="005E43D1" w:rsidRPr="00055285">
        <w:rPr>
          <w:color w:val="000000" w:themeColor="text1"/>
          <w:szCs w:val="28"/>
        </w:rPr>
        <w:t xml:space="preserve">330кВ, 400 </w:t>
      </w:r>
      <w:proofErr w:type="spellStart"/>
      <w:r w:rsidR="005E43D1" w:rsidRPr="00055285">
        <w:rPr>
          <w:color w:val="000000" w:themeColor="text1"/>
          <w:szCs w:val="28"/>
        </w:rPr>
        <w:t>кВ</w:t>
      </w:r>
      <w:proofErr w:type="spellEnd"/>
      <w:r w:rsidR="005E43D1" w:rsidRPr="00055285">
        <w:rPr>
          <w:color w:val="000000" w:themeColor="text1"/>
          <w:szCs w:val="28"/>
        </w:rPr>
        <w:t xml:space="preserve">, 500кВ - </w:t>
      </w:r>
      <w:r w:rsidR="00A66592" w:rsidRPr="00055285">
        <w:rPr>
          <w:color w:val="000000" w:themeColor="text1"/>
          <w:szCs w:val="28"/>
        </w:rPr>
        <w:t>30 метров,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7. Д</w:t>
      </w:r>
      <w:r w:rsidR="005E43D1" w:rsidRPr="00055285">
        <w:rPr>
          <w:color w:val="000000" w:themeColor="text1"/>
          <w:szCs w:val="28"/>
        </w:rPr>
        <w:t xml:space="preserve">ля ВЛ 750кВ - </w:t>
      </w:r>
      <w:r w:rsidR="00A66592" w:rsidRPr="00055285">
        <w:rPr>
          <w:color w:val="000000" w:themeColor="text1"/>
          <w:szCs w:val="28"/>
        </w:rPr>
        <w:t>40 метров,</w:t>
      </w:r>
    </w:p>
    <w:p w:rsidR="00A67081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8. Д</w:t>
      </w:r>
      <w:r w:rsidR="00A66592" w:rsidRPr="00055285">
        <w:rPr>
          <w:color w:val="000000" w:themeColor="text1"/>
          <w:szCs w:val="28"/>
        </w:rPr>
        <w:t>ля ВЛ 1150кВ</w:t>
      </w:r>
      <w:r w:rsidR="005E43D1" w:rsidRPr="00055285">
        <w:rPr>
          <w:color w:val="000000" w:themeColor="text1"/>
          <w:szCs w:val="28"/>
        </w:rPr>
        <w:t xml:space="preserve"> - </w:t>
      </w:r>
      <w:r w:rsidRPr="00055285">
        <w:rPr>
          <w:color w:val="000000" w:themeColor="text1"/>
          <w:szCs w:val="28"/>
        </w:rPr>
        <w:t>55 метров,</w:t>
      </w:r>
    </w:p>
    <w:p w:rsidR="00A66592" w:rsidRPr="00055285" w:rsidRDefault="00A67081" w:rsidP="00055285">
      <w:pPr>
        <w:spacing w:after="0"/>
        <w:ind w:firstLine="709"/>
        <w:jc w:val="both"/>
        <w:rPr>
          <w:color w:val="000000" w:themeColor="text1"/>
          <w:szCs w:val="28"/>
        </w:rPr>
      </w:pPr>
      <w:r w:rsidRPr="00055285">
        <w:rPr>
          <w:color w:val="000000" w:themeColor="text1"/>
          <w:szCs w:val="28"/>
        </w:rPr>
        <w:t>9. Д</w:t>
      </w:r>
      <w:r w:rsidR="005E43D1" w:rsidRPr="00055285">
        <w:rPr>
          <w:color w:val="000000" w:themeColor="text1"/>
          <w:szCs w:val="28"/>
        </w:rPr>
        <w:t xml:space="preserve">ля ВЛ через водоёмы (реки, каналы, озёра и др.) - </w:t>
      </w:r>
      <w:r w:rsidR="00A66592" w:rsidRPr="00055285">
        <w:rPr>
          <w:color w:val="000000" w:themeColor="text1"/>
          <w:szCs w:val="28"/>
        </w:rPr>
        <w:t>100 метров</w:t>
      </w:r>
      <w:r w:rsidRPr="00055285">
        <w:rPr>
          <w:color w:val="000000" w:themeColor="text1"/>
          <w:szCs w:val="28"/>
        </w:rPr>
        <w:t>.</w:t>
      </w:r>
      <w:r w:rsidR="00A66592" w:rsidRPr="00055285">
        <w:rPr>
          <w:color w:val="000000" w:themeColor="text1"/>
          <w:szCs w:val="28"/>
        </w:rPr>
        <w:t xml:space="preserve"> </w:t>
      </w:r>
    </w:p>
    <w:p w:rsidR="005E43D1" w:rsidRDefault="005E43D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5E43D1">
        <w:rPr>
          <w:rFonts w:cs="Times New Roman"/>
          <w:szCs w:val="28"/>
        </w:rPr>
        <w:lastRenderedPageBreak/>
        <w:t>В охранных зонах запрещается осуществлять любые действия, которые могут нарушить безопасную р</w:t>
      </w:r>
      <w:r w:rsidR="007C41C3">
        <w:rPr>
          <w:rFonts w:cs="Times New Roman"/>
          <w:szCs w:val="28"/>
        </w:rPr>
        <w:t>аботу объектов электросетевого </w:t>
      </w:r>
      <w:r w:rsidR="001E5359">
        <w:rPr>
          <w:rFonts w:cs="Times New Roman"/>
          <w:szCs w:val="28"/>
        </w:rPr>
        <w:t>хозяйства,</w:t>
      </w:r>
      <w:r w:rsidRPr="005E43D1">
        <w:rPr>
          <w:rFonts w:cs="Times New Roman"/>
          <w:szCs w:val="28"/>
        </w:rPr>
        <w:t xml:space="preserve"> в том числ</w:t>
      </w:r>
      <w:r w:rsidR="001E5359">
        <w:rPr>
          <w:rFonts w:cs="Times New Roman"/>
          <w:szCs w:val="28"/>
        </w:rPr>
        <w:t>е привести к их повреждению или уничтожению,</w:t>
      </w:r>
      <w:r w:rsidR="007031EF">
        <w:rPr>
          <w:rFonts w:cs="Times New Roman"/>
          <w:szCs w:val="28"/>
        </w:rPr>
        <w:t xml:space="preserve"> и </w:t>
      </w:r>
      <w:r w:rsidR="001E5359">
        <w:rPr>
          <w:rFonts w:cs="Times New Roman"/>
          <w:szCs w:val="28"/>
        </w:rPr>
        <w:t>(или)</w:t>
      </w:r>
      <w:r w:rsidRPr="005E43D1">
        <w:rPr>
          <w:rFonts w:cs="Times New Roman"/>
          <w:szCs w:val="28"/>
        </w:rPr>
        <w:t xml:space="preserve"> повлечь пр</w:t>
      </w:r>
      <w:r w:rsidR="00991AE2">
        <w:rPr>
          <w:rFonts w:cs="Times New Roman"/>
          <w:szCs w:val="28"/>
        </w:rPr>
        <w:t>ичинение вреда жизни, здоровью </w:t>
      </w:r>
      <w:proofErr w:type="gramStart"/>
      <w:r w:rsidRPr="005E43D1">
        <w:rPr>
          <w:rFonts w:cs="Times New Roman"/>
          <w:szCs w:val="28"/>
        </w:rPr>
        <w:t>граждан  и</w:t>
      </w:r>
      <w:proofErr w:type="gramEnd"/>
      <w:r w:rsidRPr="005E43D1">
        <w:rPr>
          <w:rFonts w:cs="Times New Roman"/>
          <w:szCs w:val="28"/>
        </w:rPr>
        <w:t>  имуществу  физических  или юридических лиц, а  также  повлечь  нанесение  экологического    ущерба и</w:t>
      </w:r>
      <w:r w:rsidRPr="005E43D1">
        <w:rPr>
          <w:rFonts w:cs="Times New Roman"/>
          <w:szCs w:val="28"/>
        </w:rPr>
        <w:br/>
        <w:t>возникновение пожаров, в том числе:</w:t>
      </w:r>
    </w:p>
    <w:p w:rsidR="005E43D1" w:rsidRDefault="005E43D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5E43D1">
        <w:rPr>
          <w:rFonts w:cs="Times New Roman"/>
          <w:szCs w:val="28"/>
        </w:rPr>
        <w:t>а) набрасыват</w:t>
      </w:r>
      <w:r w:rsidR="007C41C3">
        <w:rPr>
          <w:rFonts w:cs="Times New Roman"/>
          <w:szCs w:val="28"/>
        </w:rPr>
        <w:t>ь на провода и опоры воздушных линий</w:t>
      </w:r>
      <w:r w:rsidRPr="005E43D1">
        <w:rPr>
          <w:rFonts w:cs="Times New Roman"/>
          <w:szCs w:val="28"/>
        </w:rPr>
        <w:t xml:space="preserve"> электропередачи пос</w:t>
      </w:r>
      <w:r w:rsidR="007C41C3">
        <w:rPr>
          <w:rFonts w:cs="Times New Roman"/>
          <w:szCs w:val="28"/>
        </w:rPr>
        <w:t>торонние предметы, а также подниматься на опоры </w:t>
      </w:r>
      <w:r w:rsidRPr="005E43D1">
        <w:rPr>
          <w:rFonts w:cs="Times New Roman"/>
          <w:szCs w:val="28"/>
        </w:rPr>
        <w:t>воздушных   линий электропередачи;</w:t>
      </w:r>
    </w:p>
    <w:p w:rsidR="00B638B0" w:rsidRDefault="001E5359" w:rsidP="00B638B0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б) </w:t>
      </w:r>
      <w:r w:rsidR="00B638B0">
        <w:rPr>
          <w:rFonts w:cs="Times New Roman"/>
          <w:szCs w:val="28"/>
        </w:rPr>
        <w:t>размещать </w:t>
      </w:r>
      <w:r w:rsidR="007C41C3">
        <w:rPr>
          <w:rFonts w:cs="Times New Roman"/>
          <w:szCs w:val="28"/>
        </w:rPr>
        <w:t>любые объекты и предметы (материалы) в</w:t>
      </w:r>
      <w:r w:rsidR="005E43D1" w:rsidRPr="005E43D1">
        <w:rPr>
          <w:rFonts w:cs="Times New Roman"/>
          <w:szCs w:val="28"/>
        </w:rPr>
        <w:t xml:space="preserve"> пределах созданных в соответствии с требованиями нормативно-технических документов проходов и подъездов для доступа к объектам электросетевого хозя</w:t>
      </w:r>
      <w:r w:rsidR="007C41C3">
        <w:rPr>
          <w:rFonts w:cs="Times New Roman"/>
          <w:szCs w:val="28"/>
        </w:rPr>
        <w:t>йства, а также проводить любые работы и возводить сооружения,</w:t>
      </w:r>
      <w:r w:rsidR="005E43D1" w:rsidRPr="005E43D1">
        <w:rPr>
          <w:rFonts w:cs="Times New Roman"/>
          <w:szCs w:val="28"/>
        </w:rPr>
        <w:t xml:space="preserve"> которые   могут препятствовать доступу к объектам электросетевого хозяйства, без создания необходимых для такого доступа проходов и подъездов;</w:t>
      </w:r>
    </w:p>
    <w:p w:rsidR="005E43D1" w:rsidRDefault="005E43D1" w:rsidP="00B638B0">
      <w:pPr>
        <w:spacing w:after="0"/>
        <w:ind w:firstLine="709"/>
        <w:jc w:val="both"/>
        <w:rPr>
          <w:rFonts w:cs="Times New Roman"/>
          <w:szCs w:val="28"/>
        </w:rPr>
      </w:pPr>
      <w:r w:rsidRPr="005E43D1">
        <w:rPr>
          <w:rFonts w:cs="Times New Roman"/>
          <w:szCs w:val="28"/>
        </w:rPr>
        <w:t>в) находиться  в  пределах  огороженной территории и помещениях распределительных  устройств и подстанций, открывать двери и люки распределительных устройств и подстанций, 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работ), разводить огонь в пределах охранных зон вводных  и  распределительных  устройств,  подстанций, воздушных линий электропередачи, а также в охранных зонах кабельных линий электропередачи;</w:t>
      </w:r>
    </w:p>
    <w:p w:rsidR="005E43D1" w:rsidRDefault="005E43D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5E43D1">
        <w:rPr>
          <w:rFonts w:cs="Times New Roman"/>
          <w:szCs w:val="28"/>
        </w:rPr>
        <w:t>г)</w:t>
      </w:r>
      <w:r w:rsidR="00B638B0">
        <w:rPr>
          <w:rFonts w:cs="Times New Roman"/>
          <w:szCs w:val="28"/>
        </w:rPr>
        <w:t xml:space="preserve"> </w:t>
      </w:r>
      <w:r w:rsidRPr="005E43D1">
        <w:rPr>
          <w:rFonts w:cs="Times New Roman"/>
          <w:szCs w:val="28"/>
        </w:rPr>
        <w:t>размещать свалки;</w:t>
      </w:r>
    </w:p>
    <w:p w:rsidR="005E43D1" w:rsidRPr="005E43D1" w:rsidRDefault="005E43D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5E43D1">
        <w:rPr>
          <w:rFonts w:cs="Times New Roman"/>
          <w:szCs w:val="28"/>
        </w:rPr>
        <w:t xml:space="preserve">д) производить работы ударными механизмами, сбрасывать тяжести массой свыше 5 тонн, производить сброс и слив едких и коррозионных веществ и </w:t>
      </w:r>
      <w:r w:rsidR="00B638B0">
        <w:rPr>
          <w:rFonts w:cs="Times New Roman"/>
          <w:szCs w:val="28"/>
        </w:rPr>
        <w:t>горюче-смазочных материалов (в </w:t>
      </w:r>
      <w:r w:rsidRPr="005E43D1">
        <w:rPr>
          <w:rFonts w:cs="Times New Roman"/>
          <w:szCs w:val="28"/>
        </w:rPr>
        <w:t xml:space="preserve">охранных зонах подземных кабельных линий электропередачи). </w:t>
      </w:r>
    </w:p>
    <w:p w:rsidR="007C3672" w:rsidRDefault="00A67081" w:rsidP="007C3672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В соответствии с Правилами охраны газораспределительных сетей, утвержденными постановлением Правительства Российской Федерации от 20.11.2000 г. № 878 «Об утверждении Правил охраны газораспределительных сетей» для газораспределительных сетей устанавливаются следующие охранные зоны:</w:t>
      </w:r>
    </w:p>
    <w:p w:rsidR="007C3672" w:rsidRDefault="00A67081" w:rsidP="007C3672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lastRenderedPageBreak/>
        <w:t>a) вдоль трасс наружных газопроводов — в виде территории, ограниченной условными линиями, проходящими на расстоянии 2 метров с каждой стороны газопровода;</w:t>
      </w:r>
    </w:p>
    <w:p w:rsidR="007C3672" w:rsidRDefault="00A67081" w:rsidP="007C3672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б) вдоль трасс подземных газопроводов из полиэтиленовых труб при использовании медного провода для обозначения трассы газопровода — в виде территории, ограниченной условными линиями, проходящими на расстоянии 3 метров от газопровода со стороны провода и 2 метров — с противоположной стороны;</w:t>
      </w:r>
    </w:p>
    <w:p w:rsidR="007C3672" w:rsidRDefault="00A67081" w:rsidP="007C3672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в) вдоль трасс наружных газопроводов на вечномерзлых грунтах независимо от материала труб — в виде территории, ограниченной условными линиями, проходящими на расстоянии 10 метров с каждой стороны газопровода;</w:t>
      </w:r>
    </w:p>
    <w:p w:rsidR="007C3672" w:rsidRDefault="00A6708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г) вокруг отдельно стоящих газорегуляторных пунктов — в виде территории, ограниченной замкнутой линией, проведенной на расстоянии 10 метров от границ этих объектов. Для газорегуляторных пунктов, пристроенных к зданиям, охранная зона не регламентируется;</w:t>
      </w:r>
    </w:p>
    <w:p w:rsidR="007C3672" w:rsidRDefault="00A6708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д) вдоль подводных переходов газопроводов через судоходные и сплавные реки, озера, водохранилища, каналы — в виде участка водного пространства от водной поверхности до дна, заключенного между параллельными плоскостями, отстоящими на 100 м с каждой стороны газопровода;</w:t>
      </w:r>
    </w:p>
    <w:p w:rsidR="007C3672" w:rsidRDefault="00A67081" w:rsidP="00055285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е) вдоль трасс межпоселковых газопроводов, проходящих по лесам и древесно-кустарниковой растительности, — в виде просек шириной 6 метров, по 3 метра с каждой стороны газопровода.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газопровода.</w:t>
      </w:r>
    </w:p>
    <w:p w:rsidR="00A66592" w:rsidRDefault="00A67081" w:rsidP="00B638B0">
      <w:pPr>
        <w:spacing w:after="0"/>
        <w:ind w:firstLine="709"/>
        <w:jc w:val="both"/>
        <w:rPr>
          <w:szCs w:val="28"/>
        </w:rPr>
      </w:pPr>
      <w:r w:rsidRPr="007C3672">
        <w:rPr>
          <w:rFonts w:cs="Times New Roman"/>
          <w:szCs w:val="28"/>
        </w:rPr>
        <w:t>Отсчет расстояний при определении охранных зон газопроводов производится от оси газопровода — для однониточных газопроводов и от осей крайних ниток газопроводов — для многониточных.</w:t>
      </w:r>
      <w:r w:rsidR="00A66592" w:rsidRPr="007C3672">
        <w:rPr>
          <w:szCs w:val="28"/>
        </w:rPr>
        <w:tab/>
      </w:r>
    </w:p>
    <w:p w:rsidR="00B638B0" w:rsidRPr="00B638B0" w:rsidRDefault="00B638B0" w:rsidP="00B638B0">
      <w:pPr>
        <w:spacing w:after="0"/>
        <w:ind w:firstLine="709"/>
        <w:jc w:val="both"/>
        <w:rPr>
          <w:rFonts w:cs="Times New Roman"/>
          <w:szCs w:val="28"/>
        </w:rPr>
      </w:pPr>
    </w:p>
    <w:p w:rsidR="00A66592" w:rsidRPr="002A1793" w:rsidRDefault="00A66592" w:rsidP="002A1793">
      <w:pPr>
        <w:spacing w:after="0"/>
        <w:ind w:firstLine="709"/>
        <w:jc w:val="both"/>
        <w:rPr>
          <w:szCs w:val="28"/>
        </w:rPr>
      </w:pPr>
      <w:r w:rsidRPr="00B638B0">
        <w:rPr>
          <w:szCs w:val="28"/>
        </w:rPr>
        <w:t>Таблица 3.1</w:t>
      </w:r>
      <w:r w:rsidR="00B638B0" w:rsidRPr="00B638B0">
        <w:rPr>
          <w:szCs w:val="28"/>
        </w:rPr>
        <w:t xml:space="preserve"> </w:t>
      </w:r>
      <w:r w:rsidR="00B638B0">
        <w:rPr>
          <w:b/>
          <w:szCs w:val="28"/>
        </w:rPr>
        <w:t xml:space="preserve">- </w:t>
      </w:r>
      <w:r w:rsidRPr="002A1793">
        <w:rPr>
          <w:szCs w:val="28"/>
        </w:rPr>
        <w:t>Санитарно-защитная зона для газопроводов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460"/>
        <w:gridCol w:w="4044"/>
        <w:gridCol w:w="2210"/>
      </w:tblGrid>
      <w:tr w:rsidR="00A66592" w:rsidRPr="007C3672" w:rsidTr="00B638B0">
        <w:tc>
          <w:tcPr>
            <w:tcW w:w="3510" w:type="dxa"/>
            <w:vAlign w:val="center"/>
          </w:tcPr>
          <w:p w:rsidR="00A66592" w:rsidRPr="007C3672" w:rsidRDefault="00A66592" w:rsidP="00B638B0">
            <w:pPr>
              <w:spacing w:after="0"/>
              <w:jc w:val="center"/>
              <w:rPr>
                <w:szCs w:val="28"/>
              </w:rPr>
            </w:pPr>
            <w:r w:rsidRPr="007C3672">
              <w:rPr>
                <w:szCs w:val="28"/>
              </w:rPr>
              <w:t>Тип газопровода</w:t>
            </w:r>
          </w:p>
        </w:tc>
        <w:tc>
          <w:tcPr>
            <w:tcW w:w="4111" w:type="dxa"/>
            <w:vAlign w:val="center"/>
          </w:tcPr>
          <w:p w:rsidR="00A66592" w:rsidRPr="007C3672" w:rsidRDefault="00A66592" w:rsidP="00B638B0">
            <w:pPr>
              <w:spacing w:after="0"/>
              <w:jc w:val="center"/>
              <w:rPr>
                <w:szCs w:val="28"/>
              </w:rPr>
            </w:pPr>
            <w:r w:rsidRPr="007C3672">
              <w:rPr>
                <w:szCs w:val="28"/>
              </w:rPr>
              <w:t>Давление газа в газопроводе</w:t>
            </w:r>
          </w:p>
        </w:tc>
        <w:tc>
          <w:tcPr>
            <w:tcW w:w="2234" w:type="dxa"/>
            <w:vAlign w:val="center"/>
          </w:tcPr>
          <w:p w:rsidR="00A66592" w:rsidRPr="007C3672" w:rsidRDefault="00A66592" w:rsidP="00B638B0">
            <w:pPr>
              <w:spacing w:after="0"/>
              <w:jc w:val="center"/>
              <w:rPr>
                <w:szCs w:val="28"/>
              </w:rPr>
            </w:pPr>
            <w:r w:rsidRPr="007C3672">
              <w:rPr>
                <w:szCs w:val="28"/>
              </w:rPr>
              <w:t>Охранная зона</w:t>
            </w:r>
          </w:p>
        </w:tc>
      </w:tr>
      <w:tr w:rsidR="00A66592" w:rsidRPr="007C3672" w:rsidTr="00B638B0">
        <w:tc>
          <w:tcPr>
            <w:tcW w:w="3510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Высокого давления I категории</w:t>
            </w:r>
          </w:p>
        </w:tc>
        <w:tc>
          <w:tcPr>
            <w:tcW w:w="4111" w:type="dxa"/>
            <w:vAlign w:val="center"/>
          </w:tcPr>
          <w:p w:rsidR="00A66592" w:rsidRPr="007C3672" w:rsidRDefault="00A66592" w:rsidP="00B638B0">
            <w:pPr>
              <w:spacing w:after="0"/>
              <w:jc w:val="center"/>
              <w:rPr>
                <w:szCs w:val="28"/>
              </w:rPr>
            </w:pPr>
            <w:r w:rsidRPr="007C3672">
              <w:rPr>
                <w:szCs w:val="28"/>
              </w:rPr>
              <w:t>0,6 МПа – 1,2 МПа</w:t>
            </w:r>
          </w:p>
        </w:tc>
        <w:tc>
          <w:tcPr>
            <w:tcW w:w="2234" w:type="dxa"/>
            <w:vAlign w:val="center"/>
          </w:tcPr>
          <w:p w:rsidR="00A66592" w:rsidRPr="007C3672" w:rsidRDefault="00A66592" w:rsidP="00B638B0">
            <w:pPr>
              <w:spacing w:after="0"/>
              <w:jc w:val="center"/>
              <w:rPr>
                <w:szCs w:val="28"/>
              </w:rPr>
            </w:pPr>
            <w:r w:rsidRPr="007C3672">
              <w:rPr>
                <w:szCs w:val="28"/>
              </w:rPr>
              <w:t>10 м.</w:t>
            </w:r>
          </w:p>
        </w:tc>
      </w:tr>
      <w:tr w:rsidR="00A66592" w:rsidRPr="007C3672" w:rsidTr="00B638B0">
        <w:tc>
          <w:tcPr>
            <w:tcW w:w="3510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Высокого давления II категории</w:t>
            </w:r>
          </w:p>
        </w:tc>
        <w:tc>
          <w:tcPr>
            <w:tcW w:w="4111" w:type="dxa"/>
            <w:vAlign w:val="center"/>
          </w:tcPr>
          <w:p w:rsidR="00A66592" w:rsidRPr="007C3672" w:rsidRDefault="00A66592" w:rsidP="00B638B0">
            <w:pPr>
              <w:spacing w:after="0"/>
              <w:jc w:val="center"/>
              <w:rPr>
                <w:szCs w:val="28"/>
              </w:rPr>
            </w:pPr>
            <w:r w:rsidRPr="007C3672">
              <w:rPr>
                <w:szCs w:val="28"/>
              </w:rPr>
              <w:t>0,3 МПа – 0,6 МПа</w:t>
            </w:r>
          </w:p>
        </w:tc>
        <w:tc>
          <w:tcPr>
            <w:tcW w:w="2234" w:type="dxa"/>
            <w:vAlign w:val="center"/>
          </w:tcPr>
          <w:p w:rsidR="00A66592" w:rsidRPr="007C3672" w:rsidRDefault="00A66592" w:rsidP="00B638B0">
            <w:pPr>
              <w:spacing w:after="0"/>
              <w:jc w:val="center"/>
              <w:rPr>
                <w:szCs w:val="28"/>
              </w:rPr>
            </w:pPr>
            <w:r w:rsidRPr="007C3672">
              <w:rPr>
                <w:szCs w:val="28"/>
              </w:rPr>
              <w:t>7 м.</w:t>
            </w:r>
          </w:p>
        </w:tc>
      </w:tr>
      <w:tr w:rsidR="00A66592" w:rsidRPr="007C3672" w:rsidTr="00B638B0">
        <w:tc>
          <w:tcPr>
            <w:tcW w:w="3510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t>Среднего давления</w:t>
            </w:r>
          </w:p>
        </w:tc>
        <w:tc>
          <w:tcPr>
            <w:tcW w:w="4111" w:type="dxa"/>
            <w:vAlign w:val="center"/>
          </w:tcPr>
          <w:p w:rsidR="00A66592" w:rsidRPr="007C3672" w:rsidRDefault="00A66592" w:rsidP="00B638B0">
            <w:pPr>
              <w:spacing w:after="0"/>
              <w:jc w:val="center"/>
              <w:rPr>
                <w:szCs w:val="28"/>
              </w:rPr>
            </w:pPr>
            <w:r w:rsidRPr="007C3672">
              <w:rPr>
                <w:szCs w:val="28"/>
              </w:rPr>
              <w:t>5 кПа – 0,3 МПа</w:t>
            </w:r>
          </w:p>
        </w:tc>
        <w:tc>
          <w:tcPr>
            <w:tcW w:w="2234" w:type="dxa"/>
            <w:vAlign w:val="center"/>
          </w:tcPr>
          <w:p w:rsidR="00A66592" w:rsidRPr="007C3672" w:rsidRDefault="00A66592" w:rsidP="00B638B0">
            <w:pPr>
              <w:spacing w:after="0"/>
              <w:jc w:val="center"/>
              <w:rPr>
                <w:szCs w:val="28"/>
              </w:rPr>
            </w:pPr>
            <w:r w:rsidRPr="007C3672">
              <w:rPr>
                <w:szCs w:val="28"/>
              </w:rPr>
              <w:t>4 м.</w:t>
            </w:r>
          </w:p>
        </w:tc>
      </w:tr>
      <w:tr w:rsidR="00A66592" w:rsidRPr="004E112C" w:rsidTr="00B638B0">
        <w:tc>
          <w:tcPr>
            <w:tcW w:w="3510" w:type="dxa"/>
          </w:tcPr>
          <w:p w:rsidR="00A66592" w:rsidRPr="007C3672" w:rsidRDefault="00A66592" w:rsidP="00A66592">
            <w:pPr>
              <w:spacing w:after="0"/>
              <w:jc w:val="both"/>
              <w:rPr>
                <w:szCs w:val="28"/>
              </w:rPr>
            </w:pPr>
            <w:r w:rsidRPr="007C3672">
              <w:rPr>
                <w:szCs w:val="28"/>
              </w:rPr>
              <w:lastRenderedPageBreak/>
              <w:t>Низкого давления</w:t>
            </w:r>
          </w:p>
        </w:tc>
        <w:tc>
          <w:tcPr>
            <w:tcW w:w="4111" w:type="dxa"/>
            <w:vAlign w:val="center"/>
          </w:tcPr>
          <w:p w:rsidR="00A66592" w:rsidRPr="007C3672" w:rsidRDefault="00A66592" w:rsidP="00B638B0">
            <w:pPr>
              <w:spacing w:after="0"/>
              <w:jc w:val="center"/>
              <w:rPr>
                <w:szCs w:val="28"/>
              </w:rPr>
            </w:pPr>
            <w:r w:rsidRPr="007C3672">
              <w:rPr>
                <w:szCs w:val="28"/>
              </w:rPr>
              <w:t xml:space="preserve">до 5кПа (до 500 </w:t>
            </w:r>
            <w:proofErr w:type="spellStart"/>
            <w:r w:rsidRPr="007C3672">
              <w:rPr>
                <w:szCs w:val="28"/>
              </w:rPr>
              <w:t>мм.в.ст</w:t>
            </w:r>
            <w:proofErr w:type="spellEnd"/>
            <w:r w:rsidRPr="007C3672">
              <w:rPr>
                <w:szCs w:val="28"/>
              </w:rPr>
              <w:t>.)</w:t>
            </w:r>
          </w:p>
        </w:tc>
        <w:tc>
          <w:tcPr>
            <w:tcW w:w="2234" w:type="dxa"/>
            <w:vAlign w:val="center"/>
          </w:tcPr>
          <w:p w:rsidR="00A66592" w:rsidRPr="007C3672" w:rsidRDefault="00A66592" w:rsidP="00B638B0">
            <w:pPr>
              <w:spacing w:after="0"/>
              <w:jc w:val="center"/>
              <w:rPr>
                <w:szCs w:val="28"/>
              </w:rPr>
            </w:pPr>
            <w:r w:rsidRPr="007C3672">
              <w:rPr>
                <w:szCs w:val="28"/>
              </w:rPr>
              <w:t>2 м.</w:t>
            </w:r>
          </w:p>
        </w:tc>
      </w:tr>
    </w:tbl>
    <w:p w:rsidR="00A66592" w:rsidRPr="004E112C" w:rsidRDefault="00A66592" w:rsidP="00A66592">
      <w:pPr>
        <w:pStyle w:val="ac"/>
        <w:spacing w:after="0"/>
        <w:ind w:left="0"/>
        <w:jc w:val="both"/>
        <w:rPr>
          <w:rFonts w:cs="Times New Roman"/>
          <w:b/>
          <w:i/>
          <w:szCs w:val="28"/>
          <w:highlight w:val="yellow"/>
          <w:u w:val="single"/>
        </w:rPr>
      </w:pPr>
    </w:p>
    <w:p w:rsidR="00A66592" w:rsidRPr="007C41C3" w:rsidRDefault="001E5359" w:rsidP="007C41C3">
      <w:pPr>
        <w:pStyle w:val="2"/>
        <w:ind w:left="0" w:firstLine="709"/>
      </w:pPr>
      <w:bookmarkStart w:id="11" w:name="_Toc414895837"/>
      <w:r>
        <w:t>3.2</w:t>
      </w:r>
      <w:r w:rsidR="00EE4999" w:rsidRPr="007C41C3">
        <w:t xml:space="preserve"> </w:t>
      </w:r>
      <w:r w:rsidR="00A66592" w:rsidRPr="007C41C3">
        <w:t>Сан</w:t>
      </w:r>
      <w:r w:rsidR="007C41C3">
        <w:t xml:space="preserve">итарно-защитные, охранные зоны </w:t>
      </w:r>
      <w:r w:rsidR="00A66592" w:rsidRPr="007C41C3">
        <w:t>предприятий, сооружений и иных объектов.</w:t>
      </w:r>
      <w:bookmarkEnd w:id="11"/>
    </w:p>
    <w:p w:rsidR="00A66592" w:rsidRPr="007C3672" w:rsidRDefault="00A66592" w:rsidP="002A1793">
      <w:pPr>
        <w:spacing w:after="0"/>
        <w:ind w:firstLine="709"/>
        <w:jc w:val="both"/>
        <w:rPr>
          <w:szCs w:val="28"/>
        </w:rPr>
      </w:pPr>
      <w:r w:rsidRPr="007C3672">
        <w:rPr>
          <w:szCs w:val="28"/>
        </w:rPr>
        <w:t xml:space="preserve">К зонам с особыми условиями использования территории относятся санитарно-защитные зоны предприятий, оказывающих негативное влияние на окружающую среду. </w:t>
      </w:r>
    </w:p>
    <w:p w:rsidR="007C3672" w:rsidRPr="006723A2" w:rsidRDefault="007C3672" w:rsidP="002A1793">
      <w:pPr>
        <w:pStyle w:val="ConsPlusNormal"/>
        <w:widowControl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23A2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6723A2">
        <w:rPr>
          <w:rFonts w:ascii="Times New Roman" w:hAnsi="Times New Roman" w:cs="Times New Roman"/>
          <w:sz w:val="28"/>
          <w:szCs w:val="28"/>
          <w:shd w:val="clear" w:color="auto" w:fill="FFFFFF"/>
        </w:rPr>
        <w:t>Установление размеров санитарно-защитных зон для промышленных объектов и производств проводится при наличии проектов обоснования санитарно-защитных зон с расчетами загрязнения атмосферного воздуха, физического воздействия на атмосферный воздух, с учетом результатов натурных исследований и измерений атмосферного воздуха, уровней физического воздействия на атмосферный воздух, выполненных в соответствии с программой наблюдений, представляемой в составе проекта.</w:t>
      </w:r>
      <w:r w:rsidRPr="006723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C3672" w:rsidRDefault="00A66592" w:rsidP="002A1793">
      <w:pPr>
        <w:pStyle w:val="ConsPlusNormal"/>
        <w:widowControl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3672">
        <w:rPr>
          <w:rFonts w:ascii="Times New Roman" w:hAnsi="Times New Roman" w:cs="Times New Roman"/>
          <w:sz w:val="28"/>
          <w:szCs w:val="28"/>
        </w:rPr>
        <w:t xml:space="preserve">Размеры санитарно-защитных зон определены по САНПИН 2.2.12.1.1.1200-03 с изм. от 09.09.2010.  "Санитарно-защитные зоны и санитарная классификация предприятий, сооружений и иных объектов". </w:t>
      </w:r>
    </w:p>
    <w:p w:rsidR="00A66592" w:rsidRPr="007C3672" w:rsidRDefault="00A66592" w:rsidP="002A1793">
      <w:pPr>
        <w:pStyle w:val="ConsPlusNormal"/>
        <w:widowControl/>
        <w:tabs>
          <w:tab w:val="left" w:pos="709"/>
        </w:tabs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3672">
        <w:rPr>
          <w:rFonts w:ascii="Times New Roman" w:hAnsi="Times New Roman" w:cs="Times New Roman"/>
          <w:sz w:val="28"/>
          <w:szCs w:val="28"/>
        </w:rPr>
        <w:t>В санитарно-защитных зонах запрещается размещать:</w:t>
      </w:r>
    </w:p>
    <w:p w:rsidR="00A66592" w:rsidRPr="007C3672" w:rsidRDefault="007C41C3" w:rsidP="002A1793">
      <w:pPr>
        <w:pStyle w:val="ac"/>
        <w:tabs>
          <w:tab w:val="left" w:pos="709"/>
        </w:tabs>
        <w:spacing w:after="0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="00A66592" w:rsidRPr="007C3672">
        <w:rPr>
          <w:rFonts w:cs="Times New Roman"/>
          <w:szCs w:val="28"/>
        </w:rPr>
        <w:t>жилую застройку, включая отдельные жилые дома;</w:t>
      </w:r>
    </w:p>
    <w:p w:rsidR="00A66592" w:rsidRPr="007C3672" w:rsidRDefault="007C41C3" w:rsidP="002A1793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="00A66592" w:rsidRPr="007C3672">
        <w:rPr>
          <w:rFonts w:cs="Times New Roman"/>
          <w:szCs w:val="28"/>
        </w:rPr>
        <w:t>ландшафтно-рекреационные зоны, зоны отдыха, территории курортов, санаториев и домов отдыха;</w:t>
      </w:r>
    </w:p>
    <w:p w:rsidR="00A66592" w:rsidRPr="007C3672" w:rsidRDefault="007C41C3" w:rsidP="002A1793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- </w:t>
      </w:r>
      <w:r w:rsidR="00A66592" w:rsidRPr="007C3672">
        <w:rPr>
          <w:rFonts w:cs="Times New Roman"/>
          <w:szCs w:val="28"/>
        </w:rPr>
        <w:t>территории садоводческих товариществ и коттеджной застройки, к</w:t>
      </w:r>
      <w:r w:rsidR="007031EF">
        <w:rPr>
          <w:rFonts w:cs="Times New Roman"/>
          <w:szCs w:val="28"/>
        </w:rPr>
        <w:t xml:space="preserve">оллективных или индивидуальных </w:t>
      </w:r>
      <w:r w:rsidR="00A66592" w:rsidRPr="007C3672">
        <w:rPr>
          <w:rFonts w:cs="Times New Roman"/>
          <w:szCs w:val="28"/>
        </w:rPr>
        <w:t>дачных и садово-огородных участков;</w:t>
      </w:r>
    </w:p>
    <w:p w:rsidR="00A66592" w:rsidRPr="007C3672" w:rsidRDefault="00A66592" w:rsidP="002A1793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спортивные сооружения, детские площадки;</w:t>
      </w:r>
    </w:p>
    <w:p w:rsidR="00A66592" w:rsidRPr="007C3672" w:rsidRDefault="00A66592" w:rsidP="002A1793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образовательные и детские учреждения;</w:t>
      </w:r>
    </w:p>
    <w:p w:rsidR="00A66592" w:rsidRPr="007C3672" w:rsidRDefault="00A66592" w:rsidP="002A1793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лечебно-профилактические и оздоровительные учреждения общего пользования;</w:t>
      </w:r>
    </w:p>
    <w:p w:rsidR="00A66592" w:rsidRPr="007C3672" w:rsidRDefault="00A66592" w:rsidP="002A1793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комплексы водопроводных сооружений для подготовки и хранения питьевой воды;</w:t>
      </w:r>
    </w:p>
    <w:p w:rsidR="00A66592" w:rsidRPr="007C3672" w:rsidRDefault="00A66592" w:rsidP="002A1793">
      <w:pPr>
        <w:pStyle w:val="ac"/>
        <w:tabs>
          <w:tab w:val="left" w:pos="709"/>
        </w:tabs>
        <w:spacing w:after="0"/>
        <w:ind w:left="0"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другие территории с нормируемыми показателями качества среды обитания.</w:t>
      </w:r>
    </w:p>
    <w:p w:rsidR="007C3672" w:rsidRPr="007C3672" w:rsidRDefault="007C367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Размер санитарно-защитной зоны для действующих объектов может быть уменьшен при:</w:t>
      </w:r>
    </w:p>
    <w:p w:rsidR="007C3672" w:rsidRPr="007C3672" w:rsidRDefault="007C367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 xml:space="preserve">- объективном доказательстве достижения уровня химического, биологического загрязнения атмосферного воздуха и физических воздействий на атмосферный воздух до ПДК и ПДУ на границе санитарно-защитной зоны и за ее пределами по материалам систематических лабораторных наблюдений </w:t>
      </w:r>
      <w:r w:rsidRPr="007C3672">
        <w:rPr>
          <w:rFonts w:cs="Times New Roman"/>
          <w:szCs w:val="28"/>
        </w:rPr>
        <w:lastRenderedPageBreak/>
        <w:t>для предприятий I и II класса опасности (не менее пятидесяти исследований на каждый ингредиент в отдельной точке) и измерений и оценке риска для здоровья; для промышленных объектов и производств III, IV, V класса опасности по данным натурных исследований приоритетных показателей за состоянием загрязнения атмосферного воздуха (не менее тридцати исследований на каждый ингредиент в отдельной точке, за исключением зимнего периода) и измерений;</w:t>
      </w:r>
    </w:p>
    <w:p w:rsidR="007C3672" w:rsidRPr="007C3672" w:rsidRDefault="007C367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подтверждении измерениями уровней физического воздействия на атмосферный воздух на границе санитарно-защитной зоны до гигиенических нормативов и ниже;</w:t>
      </w:r>
    </w:p>
    <w:p w:rsidR="007C3672" w:rsidRPr="007C3672" w:rsidRDefault="007C3672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7C3672">
        <w:rPr>
          <w:rFonts w:cs="Times New Roman"/>
          <w:szCs w:val="28"/>
        </w:rPr>
        <w:t>- уменьшении мощности, изменении состава, перепрофилировании промышленных объектов и производств, и связанным с этим изменением класса опасности;</w:t>
      </w:r>
    </w:p>
    <w:p w:rsidR="006723A2" w:rsidRDefault="007C3672" w:rsidP="002A1793">
      <w:pPr>
        <w:spacing w:after="0"/>
        <w:ind w:firstLine="709"/>
        <w:jc w:val="both"/>
        <w:rPr>
          <w:rFonts w:eastAsia="MS Mincho"/>
          <w:szCs w:val="28"/>
        </w:rPr>
      </w:pPr>
      <w:r w:rsidRPr="007C3672">
        <w:rPr>
          <w:rFonts w:cs="Times New Roman"/>
          <w:szCs w:val="28"/>
        </w:rPr>
        <w:t>- внедрении передовых технологических решений, эффективных очистных сооружений, направленных на сокращение уровней воздействия на среду обитания</w:t>
      </w:r>
      <w:r w:rsidR="00EE4999">
        <w:rPr>
          <w:rFonts w:cs="Times New Roman"/>
          <w:szCs w:val="28"/>
        </w:rPr>
        <w:t>.</w:t>
      </w:r>
    </w:p>
    <w:p w:rsidR="002A1793" w:rsidRPr="00807679" w:rsidRDefault="001E5359" w:rsidP="00807679">
      <w:pPr>
        <w:pStyle w:val="2"/>
      </w:pPr>
      <w:bookmarkStart w:id="12" w:name="_Toc414895838"/>
      <w:r>
        <w:t>3.3</w:t>
      </w:r>
      <w:r w:rsidR="00EE4999" w:rsidRPr="00EE4999">
        <w:t xml:space="preserve"> </w:t>
      </w:r>
      <w:proofErr w:type="spellStart"/>
      <w:r w:rsidR="00A66592" w:rsidRPr="00EE4999">
        <w:t>Водоохранные</w:t>
      </w:r>
      <w:proofErr w:type="spellEnd"/>
      <w:r w:rsidR="00A66592" w:rsidRPr="00EE4999">
        <w:t xml:space="preserve"> зоны водных объектов.</w:t>
      </w:r>
      <w:bookmarkEnd w:id="12"/>
    </w:p>
    <w:p w:rsidR="00A66592" w:rsidRPr="007C3672" w:rsidRDefault="00A66592" w:rsidP="00807679">
      <w:pPr>
        <w:pStyle w:val="S"/>
        <w:spacing w:before="240"/>
        <w:rPr>
          <w:b/>
          <w:i/>
        </w:rPr>
      </w:pPr>
      <w:proofErr w:type="spellStart"/>
      <w:r w:rsidRPr="007C3672">
        <w:t>Водоохранными</w:t>
      </w:r>
      <w:proofErr w:type="spellEnd"/>
      <w:r w:rsidRPr="007C3672">
        <w:t xml:space="preserve"> зонами являются территории, которые примыкают к береговой линии морей, рек, ручьев, каналов, озер, водохранилищ и на которых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</w:p>
    <w:p w:rsidR="00A66592" w:rsidRPr="007C3672" w:rsidRDefault="00A66592" w:rsidP="002A1793">
      <w:pPr>
        <w:pStyle w:val="S"/>
        <w:rPr>
          <w:b/>
          <w:i/>
        </w:rPr>
      </w:pPr>
      <w:proofErr w:type="spellStart"/>
      <w:r w:rsidRPr="007C3672">
        <w:t>Водоохранные</w:t>
      </w:r>
      <w:proofErr w:type="spellEnd"/>
      <w:r w:rsidRPr="007C3672">
        <w:t xml:space="preserve"> зоны рек включают поймы, надпойменные террасы, бровки и крутые склоны коренных берегов, а также овраги и балки, непосредственно впадающие в речную долину или озерную котловину. В границах </w:t>
      </w:r>
      <w:proofErr w:type="spellStart"/>
      <w:r w:rsidRPr="007C3672">
        <w:t>водоохранных</w:t>
      </w:r>
      <w:proofErr w:type="spellEnd"/>
      <w:r w:rsidRPr="007C3672">
        <w:t xml:space="preserve"> зон устанавливаются прибрежные защитные полосы, на территориях которых вводятся дополнительные ограничения хозяйственной и иной деятельности.</w:t>
      </w:r>
      <w:r w:rsidR="007031EF">
        <w:t xml:space="preserve"> </w:t>
      </w:r>
      <w:r w:rsidRPr="007C3672">
        <w:t xml:space="preserve">Ширина </w:t>
      </w:r>
      <w:proofErr w:type="spellStart"/>
      <w:r w:rsidRPr="007C3672">
        <w:t>водоохранной</w:t>
      </w:r>
      <w:proofErr w:type="spellEnd"/>
      <w:r w:rsidRPr="007C3672">
        <w:t xml:space="preserve"> зоны и прибрежной защитной полосы за пределами территорий городов и других поселений устанавливаются от соответствующей береговой линии. </w:t>
      </w:r>
    </w:p>
    <w:p w:rsidR="00A66592" w:rsidRPr="007C3672" w:rsidRDefault="00A66592" w:rsidP="002A1793">
      <w:pPr>
        <w:pStyle w:val="S"/>
        <w:rPr>
          <w:b/>
          <w:i/>
        </w:rPr>
      </w:pPr>
      <w:r w:rsidRPr="007C3672">
        <w:t xml:space="preserve">Ширина </w:t>
      </w:r>
      <w:proofErr w:type="spellStart"/>
      <w:r w:rsidRPr="007C3672">
        <w:t>водоохранной</w:t>
      </w:r>
      <w:proofErr w:type="spellEnd"/>
      <w:r w:rsidRPr="007C3672">
        <w:t xml:space="preserve"> зоны рек или ручьев устанавливается от их истока для рек или ручьев протяженностью:</w:t>
      </w:r>
    </w:p>
    <w:p w:rsidR="00A66592" w:rsidRPr="007C3672" w:rsidRDefault="00A66592" w:rsidP="002A1793">
      <w:pPr>
        <w:pStyle w:val="S"/>
        <w:rPr>
          <w:b/>
          <w:i/>
        </w:rPr>
      </w:pPr>
      <w:r w:rsidRPr="007C3672">
        <w:t xml:space="preserve">1) до </w:t>
      </w:r>
      <w:r w:rsidR="007C3672">
        <w:t>10 км</w:t>
      </w:r>
      <w:r w:rsidRPr="007C3672">
        <w:t xml:space="preserve"> в размере </w:t>
      </w:r>
      <w:r w:rsidR="007C3672">
        <w:t>50</w:t>
      </w:r>
      <w:r w:rsidRPr="007C3672">
        <w:t xml:space="preserve"> метров;</w:t>
      </w:r>
    </w:p>
    <w:p w:rsidR="00A66592" w:rsidRPr="007C3672" w:rsidRDefault="00A66592" w:rsidP="002A1793">
      <w:pPr>
        <w:pStyle w:val="S"/>
        <w:rPr>
          <w:b/>
          <w:i/>
        </w:rPr>
      </w:pPr>
      <w:r w:rsidRPr="007C3672">
        <w:t xml:space="preserve">2) от </w:t>
      </w:r>
      <w:r w:rsidR="007C3672">
        <w:t>10 км</w:t>
      </w:r>
      <w:r w:rsidRPr="007C3672">
        <w:t xml:space="preserve"> до </w:t>
      </w:r>
      <w:r w:rsidR="007C3672">
        <w:t>50 км</w:t>
      </w:r>
      <w:r w:rsidRPr="007C3672">
        <w:t xml:space="preserve"> в размере </w:t>
      </w:r>
      <w:r w:rsidR="007C3672">
        <w:t>100</w:t>
      </w:r>
      <w:r w:rsidRPr="007C3672">
        <w:t xml:space="preserve"> метров;</w:t>
      </w:r>
    </w:p>
    <w:p w:rsidR="00A66592" w:rsidRPr="007C3672" w:rsidRDefault="00A66592" w:rsidP="002A1793">
      <w:pPr>
        <w:pStyle w:val="S"/>
        <w:rPr>
          <w:b/>
          <w:i/>
        </w:rPr>
      </w:pPr>
      <w:r w:rsidRPr="007C3672">
        <w:lastRenderedPageBreak/>
        <w:t xml:space="preserve">3) от </w:t>
      </w:r>
      <w:r w:rsidR="007C3672">
        <w:t>50 км</w:t>
      </w:r>
      <w:r w:rsidRPr="007C3672">
        <w:t xml:space="preserve"> и более</w:t>
      </w:r>
      <w:r w:rsidR="007C3672">
        <w:t xml:space="preserve"> </w:t>
      </w:r>
      <w:r w:rsidRPr="007C3672">
        <w:t xml:space="preserve">в размере </w:t>
      </w:r>
      <w:r w:rsidR="007C3672">
        <w:t>200</w:t>
      </w:r>
      <w:r w:rsidRPr="007C3672">
        <w:t xml:space="preserve"> метров.</w:t>
      </w:r>
    </w:p>
    <w:p w:rsidR="00A66592" w:rsidRPr="007C3672" w:rsidRDefault="00A66592" w:rsidP="002A1793">
      <w:pPr>
        <w:pStyle w:val="S"/>
        <w:rPr>
          <w:b/>
          <w:i/>
        </w:rPr>
      </w:pPr>
      <w:r w:rsidRPr="007C3672">
        <w:t xml:space="preserve">Для реки, ручья протяженностью менее десяти километров от истока до устья, </w:t>
      </w:r>
      <w:proofErr w:type="spellStart"/>
      <w:r w:rsidRPr="007C3672">
        <w:t>водоохранная</w:t>
      </w:r>
      <w:proofErr w:type="spellEnd"/>
      <w:r w:rsidRPr="007C3672">
        <w:t xml:space="preserve"> зона совпадает с прибрежной защитной полосой. Радиус </w:t>
      </w:r>
      <w:proofErr w:type="spellStart"/>
      <w:r w:rsidRPr="007C3672">
        <w:t>водоохранной</w:t>
      </w:r>
      <w:proofErr w:type="spellEnd"/>
      <w:r w:rsidRPr="007C3672">
        <w:t xml:space="preserve"> зоны для истоков реки, ручья устанавливается в размере пятидесяти метров.</w:t>
      </w:r>
    </w:p>
    <w:p w:rsidR="00A66592" w:rsidRPr="0011144E" w:rsidRDefault="00991AE2" w:rsidP="00991AE2">
      <w:pPr>
        <w:pStyle w:val="af7"/>
        <w:suppressAutoHyphens/>
        <w:spacing w:after="0"/>
        <w:ind w:firstLine="709"/>
        <w:jc w:val="both"/>
        <w:rPr>
          <w:szCs w:val="28"/>
        </w:rPr>
      </w:pPr>
      <w:r w:rsidRPr="00991AE2">
        <w:rPr>
          <w:szCs w:val="28"/>
        </w:rPr>
        <w:t xml:space="preserve">- </w:t>
      </w:r>
      <w:r w:rsidR="00A66592" w:rsidRPr="00991AE2">
        <w:rPr>
          <w:szCs w:val="28"/>
        </w:rPr>
        <w:t xml:space="preserve">река </w:t>
      </w:r>
      <w:proofErr w:type="spellStart"/>
      <w:r w:rsidR="00B34978" w:rsidRPr="00991AE2">
        <w:rPr>
          <w:szCs w:val="28"/>
        </w:rPr>
        <w:t>Грязнушка</w:t>
      </w:r>
      <w:proofErr w:type="spellEnd"/>
      <w:r w:rsidR="00B34978" w:rsidRPr="00991AE2">
        <w:rPr>
          <w:szCs w:val="28"/>
        </w:rPr>
        <w:t xml:space="preserve"> </w:t>
      </w:r>
      <w:r w:rsidR="00A66592" w:rsidRPr="00991AE2">
        <w:rPr>
          <w:szCs w:val="28"/>
        </w:rPr>
        <w:t>(про</w:t>
      </w:r>
      <w:r w:rsidR="0011144E" w:rsidRPr="00991AE2">
        <w:rPr>
          <w:szCs w:val="28"/>
        </w:rPr>
        <w:t>тяженность в границах</w:t>
      </w:r>
      <w:r w:rsidR="0011144E" w:rsidRPr="0011144E">
        <w:rPr>
          <w:szCs w:val="28"/>
        </w:rPr>
        <w:t xml:space="preserve"> МО </w:t>
      </w:r>
      <w:r w:rsidR="00212F88">
        <w:rPr>
          <w:szCs w:val="28"/>
        </w:rPr>
        <w:t>23</w:t>
      </w:r>
      <w:r w:rsidR="00A66592" w:rsidRPr="0011144E">
        <w:rPr>
          <w:szCs w:val="28"/>
        </w:rPr>
        <w:t xml:space="preserve"> км) — ширина </w:t>
      </w:r>
      <w:proofErr w:type="spellStart"/>
      <w:r w:rsidR="00A66592" w:rsidRPr="0011144E">
        <w:rPr>
          <w:szCs w:val="28"/>
        </w:rPr>
        <w:t>водоохранной</w:t>
      </w:r>
      <w:proofErr w:type="spellEnd"/>
      <w:r w:rsidR="00A66592" w:rsidRPr="0011144E">
        <w:rPr>
          <w:szCs w:val="28"/>
        </w:rPr>
        <w:t xml:space="preserve"> зоны    200 метров;</w:t>
      </w:r>
    </w:p>
    <w:p w:rsidR="00931808" w:rsidRDefault="00991AE2" w:rsidP="00991AE2">
      <w:pPr>
        <w:pStyle w:val="af7"/>
        <w:suppressAutoHyphens/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- </w:t>
      </w:r>
      <w:r w:rsidR="00931808" w:rsidRPr="0011144E">
        <w:rPr>
          <w:szCs w:val="28"/>
        </w:rPr>
        <w:t xml:space="preserve">оз. </w:t>
      </w:r>
      <w:r w:rsidR="00B34978">
        <w:rPr>
          <w:szCs w:val="28"/>
        </w:rPr>
        <w:t>на балке вблизи с. Благодарное</w:t>
      </w:r>
      <w:r w:rsidR="0065269D">
        <w:rPr>
          <w:szCs w:val="28"/>
        </w:rPr>
        <w:t xml:space="preserve"> - </w:t>
      </w:r>
      <w:r w:rsidR="0065269D" w:rsidRPr="0011144E">
        <w:rPr>
          <w:szCs w:val="28"/>
        </w:rPr>
        <w:t>50 метров</w:t>
      </w:r>
      <w:r w:rsidR="00801647">
        <w:rPr>
          <w:szCs w:val="28"/>
        </w:rPr>
        <w:t>;</w:t>
      </w:r>
    </w:p>
    <w:p w:rsidR="00B34978" w:rsidRPr="0011144E" w:rsidRDefault="00991AE2" w:rsidP="00991AE2">
      <w:pPr>
        <w:pStyle w:val="af7"/>
        <w:suppressAutoHyphens/>
        <w:spacing w:after="0"/>
        <w:ind w:left="709"/>
        <w:jc w:val="both"/>
        <w:rPr>
          <w:szCs w:val="28"/>
        </w:rPr>
      </w:pPr>
      <w:r>
        <w:rPr>
          <w:szCs w:val="28"/>
        </w:rPr>
        <w:t xml:space="preserve">- </w:t>
      </w:r>
      <w:r w:rsidR="00B34978" w:rsidRPr="0011144E">
        <w:rPr>
          <w:szCs w:val="28"/>
        </w:rPr>
        <w:t xml:space="preserve">оз. </w:t>
      </w:r>
      <w:r w:rsidR="00B34978">
        <w:rPr>
          <w:szCs w:val="28"/>
        </w:rPr>
        <w:t xml:space="preserve">на балке вблизи с. Майское - </w:t>
      </w:r>
      <w:r w:rsidR="00B34978" w:rsidRPr="0011144E">
        <w:rPr>
          <w:szCs w:val="28"/>
        </w:rPr>
        <w:t>50 метров</w:t>
      </w:r>
      <w:r w:rsidR="00B34978">
        <w:rPr>
          <w:szCs w:val="28"/>
        </w:rPr>
        <w:t>.</w:t>
      </w:r>
    </w:p>
    <w:p w:rsidR="00A66592" w:rsidRPr="00931808" w:rsidRDefault="00A66592" w:rsidP="002A1793">
      <w:pPr>
        <w:pStyle w:val="S"/>
      </w:pPr>
      <w:r w:rsidRPr="00931808">
        <w:t>Ширина прибрежной защитной полосы рек и ручьев установлена в размере 50 метров.</w:t>
      </w:r>
    </w:p>
    <w:p w:rsidR="00EE4999" w:rsidRDefault="00EE4999" w:rsidP="00807679">
      <w:pPr>
        <w:pStyle w:val="2"/>
      </w:pPr>
      <w:bookmarkStart w:id="13" w:name="_Toc414895839"/>
      <w:r w:rsidRPr="00EE4999">
        <w:t>3.</w:t>
      </w:r>
      <w:r w:rsidR="001E5359">
        <w:t>4</w:t>
      </w:r>
      <w:r w:rsidRPr="00EE4999">
        <w:t xml:space="preserve"> </w:t>
      </w:r>
      <w:r w:rsidR="00A66592" w:rsidRPr="00EE4999">
        <w:t>Охранные зоны объектов водоснабжения</w:t>
      </w:r>
      <w:bookmarkEnd w:id="13"/>
    </w:p>
    <w:p w:rsidR="00DC1B3A" w:rsidRPr="009F3E5B" w:rsidRDefault="00A66592" w:rsidP="00807679">
      <w:pPr>
        <w:pStyle w:val="af7"/>
        <w:shd w:val="clear" w:color="auto" w:fill="FFFFFF"/>
        <w:tabs>
          <w:tab w:val="left" w:pos="567"/>
          <w:tab w:val="left" w:pos="709"/>
        </w:tabs>
        <w:spacing w:before="240" w:after="0"/>
        <w:ind w:firstLine="709"/>
        <w:jc w:val="both"/>
        <w:rPr>
          <w:szCs w:val="28"/>
        </w:rPr>
      </w:pPr>
      <w:r w:rsidRPr="00931808">
        <w:rPr>
          <w:szCs w:val="28"/>
        </w:rPr>
        <w:t>Устанавливаю</w:t>
      </w:r>
      <w:r w:rsidR="001E5359">
        <w:rPr>
          <w:szCs w:val="28"/>
        </w:rPr>
        <w:t>тся</w:t>
      </w:r>
      <w:r w:rsidRPr="00931808">
        <w:rPr>
          <w:szCs w:val="28"/>
        </w:rPr>
        <w:t xml:space="preserve"> в соответствии с СанПиН 2.1.4.1110-02 «Зоны санитарной охраны источников водоснабжения и водопроводов питьевого назначения», утвержденных постановлением Главного государственного санитарного врача РФ от14 марта 2002 г.№10. На территории МО расположены артезианские скважины хозяйственно-питьевого водоснабжения с зонами с</w:t>
      </w:r>
      <w:r w:rsidR="001E5359">
        <w:rPr>
          <w:szCs w:val="28"/>
        </w:rPr>
        <w:t xml:space="preserve">анитарной охраны </w:t>
      </w:r>
      <w:proofErr w:type="spellStart"/>
      <w:r w:rsidR="001E5359">
        <w:rPr>
          <w:szCs w:val="28"/>
        </w:rPr>
        <w:t>водоисточников</w:t>
      </w:r>
      <w:proofErr w:type="spellEnd"/>
      <w:r w:rsidRPr="00931808">
        <w:rPr>
          <w:szCs w:val="28"/>
        </w:rPr>
        <w:t xml:space="preserve"> 1 пояса (строгого режима) 30-50 метров.</w:t>
      </w:r>
      <w:bookmarkStart w:id="14" w:name="_Toc375126671"/>
    </w:p>
    <w:p w:rsidR="001E5359" w:rsidRPr="001E5359" w:rsidRDefault="001E5359" w:rsidP="001E5359">
      <w:pPr>
        <w:pStyle w:val="2"/>
        <w:rPr>
          <w:sz w:val="24"/>
        </w:rPr>
      </w:pPr>
      <w:bookmarkStart w:id="15" w:name="_Toc414895840"/>
      <w:r>
        <w:rPr>
          <w:rStyle w:val="apple-converted-space"/>
        </w:rPr>
        <w:t xml:space="preserve">3.5 </w:t>
      </w:r>
      <w:hyperlink r:id="rId13" w:history="1">
        <w:r w:rsidRPr="001E5359">
          <w:rPr>
            <w:rStyle w:val="aff3"/>
            <w:color w:val="auto"/>
            <w:u w:val="none"/>
            <w:bdr w:val="none" w:sz="0" w:space="0" w:color="auto" w:frame="1"/>
          </w:rPr>
          <w:t>Полоса отвода автомобильной дороги</w:t>
        </w:r>
        <w:bookmarkEnd w:id="15"/>
      </w:hyperlink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bookmarkStart w:id="16" w:name="22442"/>
      <w:bookmarkEnd w:id="16"/>
      <w:r w:rsidRPr="001E5359">
        <w:rPr>
          <w:rFonts w:cs="Times New Roman"/>
          <w:szCs w:val="28"/>
        </w:rPr>
        <w:t>Придорожные полосы автомобильных дорог являются зонами с особым режимом использования земель.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Особый режим использования земель в пределах придорожных полос предусматривает ряд ограничений при осуществлении хозяйственной деятельности в пределах этих полос для создания нормальных условий эксплуатации автомобильных дорог и их сохранности, обеспечения требований безопасности дорожного движения и безопасности населения.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Собственники, владельцы, пользователи и арендаторы земельных участков, расположенных в пределах придорожных полос, должны быть уведомлены соответствующими органами исполнительной власти об особом режиме использования этих земель.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Земельные участки в пределах придорожных полос у их собственников, владельцев, пользователей и арендаторов не изымаются.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 xml:space="preserve">Контроль за размещением в пределах придорожных полос объектов и соблюдением требований осуществляет государственное учреждение "Главное управление дорожного хозяйства Оренбургской области", на которое возложено управление автомобильными дорогами, а также управление </w:t>
      </w:r>
      <w:r w:rsidRPr="001E5359">
        <w:rPr>
          <w:rFonts w:cs="Times New Roman"/>
          <w:szCs w:val="28"/>
        </w:rPr>
        <w:lastRenderedPageBreak/>
        <w:t>государственной инспекции безопасности дорожного движения управления внутренних дел Оренбургской области.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В зависимости от категории автомобильной дороги и с учетом перспективы ее развития ширина каждой придорожной полосы устанавливается: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 xml:space="preserve">а) для автомобильных дорог IV и III категории - </w:t>
      </w:r>
      <w:smartTag w:uri="urn:schemas-microsoft-com:office:smarttags" w:element="metricconverter">
        <w:smartTagPr>
          <w:attr w:name="ProductID" w:val="50 метров"/>
        </w:smartTagPr>
        <w:r w:rsidRPr="001E5359">
          <w:rPr>
            <w:rFonts w:cs="Times New Roman"/>
            <w:szCs w:val="28"/>
          </w:rPr>
          <w:t>50 метров</w:t>
        </w:r>
      </w:smartTag>
      <w:r w:rsidRPr="001E5359">
        <w:rPr>
          <w:rFonts w:cs="Times New Roman"/>
          <w:szCs w:val="28"/>
        </w:rPr>
        <w:t>;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 xml:space="preserve">б) для автомобильных дорог II и I категории - </w:t>
      </w:r>
      <w:smartTag w:uri="urn:schemas-microsoft-com:office:smarttags" w:element="metricconverter">
        <w:smartTagPr>
          <w:attr w:name="ProductID" w:val="75 метров"/>
        </w:smartTagPr>
        <w:r w:rsidRPr="001E5359">
          <w:rPr>
            <w:rFonts w:cs="Times New Roman"/>
            <w:szCs w:val="28"/>
          </w:rPr>
          <w:t>75 метров</w:t>
        </w:r>
      </w:smartTag>
      <w:r w:rsidRPr="001E5359">
        <w:rPr>
          <w:rFonts w:cs="Times New Roman"/>
          <w:szCs w:val="28"/>
        </w:rPr>
        <w:t>;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 xml:space="preserve">в) для подъездов к областному центру, а также для участков автомобильных дорог, построенных в обход городов с перспективной численностью населения до 250 тыс. человек, - </w:t>
      </w:r>
      <w:smartTag w:uri="urn:schemas-microsoft-com:office:smarttags" w:element="metricconverter">
        <w:smartTagPr>
          <w:attr w:name="ProductID" w:val="100 метров"/>
        </w:smartTagPr>
        <w:r w:rsidRPr="001E5359">
          <w:rPr>
            <w:rFonts w:cs="Times New Roman"/>
            <w:szCs w:val="28"/>
          </w:rPr>
          <w:t>100 метров</w:t>
        </w:r>
      </w:smartTag>
      <w:r w:rsidRPr="001E5359">
        <w:rPr>
          <w:rFonts w:cs="Times New Roman"/>
          <w:szCs w:val="28"/>
        </w:rPr>
        <w:t>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 xml:space="preserve">Придорожные полосы для указанных подъездов начинаются на расстоянии не менее </w:t>
      </w:r>
      <w:smartTag w:uri="urn:schemas-microsoft-com:office:smarttags" w:element="metricconverter">
        <w:smartTagPr>
          <w:attr w:name="ProductID" w:val="25 километров"/>
        </w:smartTagPr>
        <w:r w:rsidRPr="001E5359">
          <w:rPr>
            <w:rFonts w:cs="Times New Roman"/>
            <w:szCs w:val="28"/>
          </w:rPr>
          <w:t>25 километров</w:t>
        </w:r>
      </w:smartTag>
      <w:r w:rsidRPr="001E5359">
        <w:rPr>
          <w:rFonts w:cs="Times New Roman"/>
          <w:szCs w:val="28"/>
        </w:rPr>
        <w:t xml:space="preserve"> от границы города по согласованию с органом местного самоуправления, по территории которого проходит участок этой автомобильной дороги;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 xml:space="preserve">г) для участков автомобильных дорог, построенных в обход городов с перспективной численностью населения свыше 250 тыс. человек, - </w:t>
      </w:r>
      <w:smartTag w:uri="urn:schemas-microsoft-com:office:smarttags" w:element="metricconverter">
        <w:smartTagPr>
          <w:attr w:name="ProductID" w:val="150 метров"/>
        </w:smartTagPr>
        <w:r w:rsidRPr="001E5359">
          <w:rPr>
            <w:rFonts w:cs="Times New Roman"/>
            <w:szCs w:val="28"/>
          </w:rPr>
          <w:t>150 метров</w:t>
        </w:r>
      </w:smartTag>
      <w:r w:rsidRPr="001E5359">
        <w:rPr>
          <w:rFonts w:cs="Times New Roman"/>
          <w:szCs w:val="28"/>
        </w:rPr>
        <w:t>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 xml:space="preserve">В границах поселений размер придорожной полосы для существующих автомобильных дорог устанавливается до границы существующей застройки, но не более </w:t>
      </w:r>
      <w:smartTag w:uri="urn:schemas-microsoft-com:office:smarttags" w:element="metricconverter">
        <w:smartTagPr>
          <w:attr w:name="ProductID" w:val="50 метров"/>
        </w:smartTagPr>
        <w:r w:rsidRPr="001E5359">
          <w:rPr>
            <w:rFonts w:cs="Times New Roman"/>
            <w:szCs w:val="28"/>
          </w:rPr>
          <w:t>50 метров</w:t>
        </w:r>
      </w:smartTag>
      <w:r w:rsidR="007031EF">
        <w:rPr>
          <w:rFonts w:cs="Times New Roman"/>
          <w:szCs w:val="28"/>
        </w:rPr>
        <w:t>, а для строящихся.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Обозначение границ придорожных полос осуществляет орган управления автомобильными дорогами.</w:t>
      </w:r>
    </w:p>
    <w:p w:rsidR="007031EF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Земли, занятые придорожными полосами, подлежат в установленном порядке учету в госу</w:t>
      </w:r>
      <w:bookmarkStart w:id="17" w:name="sub_10"/>
      <w:r w:rsidR="007031EF">
        <w:rPr>
          <w:rFonts w:cs="Times New Roman"/>
          <w:szCs w:val="28"/>
        </w:rPr>
        <w:t>дарственном земельном кадастре.</w:t>
      </w:r>
    </w:p>
    <w:p w:rsidR="007031EF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В пределах придорожных полос запрещается строительство капитальных сооружений (сооружения со сроком службы 10 и более лет), за исключением объектов дорожной службы, объектов государственной инспекции безопасности дорожного движения Управления внутренних дел по Оренбургской области и объектов дорожного сервиса.</w:t>
      </w:r>
      <w:bookmarkStart w:id="18" w:name="sub_11"/>
      <w:bookmarkEnd w:id="17"/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Размещение в пределах придорожных полос объектов разрешается при соблюдении следующих условий:</w:t>
      </w:r>
    </w:p>
    <w:bookmarkEnd w:id="18"/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а) объекты не должны ухудшать видимость на автомобильной дороге и другие условия безопасности дорожного движения и эксплуатации этой автомобильной дороги и расположенных на ней сооружений, а также создавать угрозу безопасности населения;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б) выбор места размещения объектов должен осуществляться с учетом возможной реконструкции автомобильной дороги;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в) размещение, проектирование и строительство объектов должны производиться с учетом требований стандартов и технических норм безопасности дорожного движения, экологической безопасности, строительства и эксплуатации автомобильных дорог.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 xml:space="preserve">Размещение объектов дорожного сервиса в пределах придорожных полос должно производиться в соответствии с нормами проектирования и строительства также планами и генеральными схемами их размещения, </w:t>
      </w:r>
      <w:r w:rsidRPr="001E5359">
        <w:rPr>
          <w:rFonts w:cs="Times New Roman"/>
          <w:szCs w:val="28"/>
        </w:rPr>
        <w:lastRenderedPageBreak/>
        <w:t>утвержденными органами управления автомобильными дорогами по согласованию с управлением государственной инспекции безопасности дорожного движения управления внутренних дел Оренбургской области и органами местного самоуправления.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При выборе места размещения объектов дорожного сервиса следует стремиться к сокращению до минимума числа примыканий, подъездов к автомобильной дороге и съездов с нее располагая, как правило, эти объекты комплексно в границах земель, отведенных для этих целей.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Объекты дорожного сервиса должны быть обустроены площадками для стоянки и остановки автомобилей, а также подъездами, съездами и примыканиями, обеспечивающими доступ к ним с федеральной автомобильной дороги. При примыкании к автомобильной дороге подъезды и съезды должны быть оборудованы переходно-скоростными полосами и обустроены таким образом, чтобы обеспечить безопасность дорожного движения.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Строительство и содержание объектов дорожного сервиса, включая площадки для стоянки и остановки автомобилей, подъезды и съезды к ним, осуществляются за счет средств их владельцев.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bookmarkStart w:id="19" w:name="sub_13"/>
      <w:r w:rsidRPr="001E5359">
        <w:rPr>
          <w:rFonts w:cs="Times New Roman"/>
          <w:szCs w:val="28"/>
        </w:rPr>
        <w:t>Размещение инженерных коммуникаций в пределах придорожных полос допускается только по согласованию с органом управления автомобильными дорогами, при этом:</w:t>
      </w:r>
    </w:p>
    <w:bookmarkEnd w:id="19"/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r w:rsidRPr="001E5359">
        <w:rPr>
          <w:rFonts w:cs="Times New Roman"/>
          <w:szCs w:val="28"/>
        </w:rPr>
        <w:t>В договорах или решениях на предоставление земельных участков для размещения некапитальных зданий и сооружений в пределах придорожных полос должны предусматриваться обязательства владельцев и собственников этих объектов осуществить за свой счет их снос или перенос в случае, если эти здания и сооружения создадут препятствия для нормальной эксплуатации автомобильной дороги при ее реконструкции или будут ухудшать условия движения по ней.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bookmarkStart w:id="20" w:name="sub_15"/>
      <w:r w:rsidRPr="001E5359">
        <w:rPr>
          <w:rFonts w:cs="Times New Roman"/>
          <w:szCs w:val="28"/>
        </w:rPr>
        <w:t>Размещаемая в пределах придорожных полос реклама должна отвечать специальным требованиям, установленным законодательством Российской Федерации.</w:t>
      </w:r>
    </w:p>
    <w:p w:rsidR="001E5359" w:rsidRPr="001E5359" w:rsidRDefault="001E5359" w:rsidP="007031EF">
      <w:pPr>
        <w:tabs>
          <w:tab w:val="left" w:pos="993"/>
        </w:tabs>
        <w:spacing w:after="0" w:line="240" w:lineRule="auto"/>
        <w:ind w:firstLine="709"/>
        <w:jc w:val="both"/>
        <w:rPr>
          <w:rFonts w:cs="Times New Roman"/>
          <w:szCs w:val="28"/>
        </w:rPr>
      </w:pPr>
      <w:bookmarkStart w:id="21" w:name="sub_16"/>
      <w:bookmarkEnd w:id="20"/>
      <w:r w:rsidRPr="001E5359">
        <w:rPr>
          <w:rFonts w:cs="Times New Roman"/>
          <w:szCs w:val="28"/>
        </w:rPr>
        <w:t>Решения о предоставлении земельных участков в пределах придорожных полос или земельных участков, находящихся вне этих полос, но требующих специального доступа к ним (подъездов, съездов, примыканий и т.п.), а также земельных участков под площадки для стоянки и остановки автомобилей принимаются уполномоченными на то органами в установленном порядке по согласованию с органом управления автомобильными дорогами и управлением государственной инспекции безопасности дорожного движения Управления внутренних дел по Оренбургской области.</w:t>
      </w:r>
    </w:p>
    <w:bookmarkEnd w:id="21"/>
    <w:p w:rsidR="007031EF" w:rsidRDefault="007031EF">
      <w:pPr>
        <w:rPr>
          <w:rFonts w:ascii="inherit" w:hAnsi="inherit" w:cs="Times New Roman"/>
          <w:color w:val="000000"/>
          <w:spacing w:val="-5"/>
          <w:szCs w:val="28"/>
        </w:rPr>
      </w:pPr>
      <w:r>
        <w:rPr>
          <w:rFonts w:ascii="inherit" w:hAnsi="inherit"/>
          <w:color w:val="000000"/>
        </w:rPr>
        <w:br w:type="page"/>
      </w:r>
    </w:p>
    <w:p w:rsidR="00D36F7A" w:rsidRPr="00D36F7A" w:rsidRDefault="004205B8" w:rsidP="00D36F7A">
      <w:pPr>
        <w:pStyle w:val="1"/>
      </w:pPr>
      <w:bookmarkStart w:id="22" w:name="_Toc414895841"/>
      <w:bookmarkEnd w:id="14"/>
      <w:r w:rsidRPr="00A86CA5">
        <w:lastRenderedPageBreak/>
        <w:t>Особо охраняемые природные территории</w:t>
      </w:r>
      <w:bookmarkEnd w:id="22"/>
    </w:p>
    <w:p w:rsidR="00D36F7A" w:rsidRDefault="00D36F7A" w:rsidP="003D466B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</w:p>
    <w:p w:rsidR="003D466B" w:rsidRPr="00D36F7A" w:rsidRDefault="003D466B" w:rsidP="003D466B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D36F7A">
        <w:rPr>
          <w:rFonts w:cs="Times New Roman"/>
          <w:szCs w:val="28"/>
          <w:lang w:eastAsia="ru-RU"/>
        </w:rPr>
        <w:t>Согласно Приложению №</w:t>
      </w:r>
      <w:r w:rsidRPr="003D466B">
        <w:rPr>
          <w:rFonts w:cs="Times New Roman"/>
          <w:szCs w:val="28"/>
          <w:lang w:eastAsia="ru-RU"/>
        </w:rPr>
        <w:t>2</w:t>
      </w:r>
      <w:r w:rsidRPr="00D36F7A">
        <w:rPr>
          <w:rFonts w:cs="Times New Roman"/>
          <w:szCs w:val="28"/>
          <w:lang w:eastAsia="ru-RU"/>
        </w:rPr>
        <w:t xml:space="preserve"> </w:t>
      </w:r>
      <w:r w:rsidRPr="003D466B">
        <w:rPr>
          <w:rFonts w:cs="Times New Roman"/>
          <w:szCs w:val="28"/>
          <w:lang w:eastAsia="ru-RU"/>
        </w:rPr>
        <w:t>к постановлению</w:t>
      </w:r>
      <w:r w:rsidRPr="00D36F7A">
        <w:rPr>
          <w:rFonts w:cs="Times New Roman"/>
          <w:szCs w:val="28"/>
          <w:lang w:eastAsia="ru-RU"/>
        </w:rPr>
        <w:t xml:space="preserve"> </w:t>
      </w:r>
      <w:r w:rsidRPr="003D466B">
        <w:rPr>
          <w:rFonts w:cs="Times New Roman"/>
          <w:szCs w:val="28"/>
          <w:lang w:eastAsia="ru-RU"/>
        </w:rPr>
        <w:t>Администрации</w:t>
      </w:r>
      <w:r w:rsidRPr="00D36F7A">
        <w:rPr>
          <w:rFonts w:cs="Times New Roman"/>
          <w:szCs w:val="28"/>
          <w:lang w:eastAsia="ru-RU"/>
        </w:rPr>
        <w:t xml:space="preserve"> </w:t>
      </w:r>
      <w:r w:rsidRPr="003D466B">
        <w:rPr>
          <w:rFonts w:cs="Times New Roman"/>
          <w:szCs w:val="28"/>
          <w:lang w:eastAsia="ru-RU"/>
        </w:rPr>
        <w:t>Оренбургской области</w:t>
      </w:r>
      <w:r w:rsidRPr="00D36F7A">
        <w:rPr>
          <w:rFonts w:cs="Times New Roman"/>
          <w:szCs w:val="28"/>
          <w:lang w:eastAsia="ru-RU"/>
        </w:rPr>
        <w:t xml:space="preserve"> </w:t>
      </w:r>
      <w:r w:rsidRPr="003D466B">
        <w:rPr>
          <w:rFonts w:cs="Times New Roman"/>
          <w:szCs w:val="28"/>
          <w:lang w:eastAsia="ru-RU"/>
        </w:rPr>
        <w:t>от 23 августа 2001 г. N 145-п</w:t>
      </w:r>
      <w:r w:rsidRPr="00D36F7A">
        <w:rPr>
          <w:rFonts w:cs="Times New Roman"/>
          <w:szCs w:val="28"/>
        </w:rPr>
        <w:t xml:space="preserve"> (ред. от 09.08.2007) «О ГОСУДАРСТВЕННЫХ ОХОТНИЧЬИХ ЗАКАЗНИКАХ» территории </w:t>
      </w:r>
      <w:proofErr w:type="spellStart"/>
      <w:r w:rsidRPr="00D36F7A">
        <w:rPr>
          <w:rFonts w:cs="Times New Roman"/>
          <w:szCs w:val="28"/>
        </w:rPr>
        <w:t>Благодарновского</w:t>
      </w:r>
      <w:proofErr w:type="spellEnd"/>
      <w:r w:rsidRPr="00D36F7A">
        <w:rPr>
          <w:rFonts w:cs="Times New Roman"/>
          <w:szCs w:val="28"/>
        </w:rPr>
        <w:t xml:space="preserve"> сельсовета располагается «</w:t>
      </w:r>
      <w:proofErr w:type="spellStart"/>
      <w:r w:rsidRPr="003D466B">
        <w:rPr>
          <w:rFonts w:cs="Times New Roman"/>
          <w:szCs w:val="28"/>
          <w:lang w:eastAsia="ru-RU"/>
        </w:rPr>
        <w:t>Благодарновский</w:t>
      </w:r>
      <w:proofErr w:type="spellEnd"/>
      <w:r w:rsidRPr="003D466B">
        <w:rPr>
          <w:rFonts w:cs="Times New Roman"/>
          <w:szCs w:val="28"/>
          <w:lang w:eastAsia="ru-RU"/>
        </w:rPr>
        <w:t xml:space="preserve"> государственный охотничий заказник</w:t>
      </w:r>
      <w:r w:rsidRPr="00D36F7A">
        <w:rPr>
          <w:rFonts w:cs="Times New Roman"/>
          <w:szCs w:val="28"/>
          <w:lang w:eastAsia="ru-RU"/>
        </w:rPr>
        <w:t>»</w:t>
      </w:r>
    </w:p>
    <w:p w:rsidR="003D466B" w:rsidRDefault="00B87BB3" w:rsidP="003D466B">
      <w:pPr>
        <w:spacing w:after="0" w:line="240" w:lineRule="auto"/>
        <w:rPr>
          <w:rFonts w:cs="Times New Roman"/>
          <w:sz w:val="24"/>
          <w:szCs w:val="24"/>
          <w:lang w:eastAsia="ru-RU"/>
        </w:rPr>
      </w:pPr>
      <w:r>
        <w:rPr>
          <w:rFonts w:cs="Times New Roman"/>
          <w:noProof/>
          <w:sz w:val="24"/>
          <w:szCs w:val="24"/>
          <w:lang w:eastAsia="ru-RU"/>
        </w:rPr>
        <w:drawing>
          <wp:inline distT="0" distB="0" distL="0" distR="0">
            <wp:extent cx="6120765" cy="50647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заказник пс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06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2FC3" w:rsidRDefault="00002FC3" w:rsidP="003D466B">
      <w:pPr>
        <w:spacing w:after="0" w:line="240" w:lineRule="auto"/>
        <w:rPr>
          <w:rFonts w:cs="Times New Roman"/>
          <w:sz w:val="24"/>
          <w:szCs w:val="24"/>
          <w:lang w:eastAsia="ru-RU"/>
        </w:rPr>
      </w:pPr>
    </w:p>
    <w:p w:rsidR="00B87BB3" w:rsidRDefault="00B87BB3" w:rsidP="00B87BB3">
      <w:pPr>
        <w:spacing w:after="0" w:line="240" w:lineRule="auto"/>
        <w:ind w:firstLine="709"/>
        <w:rPr>
          <w:rFonts w:cs="Times New Roman"/>
          <w:sz w:val="24"/>
          <w:szCs w:val="24"/>
          <w:lang w:eastAsia="ru-RU"/>
        </w:rPr>
      </w:pPr>
      <w:r>
        <w:rPr>
          <w:rFonts w:cs="Times New Roman"/>
          <w:sz w:val="24"/>
          <w:szCs w:val="24"/>
          <w:lang w:eastAsia="ru-RU"/>
        </w:rPr>
        <w:t xml:space="preserve">Рис. 2 – Расположение заказника на территории </w:t>
      </w:r>
      <w:proofErr w:type="spellStart"/>
      <w:r>
        <w:rPr>
          <w:rFonts w:cs="Times New Roman"/>
          <w:sz w:val="24"/>
          <w:szCs w:val="24"/>
          <w:lang w:eastAsia="ru-RU"/>
        </w:rPr>
        <w:t>Благодарновского</w:t>
      </w:r>
      <w:proofErr w:type="spellEnd"/>
      <w:r>
        <w:rPr>
          <w:rFonts w:cs="Times New Roman"/>
          <w:sz w:val="24"/>
          <w:szCs w:val="24"/>
          <w:lang w:eastAsia="ru-RU"/>
        </w:rPr>
        <w:t xml:space="preserve"> сельсовета</w:t>
      </w:r>
    </w:p>
    <w:p w:rsidR="00D36F7A" w:rsidRPr="003D466B" w:rsidRDefault="00D36F7A" w:rsidP="00B87BB3">
      <w:pPr>
        <w:spacing w:after="0" w:line="240" w:lineRule="auto"/>
        <w:ind w:firstLine="709"/>
        <w:rPr>
          <w:rFonts w:cs="Times New Roman"/>
          <w:sz w:val="24"/>
          <w:szCs w:val="24"/>
          <w:lang w:eastAsia="ru-RU"/>
        </w:rPr>
      </w:pPr>
    </w:p>
    <w:p w:rsidR="00D36F7A" w:rsidRPr="00D36F7A" w:rsidRDefault="00D36F7A" w:rsidP="00D36F7A">
      <w:pPr>
        <w:spacing w:after="0" w:line="240" w:lineRule="auto"/>
        <w:ind w:firstLine="709"/>
        <w:jc w:val="both"/>
        <w:rPr>
          <w:rFonts w:cs="Times New Roman"/>
          <w:szCs w:val="28"/>
          <w:lang w:eastAsia="ru-RU"/>
        </w:rPr>
      </w:pPr>
      <w:proofErr w:type="spellStart"/>
      <w:r w:rsidRPr="003D466B">
        <w:rPr>
          <w:rFonts w:cs="Times New Roman"/>
          <w:szCs w:val="28"/>
          <w:lang w:eastAsia="ru-RU"/>
        </w:rPr>
        <w:t>Благодарновский</w:t>
      </w:r>
      <w:proofErr w:type="spellEnd"/>
      <w:r w:rsidRPr="003D466B">
        <w:rPr>
          <w:rFonts w:cs="Times New Roman"/>
          <w:szCs w:val="28"/>
          <w:lang w:eastAsia="ru-RU"/>
        </w:rPr>
        <w:t xml:space="preserve"> государственный охотничий заказник</w:t>
      </w:r>
      <w:r w:rsidRPr="00D36F7A">
        <w:rPr>
          <w:rFonts w:cs="Times New Roman"/>
          <w:szCs w:val="28"/>
          <w:lang w:eastAsia="ru-RU"/>
        </w:rPr>
        <w:t xml:space="preserve"> располагается в северо-восточной части </w:t>
      </w:r>
      <w:proofErr w:type="spellStart"/>
      <w:r w:rsidRPr="00D36F7A">
        <w:rPr>
          <w:rFonts w:cs="Times New Roman"/>
          <w:szCs w:val="28"/>
          <w:lang w:eastAsia="ru-RU"/>
        </w:rPr>
        <w:t>Благодарновского</w:t>
      </w:r>
      <w:proofErr w:type="spellEnd"/>
      <w:r w:rsidRPr="00D36F7A">
        <w:rPr>
          <w:rFonts w:cs="Times New Roman"/>
          <w:szCs w:val="28"/>
          <w:lang w:eastAsia="ru-RU"/>
        </w:rPr>
        <w:t xml:space="preserve"> сельсовета и</w:t>
      </w:r>
      <w:r w:rsidR="003D466B" w:rsidRPr="003D466B">
        <w:rPr>
          <w:rFonts w:cs="Times New Roman"/>
          <w:szCs w:val="28"/>
          <w:lang w:eastAsia="ru-RU"/>
        </w:rPr>
        <w:t xml:space="preserve"> выполняет функции поддержания целостности естественных сообществ, сохранения, воспроизводства и восстановления ценных в хозяйственном, научном</w:t>
      </w:r>
      <w:r w:rsidRPr="00D36F7A">
        <w:rPr>
          <w:rFonts w:cs="Times New Roman"/>
          <w:szCs w:val="28"/>
          <w:lang w:eastAsia="ru-RU"/>
        </w:rPr>
        <w:t xml:space="preserve"> и культурном отношениях, а также</w:t>
      </w:r>
      <w:r w:rsidR="003D466B" w:rsidRPr="003D466B">
        <w:rPr>
          <w:rFonts w:cs="Times New Roman"/>
          <w:szCs w:val="28"/>
          <w:lang w:eastAsia="ru-RU"/>
        </w:rPr>
        <w:t xml:space="preserve"> редких и исчезающих видов диких животных.</w:t>
      </w:r>
    </w:p>
    <w:p w:rsidR="003D466B" w:rsidRPr="003D466B" w:rsidRDefault="003D466B" w:rsidP="00D36F7A">
      <w:pPr>
        <w:spacing w:after="0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3D466B">
        <w:rPr>
          <w:rFonts w:cs="Times New Roman"/>
          <w:szCs w:val="28"/>
          <w:lang w:eastAsia="ru-RU"/>
        </w:rPr>
        <w:lastRenderedPageBreak/>
        <w:t xml:space="preserve">На территории </w:t>
      </w:r>
      <w:proofErr w:type="spellStart"/>
      <w:r w:rsidRPr="003D466B">
        <w:rPr>
          <w:rFonts w:cs="Times New Roman"/>
          <w:szCs w:val="28"/>
          <w:lang w:eastAsia="ru-RU"/>
        </w:rPr>
        <w:t>Благодарновского</w:t>
      </w:r>
      <w:proofErr w:type="spellEnd"/>
      <w:r w:rsidRPr="003D466B">
        <w:rPr>
          <w:rFonts w:cs="Times New Roman"/>
          <w:szCs w:val="28"/>
          <w:lang w:eastAsia="ru-RU"/>
        </w:rPr>
        <w:t xml:space="preserve"> государственного охотничьего заказника установлены ограничения следующих видов хозяйственной деятельности:</w:t>
      </w:r>
    </w:p>
    <w:p w:rsidR="003D466B" w:rsidRPr="003D466B" w:rsidRDefault="003D466B" w:rsidP="00D36F7A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3D466B">
        <w:rPr>
          <w:rFonts w:cs="Times New Roman"/>
          <w:szCs w:val="28"/>
          <w:lang w:eastAsia="ru-RU"/>
        </w:rPr>
        <w:t>а) использование ядохимикатов (без согласования с управлением по охране, контролю и регулированию использования охотничьих животных Оренбургской области), минеральных удобрений, химических средств защиты растений и стимуляторов роста;</w:t>
      </w:r>
    </w:p>
    <w:p w:rsidR="003D466B" w:rsidRPr="003D466B" w:rsidRDefault="003D466B" w:rsidP="00D36F7A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3D466B">
        <w:rPr>
          <w:rFonts w:cs="Times New Roman"/>
          <w:szCs w:val="28"/>
          <w:lang w:eastAsia="ru-RU"/>
        </w:rPr>
        <w:t>б) распашка земель, за исключением участков лесного фонда, намеченных лесоустройством под создание лесных культур и пашни, предназначенные для выращивания сельскохозяйственных культур;</w:t>
      </w:r>
    </w:p>
    <w:p w:rsidR="003D466B" w:rsidRPr="003D466B" w:rsidRDefault="003D466B" w:rsidP="00D36F7A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3D466B">
        <w:rPr>
          <w:rFonts w:cs="Times New Roman"/>
          <w:szCs w:val="28"/>
          <w:lang w:eastAsia="ru-RU"/>
        </w:rPr>
        <w:t>в) выпас скота на территории заказника в период с апреля до начала сенокошения;</w:t>
      </w:r>
    </w:p>
    <w:p w:rsidR="003D466B" w:rsidRPr="003D466B" w:rsidRDefault="003D466B" w:rsidP="00D36F7A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3D466B">
        <w:rPr>
          <w:rFonts w:cs="Times New Roman"/>
          <w:szCs w:val="28"/>
          <w:lang w:eastAsia="ru-RU"/>
        </w:rPr>
        <w:t>г) предоставление земельных участков под застройку, а также для коллективного садоводства и огородничества;</w:t>
      </w:r>
    </w:p>
    <w:p w:rsidR="003D466B" w:rsidRPr="003D466B" w:rsidRDefault="003D466B" w:rsidP="00D36F7A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3D466B">
        <w:rPr>
          <w:rFonts w:cs="Times New Roman"/>
          <w:szCs w:val="28"/>
          <w:lang w:eastAsia="ru-RU"/>
        </w:rPr>
        <w:t xml:space="preserve">д) проведение гидромелиоративных и ирригационных работ, </w:t>
      </w:r>
      <w:proofErr w:type="spellStart"/>
      <w:r w:rsidRPr="003D466B">
        <w:rPr>
          <w:rFonts w:cs="Times New Roman"/>
          <w:szCs w:val="28"/>
          <w:lang w:eastAsia="ru-RU"/>
        </w:rPr>
        <w:t>геолого</w:t>
      </w:r>
      <w:proofErr w:type="spellEnd"/>
      <w:r w:rsidRPr="003D466B">
        <w:rPr>
          <w:rFonts w:cs="Times New Roman"/>
          <w:szCs w:val="28"/>
          <w:lang w:eastAsia="ru-RU"/>
        </w:rPr>
        <w:t xml:space="preserve"> - разведочные изыскания и разработка полезных ископаемых, строительство зданий и сооружений, дорог, трубопроводов, линий электропередач и прочих коммуникаций;</w:t>
      </w:r>
    </w:p>
    <w:p w:rsidR="003D466B" w:rsidRPr="003D466B" w:rsidRDefault="003D466B" w:rsidP="00D36F7A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3D466B">
        <w:rPr>
          <w:rFonts w:cs="Times New Roman"/>
          <w:szCs w:val="28"/>
          <w:lang w:eastAsia="ru-RU"/>
        </w:rPr>
        <w:t>е) взрывные работы;</w:t>
      </w:r>
    </w:p>
    <w:p w:rsidR="003D466B" w:rsidRPr="003D466B" w:rsidRDefault="003D466B" w:rsidP="00D36F7A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3D466B">
        <w:rPr>
          <w:rFonts w:cs="Times New Roman"/>
          <w:szCs w:val="28"/>
          <w:lang w:eastAsia="ru-RU"/>
        </w:rPr>
        <w:t>ж) движение механизированного транспорта вне дорог и водных путей общего пользования;</w:t>
      </w:r>
    </w:p>
    <w:p w:rsidR="00D36F7A" w:rsidRPr="00D36F7A" w:rsidRDefault="003D466B" w:rsidP="00D36F7A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3D466B">
        <w:rPr>
          <w:rFonts w:cs="Times New Roman"/>
          <w:szCs w:val="28"/>
          <w:lang w:eastAsia="ru-RU"/>
        </w:rPr>
        <w:t xml:space="preserve">з) охота и рыболовство, отлов и </w:t>
      </w:r>
      <w:proofErr w:type="spellStart"/>
      <w:r w:rsidRPr="003D466B">
        <w:rPr>
          <w:rFonts w:cs="Times New Roman"/>
          <w:szCs w:val="28"/>
          <w:lang w:eastAsia="ru-RU"/>
        </w:rPr>
        <w:t>живоотлов</w:t>
      </w:r>
      <w:proofErr w:type="spellEnd"/>
      <w:r w:rsidRPr="003D466B">
        <w:rPr>
          <w:rFonts w:cs="Times New Roman"/>
          <w:szCs w:val="28"/>
          <w:lang w:eastAsia="ru-RU"/>
        </w:rPr>
        <w:t xml:space="preserve"> животных.</w:t>
      </w:r>
    </w:p>
    <w:p w:rsidR="00D36F7A" w:rsidRPr="00D36F7A" w:rsidRDefault="003D466B" w:rsidP="00D36F7A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3D466B">
        <w:rPr>
          <w:rFonts w:cs="Times New Roman"/>
          <w:szCs w:val="28"/>
          <w:lang w:eastAsia="ru-RU"/>
        </w:rPr>
        <w:t>Надзор за соблюдением режима заказника осуществляется егерями с привлечением общественности под руководством государственного учреждения "Управление объектами животного мира и водными биологическими</w:t>
      </w:r>
      <w:r w:rsidR="00D36F7A" w:rsidRPr="00D36F7A">
        <w:rPr>
          <w:rFonts w:cs="Times New Roman"/>
          <w:szCs w:val="28"/>
          <w:lang w:eastAsia="ru-RU"/>
        </w:rPr>
        <w:t xml:space="preserve"> ресурсами Оренбургской области </w:t>
      </w:r>
      <w:r w:rsidRPr="003D466B">
        <w:rPr>
          <w:rFonts w:cs="Times New Roman"/>
          <w:szCs w:val="28"/>
          <w:lang w:eastAsia="ru-RU"/>
        </w:rPr>
        <w:t>(в ред. Постановления Правительства Оренбургской области от 09.08.2007 N 283-п)</w:t>
      </w:r>
      <w:r w:rsidR="00D36F7A" w:rsidRPr="00D36F7A">
        <w:rPr>
          <w:rFonts w:cs="Times New Roman"/>
          <w:szCs w:val="28"/>
          <w:lang w:eastAsia="ru-RU"/>
        </w:rPr>
        <w:t>.</w:t>
      </w:r>
    </w:p>
    <w:p w:rsidR="003D466B" w:rsidRPr="003D466B" w:rsidRDefault="003D466B" w:rsidP="00D36F7A">
      <w:pPr>
        <w:shd w:val="clear" w:color="auto" w:fill="FFFFFF"/>
        <w:spacing w:before="75" w:after="75" w:line="240" w:lineRule="auto"/>
        <w:ind w:firstLine="709"/>
        <w:rPr>
          <w:rFonts w:cs="Times New Roman"/>
          <w:szCs w:val="28"/>
          <w:lang w:eastAsia="ru-RU"/>
        </w:rPr>
      </w:pPr>
      <w:r w:rsidRPr="003D466B">
        <w:rPr>
          <w:rFonts w:cs="Times New Roman"/>
          <w:szCs w:val="28"/>
          <w:lang w:eastAsia="ru-RU"/>
        </w:rPr>
        <w:t>Егерь заказника:</w:t>
      </w:r>
    </w:p>
    <w:p w:rsidR="003D466B" w:rsidRPr="003D466B" w:rsidRDefault="00D36F7A" w:rsidP="00D36F7A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-</w:t>
      </w:r>
      <w:r w:rsidR="003D466B" w:rsidRPr="003D466B">
        <w:rPr>
          <w:rFonts w:cs="Times New Roman"/>
          <w:szCs w:val="28"/>
          <w:lang w:eastAsia="ru-RU"/>
        </w:rPr>
        <w:t xml:space="preserve"> осуществляет контроль за соблюдением правил ведения и режима заказника, ведет разъяснительную работу среди населения об охране природы, выполняет другие работы, предусмотренные должностными инструкциями, разработанными и утвержденными в установленном порядке;</w:t>
      </w:r>
    </w:p>
    <w:p w:rsidR="003D466B" w:rsidRPr="003D466B" w:rsidRDefault="00D36F7A" w:rsidP="00D36F7A">
      <w:pPr>
        <w:shd w:val="clear" w:color="auto" w:fill="FFFFFF"/>
        <w:spacing w:before="75" w:after="75" w:line="240" w:lineRule="auto"/>
        <w:ind w:firstLine="709"/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  <w:lang w:eastAsia="ru-RU"/>
        </w:rPr>
        <w:t>-</w:t>
      </w:r>
      <w:r w:rsidR="003D466B" w:rsidRPr="003D466B">
        <w:rPr>
          <w:rFonts w:cs="Times New Roman"/>
          <w:szCs w:val="28"/>
          <w:lang w:eastAsia="ru-RU"/>
        </w:rPr>
        <w:t xml:space="preserve"> следит за выполнением норм пожарной безопасности в лесах, а при возникновении лесных пожаров принимает меры по их ликвидации.</w:t>
      </w:r>
    </w:p>
    <w:p w:rsidR="004205B8" w:rsidRPr="004205B8" w:rsidRDefault="004205B8" w:rsidP="004205B8">
      <w:pPr>
        <w:pStyle w:val="2"/>
      </w:pPr>
      <w:bookmarkStart w:id="23" w:name="_Toc414895842"/>
      <w:r w:rsidRPr="004205B8">
        <w:t>4.1 Территории объектов культурного наследия.</w:t>
      </w:r>
      <w:bookmarkEnd w:id="23"/>
    </w:p>
    <w:p w:rsidR="005246D8" w:rsidRPr="00CC3963" w:rsidRDefault="005246D8" w:rsidP="00DB42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/>
        <w:ind w:firstLine="709"/>
        <w:jc w:val="both"/>
        <w:rPr>
          <w:rFonts w:cs="Times New Roman"/>
          <w:szCs w:val="28"/>
        </w:rPr>
      </w:pPr>
      <w:r w:rsidRPr="00CC3963">
        <w:rPr>
          <w:rFonts w:cs="Times New Roman"/>
          <w:szCs w:val="28"/>
        </w:rPr>
        <w:t xml:space="preserve">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</w:t>
      </w:r>
      <w:r w:rsidRPr="00CC3963">
        <w:rPr>
          <w:rFonts w:cs="Times New Roman"/>
          <w:szCs w:val="28"/>
        </w:rPr>
        <w:lastRenderedPageBreak/>
        <w:t xml:space="preserve">Российской Федерации и органами местного самоуправления в соответствии с федеральными законами, законами субъекта Российской Федерации и нормативными правовыми актами органов местного самоуправления.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охраны, режимами использования земель и градостроительными регламентами в границах данных зон все виды проектных, землеустроительных, земляных, строительных, мелиоративных, хозяйственных и иных работ на землях, примыкающих к объектам культурного наследия, градостроительная документация по размещению объектов капитального строительства, подлежат согласованию с государственным органом охраны объектов культурного наследия Оренбургской области. </w:t>
      </w:r>
    </w:p>
    <w:p w:rsidR="005246D8" w:rsidRDefault="005246D8" w:rsidP="005246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cs="Times New Roman"/>
          <w:szCs w:val="28"/>
        </w:rPr>
      </w:pPr>
      <w:r w:rsidRPr="00CC3963">
        <w:rPr>
          <w:rFonts w:cs="Times New Roman"/>
          <w:szCs w:val="28"/>
        </w:rPr>
        <w:t>В целях сохранения памятников археологии от разрушения в ходе хозяйственной деятельности в соответствии со статьями 30 Федерального закона от 25.06.2002 №73-ФЗ «Об объектах культурного наследия (памятниках истории и культуры) народов Российской Федерации» объектами историко-культурной экспертизы являются «земельные участки, подлежащие хозяйственному освоению</w:t>
      </w:r>
      <w:r>
        <w:rPr>
          <w:rFonts w:cs="Times New Roman"/>
          <w:szCs w:val="28"/>
        </w:rPr>
        <w:t xml:space="preserve"> являются объектами историко-культурной экспертизы</w:t>
      </w:r>
      <w:r w:rsidRPr="00CC3963">
        <w:rPr>
          <w:rFonts w:cs="Times New Roman"/>
          <w:szCs w:val="28"/>
        </w:rPr>
        <w:t>».</w:t>
      </w:r>
    </w:p>
    <w:p w:rsidR="00991AE2" w:rsidRDefault="00EE24CD" w:rsidP="005246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На территории </w:t>
      </w:r>
      <w:proofErr w:type="spellStart"/>
      <w:r w:rsidR="00B34978">
        <w:rPr>
          <w:rFonts w:cs="Times New Roman"/>
          <w:szCs w:val="28"/>
        </w:rPr>
        <w:t>Благодарновского</w:t>
      </w:r>
      <w:proofErr w:type="spellEnd"/>
      <w:r>
        <w:rPr>
          <w:rFonts w:cs="Times New Roman"/>
          <w:szCs w:val="28"/>
        </w:rPr>
        <w:t xml:space="preserve"> сельсовета объект</w:t>
      </w:r>
      <w:r w:rsidR="00B34978">
        <w:rPr>
          <w:rFonts w:cs="Times New Roman"/>
          <w:szCs w:val="28"/>
        </w:rPr>
        <w:t>ов культурного наследия не располагается.</w:t>
      </w:r>
    </w:p>
    <w:p w:rsidR="00991AE2" w:rsidRDefault="00991AE2" w:rsidP="00991AE2">
      <w:r>
        <w:br w:type="page"/>
      </w:r>
    </w:p>
    <w:p w:rsidR="00A66592" w:rsidRPr="004A5922" w:rsidRDefault="00A66592" w:rsidP="004A5922">
      <w:pPr>
        <w:pStyle w:val="1"/>
        <w:ind w:left="0" w:firstLine="709"/>
        <w:jc w:val="both"/>
      </w:pPr>
      <w:bookmarkStart w:id="24" w:name="_Toc414895843"/>
      <w:r w:rsidRPr="004A5922">
        <w:lastRenderedPageBreak/>
        <w:t>ЗЕМЛИ МУНИЦИПАЛЬНОГО ОБРАЗОВАНИЯ</w:t>
      </w:r>
      <w:r w:rsidR="00794297" w:rsidRPr="004A5922">
        <w:t>.</w:t>
      </w:r>
      <w:r w:rsidR="004A5922" w:rsidRPr="004A5922">
        <w:t xml:space="preserve"> </w:t>
      </w:r>
      <w:r w:rsidRPr="004A5922">
        <w:t>ТЕРРИТОРИАЛЬНЫЕ РЕСУРСЫ</w:t>
      </w:r>
      <w:bookmarkEnd w:id="24"/>
    </w:p>
    <w:p w:rsidR="00DC1B3A" w:rsidRPr="00DC1B3A" w:rsidRDefault="00EE4999" w:rsidP="00A0099F">
      <w:pPr>
        <w:pStyle w:val="2"/>
      </w:pPr>
      <w:bookmarkStart w:id="25" w:name="_Toc414895844"/>
      <w:r>
        <w:t>5</w:t>
      </w:r>
      <w:r w:rsidR="00A66592" w:rsidRPr="00F57BBC">
        <w:t xml:space="preserve">.1 </w:t>
      </w:r>
      <w:r w:rsidR="00A66592" w:rsidRPr="001A3D6F">
        <w:t>Территория</w:t>
      </w:r>
      <w:r w:rsidR="00A66592" w:rsidRPr="00F57BBC">
        <w:t xml:space="preserve"> муниципального образования</w:t>
      </w:r>
      <w:bookmarkEnd w:id="25"/>
    </w:p>
    <w:p w:rsidR="00A66592" w:rsidRPr="00F57BBC" w:rsidRDefault="00A66592" w:rsidP="00A0099F">
      <w:pPr>
        <w:widowControl w:val="0"/>
        <w:autoSpaceDE w:val="0"/>
        <w:autoSpaceDN w:val="0"/>
        <w:adjustRightInd w:val="0"/>
        <w:spacing w:before="240" w:after="0"/>
        <w:ind w:firstLine="709"/>
        <w:jc w:val="both"/>
        <w:rPr>
          <w:rFonts w:cs="Times New Roman"/>
          <w:szCs w:val="28"/>
        </w:rPr>
      </w:pPr>
      <w:r w:rsidRPr="00F57BBC">
        <w:rPr>
          <w:rFonts w:cs="Times New Roman"/>
          <w:szCs w:val="28"/>
        </w:rPr>
        <w:t xml:space="preserve"> В соответствии с техническим заданием, границами разработки генерального плана являются границы муниципального образования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Pr="00F57BBC">
        <w:rPr>
          <w:rFonts w:cs="Times New Roman"/>
          <w:szCs w:val="28"/>
        </w:rPr>
        <w:t xml:space="preserve"> сельсовет, установленные в соответствии </w:t>
      </w:r>
      <w:r w:rsidR="00601E8D">
        <w:rPr>
          <w:rFonts w:cs="Times New Roman"/>
          <w:szCs w:val="28"/>
        </w:rPr>
        <w:t xml:space="preserve">с Законом Оренбургской области </w:t>
      </w:r>
      <w:r w:rsidRPr="00F57BBC">
        <w:rPr>
          <w:rFonts w:cs="Times New Roman"/>
          <w:szCs w:val="28"/>
        </w:rPr>
        <w:t xml:space="preserve">«О муниципальных образованиях в составе муниципального образования </w:t>
      </w:r>
      <w:proofErr w:type="spellStart"/>
      <w:r w:rsidR="00126341">
        <w:rPr>
          <w:rFonts w:cs="Times New Roman"/>
          <w:szCs w:val="28"/>
        </w:rPr>
        <w:t>Ташлинский</w:t>
      </w:r>
      <w:proofErr w:type="spellEnd"/>
      <w:r w:rsidRPr="00F57BBC">
        <w:rPr>
          <w:rFonts w:cs="Times New Roman"/>
          <w:szCs w:val="28"/>
        </w:rPr>
        <w:t xml:space="preserve"> район Оренбургской области» от 16 февраля 2005г.</w:t>
      </w:r>
    </w:p>
    <w:p w:rsidR="00A66592" w:rsidRPr="00ED040E" w:rsidRDefault="00A66592" w:rsidP="00875E92">
      <w:pPr>
        <w:spacing w:after="0"/>
        <w:ind w:firstLine="709"/>
        <w:jc w:val="both"/>
        <w:rPr>
          <w:sz w:val="24"/>
          <w:szCs w:val="28"/>
        </w:rPr>
      </w:pPr>
      <w:r w:rsidRPr="00F57BBC">
        <w:rPr>
          <w:rFonts w:cs="Times New Roman"/>
          <w:szCs w:val="28"/>
        </w:rPr>
        <w:t xml:space="preserve"> Площадь МО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Pr="00F57BBC">
        <w:rPr>
          <w:rFonts w:cs="Times New Roman"/>
          <w:szCs w:val="28"/>
        </w:rPr>
        <w:t xml:space="preserve"> сельсовет в установленных границах составляет </w:t>
      </w:r>
      <w:r w:rsidR="003967A4">
        <w:rPr>
          <w:rFonts w:cs="Times New Roman"/>
          <w:bCs/>
          <w:szCs w:val="28"/>
        </w:rPr>
        <w:t>15 275</w:t>
      </w:r>
      <w:r w:rsidRPr="00F57BBC">
        <w:rPr>
          <w:rFonts w:cs="Times New Roman"/>
          <w:bCs/>
          <w:szCs w:val="28"/>
        </w:rPr>
        <w:t xml:space="preserve"> </w:t>
      </w:r>
      <w:r w:rsidRPr="00F57BBC">
        <w:rPr>
          <w:rFonts w:cs="Times New Roman"/>
          <w:szCs w:val="28"/>
        </w:rPr>
        <w:t xml:space="preserve">га. </w:t>
      </w:r>
      <w:r w:rsidR="00ED040E" w:rsidRPr="00ED040E">
        <w:rPr>
          <w:szCs w:val="28"/>
        </w:rPr>
        <w:t>Общая протяженность границ МО составляет 49,44</w:t>
      </w:r>
      <w:r w:rsidR="00ED040E">
        <w:rPr>
          <w:szCs w:val="28"/>
        </w:rPr>
        <w:t xml:space="preserve"> </w:t>
      </w:r>
      <w:r w:rsidR="00ED040E" w:rsidRPr="00ED040E">
        <w:rPr>
          <w:szCs w:val="28"/>
        </w:rPr>
        <w:t>км.</w:t>
      </w:r>
    </w:p>
    <w:p w:rsidR="0065269D" w:rsidRPr="00710A8A" w:rsidRDefault="0065269D" w:rsidP="002A1793">
      <w:pPr>
        <w:pStyle w:val="af7"/>
        <w:spacing w:after="0"/>
        <w:ind w:firstLine="709"/>
        <w:jc w:val="both"/>
        <w:rPr>
          <w:szCs w:val="28"/>
        </w:rPr>
      </w:pPr>
      <w:r w:rsidRPr="00091FFC">
        <w:rPr>
          <w:szCs w:val="28"/>
        </w:rPr>
        <w:t xml:space="preserve">Основой экономического развития </w:t>
      </w:r>
      <w:r>
        <w:rPr>
          <w:szCs w:val="28"/>
        </w:rPr>
        <w:t>сельского поселения</w:t>
      </w:r>
      <w:r w:rsidRPr="00091FFC">
        <w:rPr>
          <w:szCs w:val="28"/>
        </w:rPr>
        <w:t xml:space="preserve"> является сельское хозяйство</w:t>
      </w:r>
      <w:r>
        <w:rPr>
          <w:szCs w:val="28"/>
        </w:rPr>
        <w:t xml:space="preserve"> (выращивание зерновых и бахчевых культур)</w:t>
      </w:r>
      <w:r w:rsidR="008F55E9">
        <w:rPr>
          <w:szCs w:val="28"/>
        </w:rPr>
        <w:t xml:space="preserve"> и животноводство, небольшие </w:t>
      </w:r>
      <w:r w:rsidRPr="00091FFC">
        <w:rPr>
          <w:szCs w:val="28"/>
        </w:rPr>
        <w:t xml:space="preserve">предприятия по обслуживанию. Промышленных производств на территории </w:t>
      </w:r>
      <w:r>
        <w:rPr>
          <w:szCs w:val="28"/>
        </w:rPr>
        <w:t>поселения нет.</w:t>
      </w:r>
    </w:p>
    <w:p w:rsidR="0065269D" w:rsidRPr="00091FFC" w:rsidRDefault="0065269D" w:rsidP="002A1793">
      <w:pPr>
        <w:pStyle w:val="af7"/>
        <w:spacing w:after="0"/>
        <w:ind w:firstLine="709"/>
        <w:jc w:val="both"/>
        <w:rPr>
          <w:szCs w:val="28"/>
        </w:rPr>
      </w:pPr>
      <w:r w:rsidRPr="00091FFC">
        <w:rPr>
          <w:szCs w:val="28"/>
        </w:rPr>
        <w:t xml:space="preserve">Характеристика современного состояния экономической базы </w:t>
      </w:r>
      <w:r>
        <w:rPr>
          <w:szCs w:val="28"/>
        </w:rPr>
        <w:t>поселения</w:t>
      </w:r>
      <w:r w:rsidRPr="00091FFC">
        <w:rPr>
          <w:szCs w:val="28"/>
        </w:rPr>
        <w:t xml:space="preserve"> принята на основе данных администрации села за 201</w:t>
      </w:r>
      <w:r>
        <w:rPr>
          <w:szCs w:val="28"/>
        </w:rPr>
        <w:t>2</w:t>
      </w:r>
      <w:r w:rsidRPr="00091FFC">
        <w:rPr>
          <w:szCs w:val="28"/>
        </w:rPr>
        <w:t xml:space="preserve"> год.</w:t>
      </w:r>
    </w:p>
    <w:p w:rsidR="0065269D" w:rsidRPr="0065269D" w:rsidRDefault="0065269D" w:rsidP="002A1793">
      <w:pPr>
        <w:spacing w:after="0"/>
        <w:ind w:firstLine="709"/>
        <w:jc w:val="both"/>
        <w:rPr>
          <w:rFonts w:cs="Times New Roman"/>
          <w:szCs w:val="28"/>
        </w:rPr>
      </w:pPr>
      <w:r w:rsidRPr="0065269D">
        <w:rPr>
          <w:rFonts w:cs="Times New Roman"/>
          <w:szCs w:val="28"/>
        </w:rPr>
        <w:t>Агропромышле</w:t>
      </w:r>
      <w:r w:rsidR="008F55E9">
        <w:rPr>
          <w:rFonts w:cs="Times New Roman"/>
          <w:szCs w:val="28"/>
        </w:rPr>
        <w:t xml:space="preserve">нный комплекс представлен </w:t>
      </w:r>
      <w:r w:rsidRPr="0065269D">
        <w:rPr>
          <w:rFonts w:cs="Times New Roman"/>
          <w:szCs w:val="28"/>
        </w:rPr>
        <w:t>крупными сельскохозяйственными угодьями, в том числе являющимися кормовой базой для развития местного животноводства.</w:t>
      </w:r>
    </w:p>
    <w:p w:rsidR="002A1793" w:rsidRDefault="008F55E9" w:rsidP="00A0099F">
      <w:pPr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Падение </w:t>
      </w:r>
      <w:r w:rsidR="0065269D" w:rsidRPr="0065269D">
        <w:rPr>
          <w:rFonts w:cs="Times New Roman"/>
          <w:szCs w:val="28"/>
        </w:rPr>
        <w:t>эконо</w:t>
      </w:r>
      <w:r>
        <w:rPr>
          <w:rFonts w:cs="Times New Roman"/>
          <w:szCs w:val="28"/>
        </w:rPr>
        <w:t xml:space="preserve">мических показателей влияет на </w:t>
      </w:r>
      <w:r w:rsidR="0065269D" w:rsidRPr="0065269D">
        <w:rPr>
          <w:rFonts w:cs="Times New Roman"/>
          <w:szCs w:val="28"/>
        </w:rPr>
        <w:t xml:space="preserve">уровень жизни населения, является следствием падения демографических показателей. </w:t>
      </w:r>
    </w:p>
    <w:p w:rsidR="00B13FD8" w:rsidRDefault="00E57725" w:rsidP="00E57725">
      <w:pPr>
        <w:ind w:firstLine="709"/>
        <w:jc w:val="both"/>
      </w:pPr>
      <w:r>
        <w:t xml:space="preserve">Таблица 5.1 - </w:t>
      </w:r>
      <w:r w:rsidR="00601E8D">
        <w:t xml:space="preserve">Информация о </w:t>
      </w:r>
      <w:r w:rsidR="003967A4">
        <w:t>распределении земельного фонда</w:t>
      </w:r>
      <w:r>
        <w:t xml:space="preserve"> </w:t>
      </w:r>
      <w:proofErr w:type="spellStart"/>
      <w:r>
        <w:t>Благодарновского</w:t>
      </w:r>
      <w:proofErr w:type="spellEnd"/>
      <w:r>
        <w:t xml:space="preserve"> сельсовета</w:t>
      </w:r>
      <w:r w:rsidR="003967A4">
        <w:t xml:space="preserve"> </w:t>
      </w:r>
    </w:p>
    <w:tbl>
      <w:tblPr>
        <w:tblW w:w="10199" w:type="dxa"/>
        <w:tblInd w:w="-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4"/>
        <w:gridCol w:w="706"/>
        <w:gridCol w:w="711"/>
        <w:gridCol w:w="709"/>
        <w:gridCol w:w="709"/>
        <w:gridCol w:w="567"/>
        <w:gridCol w:w="567"/>
        <w:gridCol w:w="850"/>
        <w:gridCol w:w="709"/>
        <w:gridCol w:w="850"/>
        <w:gridCol w:w="709"/>
        <w:gridCol w:w="709"/>
        <w:gridCol w:w="850"/>
        <w:gridCol w:w="709"/>
      </w:tblGrid>
      <w:tr w:rsidR="00601E8D" w:rsidTr="00875E92">
        <w:trPr>
          <w:cantSplit/>
          <w:trHeight w:val="220"/>
        </w:trPr>
        <w:tc>
          <w:tcPr>
            <w:tcW w:w="844" w:type="dxa"/>
            <w:vMerge w:val="restart"/>
            <w:textDirection w:val="btLr"/>
            <w:vAlign w:val="center"/>
          </w:tcPr>
          <w:p w:rsidR="00601E8D" w:rsidRDefault="00E57725" w:rsidP="00E57725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Общая площадь сельсовета</w:t>
            </w:r>
          </w:p>
        </w:tc>
        <w:tc>
          <w:tcPr>
            <w:tcW w:w="9355" w:type="dxa"/>
            <w:gridSpan w:val="13"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В </w:t>
            </w:r>
            <w:proofErr w:type="spellStart"/>
            <w:r>
              <w:rPr>
                <w:sz w:val="22"/>
              </w:rPr>
              <w:t>т.ч</w:t>
            </w:r>
            <w:proofErr w:type="spellEnd"/>
            <w:r>
              <w:rPr>
                <w:sz w:val="22"/>
              </w:rPr>
              <w:t xml:space="preserve">. </w:t>
            </w:r>
          </w:p>
        </w:tc>
      </w:tr>
      <w:tr w:rsidR="00B13FD8" w:rsidTr="00875E92">
        <w:trPr>
          <w:cantSplit/>
          <w:trHeight w:val="260"/>
        </w:trPr>
        <w:tc>
          <w:tcPr>
            <w:tcW w:w="844" w:type="dxa"/>
            <w:vMerge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</w:p>
        </w:tc>
        <w:tc>
          <w:tcPr>
            <w:tcW w:w="4819" w:type="dxa"/>
            <w:gridSpan w:val="7"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Муниципальные земли</w:t>
            </w:r>
          </w:p>
        </w:tc>
        <w:tc>
          <w:tcPr>
            <w:tcW w:w="2268" w:type="dxa"/>
            <w:gridSpan w:val="3"/>
            <w:vMerge w:val="restart"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Долевая (паевая) земля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601E8D" w:rsidRDefault="00B13FD8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Земли промышленности, </w:t>
            </w:r>
            <w:r w:rsidR="00601E8D">
              <w:rPr>
                <w:sz w:val="22"/>
              </w:rPr>
              <w:t>транспорта</w:t>
            </w:r>
            <w:r>
              <w:rPr>
                <w:sz w:val="22"/>
              </w:rPr>
              <w:t>,</w:t>
            </w:r>
            <w:r w:rsidR="00601E8D">
              <w:rPr>
                <w:sz w:val="22"/>
              </w:rPr>
              <w:t xml:space="preserve"> связи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601E8D" w:rsidRDefault="00601E8D" w:rsidP="00B13FD8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Земли лесного и водного фонда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601E8D" w:rsidRDefault="00601E8D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Земли запаса, прочие </w:t>
            </w:r>
          </w:p>
        </w:tc>
      </w:tr>
      <w:tr w:rsidR="00B13FD8" w:rsidTr="00875E92">
        <w:trPr>
          <w:cantSplit/>
          <w:trHeight w:val="240"/>
        </w:trPr>
        <w:tc>
          <w:tcPr>
            <w:tcW w:w="844" w:type="dxa"/>
            <w:vMerge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</w:p>
        </w:tc>
        <w:tc>
          <w:tcPr>
            <w:tcW w:w="706" w:type="dxa"/>
            <w:vMerge w:val="restart"/>
            <w:textDirection w:val="btLr"/>
            <w:vAlign w:val="center"/>
          </w:tcPr>
          <w:p w:rsidR="00601E8D" w:rsidRDefault="00601E8D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Всего</w:t>
            </w:r>
          </w:p>
        </w:tc>
        <w:tc>
          <w:tcPr>
            <w:tcW w:w="4113" w:type="dxa"/>
            <w:gridSpan w:val="6"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В </w:t>
            </w:r>
            <w:proofErr w:type="spellStart"/>
            <w:r>
              <w:rPr>
                <w:sz w:val="22"/>
              </w:rPr>
              <w:t>т.ч</w:t>
            </w:r>
            <w:proofErr w:type="spellEnd"/>
            <w:r>
              <w:rPr>
                <w:sz w:val="22"/>
              </w:rPr>
              <w:t>.</w:t>
            </w:r>
          </w:p>
        </w:tc>
        <w:tc>
          <w:tcPr>
            <w:tcW w:w="2268" w:type="dxa"/>
            <w:gridSpan w:val="3"/>
            <w:vMerge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</w:p>
        </w:tc>
        <w:tc>
          <w:tcPr>
            <w:tcW w:w="709" w:type="dxa"/>
            <w:vMerge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</w:p>
        </w:tc>
        <w:tc>
          <w:tcPr>
            <w:tcW w:w="850" w:type="dxa"/>
            <w:vMerge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</w:p>
        </w:tc>
        <w:tc>
          <w:tcPr>
            <w:tcW w:w="709" w:type="dxa"/>
            <w:vMerge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</w:p>
        </w:tc>
      </w:tr>
      <w:tr w:rsidR="00B13FD8" w:rsidTr="00875E92">
        <w:trPr>
          <w:cantSplit/>
          <w:trHeight w:val="1982"/>
        </w:trPr>
        <w:tc>
          <w:tcPr>
            <w:tcW w:w="844" w:type="dxa"/>
            <w:vMerge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</w:p>
        </w:tc>
        <w:tc>
          <w:tcPr>
            <w:tcW w:w="706" w:type="dxa"/>
            <w:vMerge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</w:p>
        </w:tc>
        <w:tc>
          <w:tcPr>
            <w:tcW w:w="711" w:type="dxa"/>
            <w:textDirection w:val="btLr"/>
            <w:vAlign w:val="center"/>
          </w:tcPr>
          <w:p w:rsidR="00601E8D" w:rsidRDefault="00601E8D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Земли с/х назначен</w:t>
            </w:r>
          </w:p>
        </w:tc>
        <w:tc>
          <w:tcPr>
            <w:tcW w:w="709" w:type="dxa"/>
            <w:textDirection w:val="btLr"/>
            <w:vAlign w:val="center"/>
          </w:tcPr>
          <w:p w:rsidR="00601E8D" w:rsidRDefault="00601E8D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В </w:t>
            </w:r>
            <w:proofErr w:type="spellStart"/>
            <w:r>
              <w:rPr>
                <w:sz w:val="22"/>
              </w:rPr>
              <w:t>т.ч</w:t>
            </w:r>
            <w:proofErr w:type="spellEnd"/>
            <w:r>
              <w:rPr>
                <w:sz w:val="22"/>
              </w:rPr>
              <w:t>. в аренде</w:t>
            </w:r>
          </w:p>
        </w:tc>
        <w:tc>
          <w:tcPr>
            <w:tcW w:w="709" w:type="dxa"/>
            <w:textDirection w:val="btLr"/>
            <w:vAlign w:val="center"/>
          </w:tcPr>
          <w:p w:rsidR="00601E8D" w:rsidRDefault="00601E8D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Фонд </w:t>
            </w:r>
            <w:proofErr w:type="spellStart"/>
            <w:r>
              <w:rPr>
                <w:sz w:val="22"/>
              </w:rPr>
              <w:t>перераспред</w:t>
            </w:r>
            <w:proofErr w:type="spellEnd"/>
            <w:r>
              <w:rPr>
                <w:sz w:val="22"/>
              </w:rPr>
              <w:t>.</w:t>
            </w:r>
          </w:p>
        </w:tc>
        <w:tc>
          <w:tcPr>
            <w:tcW w:w="567" w:type="dxa"/>
            <w:textDirection w:val="btLr"/>
            <w:vAlign w:val="center"/>
          </w:tcPr>
          <w:p w:rsidR="00601E8D" w:rsidRDefault="00601E8D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В </w:t>
            </w:r>
            <w:proofErr w:type="spellStart"/>
            <w:r>
              <w:rPr>
                <w:sz w:val="22"/>
              </w:rPr>
              <w:t>т.ч</w:t>
            </w:r>
            <w:proofErr w:type="spellEnd"/>
            <w:r>
              <w:rPr>
                <w:sz w:val="22"/>
              </w:rPr>
              <w:t>. в аренде</w:t>
            </w:r>
          </w:p>
        </w:tc>
        <w:tc>
          <w:tcPr>
            <w:tcW w:w="567" w:type="dxa"/>
            <w:textDirection w:val="btLr"/>
            <w:vAlign w:val="center"/>
          </w:tcPr>
          <w:p w:rsidR="00601E8D" w:rsidRDefault="00601E8D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Земли поселен</w:t>
            </w:r>
          </w:p>
        </w:tc>
        <w:tc>
          <w:tcPr>
            <w:tcW w:w="850" w:type="dxa"/>
            <w:textDirection w:val="btLr"/>
            <w:vAlign w:val="center"/>
          </w:tcPr>
          <w:p w:rsidR="00601E8D" w:rsidRDefault="00601E8D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В </w:t>
            </w:r>
            <w:proofErr w:type="spellStart"/>
            <w:r>
              <w:rPr>
                <w:sz w:val="22"/>
              </w:rPr>
              <w:t>т.ч</w:t>
            </w:r>
            <w:proofErr w:type="spellEnd"/>
            <w:r>
              <w:rPr>
                <w:sz w:val="22"/>
              </w:rPr>
              <w:t>. в аренде</w:t>
            </w:r>
          </w:p>
        </w:tc>
        <w:tc>
          <w:tcPr>
            <w:tcW w:w="709" w:type="dxa"/>
            <w:textDirection w:val="btLr"/>
            <w:vAlign w:val="center"/>
          </w:tcPr>
          <w:p w:rsidR="00601E8D" w:rsidRDefault="00601E8D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>Всего</w:t>
            </w:r>
          </w:p>
        </w:tc>
        <w:tc>
          <w:tcPr>
            <w:tcW w:w="850" w:type="dxa"/>
            <w:textDirection w:val="btLr"/>
            <w:vAlign w:val="center"/>
          </w:tcPr>
          <w:p w:rsidR="00601E8D" w:rsidRDefault="00B13FD8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В </w:t>
            </w:r>
            <w:proofErr w:type="spellStart"/>
            <w:r>
              <w:rPr>
                <w:sz w:val="22"/>
              </w:rPr>
              <w:t>т.ч</w:t>
            </w:r>
            <w:proofErr w:type="spellEnd"/>
            <w:r>
              <w:rPr>
                <w:sz w:val="22"/>
              </w:rPr>
              <w:t>. КФХ ЛПХ в собственности</w:t>
            </w:r>
          </w:p>
        </w:tc>
        <w:tc>
          <w:tcPr>
            <w:tcW w:w="709" w:type="dxa"/>
            <w:textDirection w:val="btLr"/>
            <w:vAlign w:val="center"/>
          </w:tcPr>
          <w:p w:rsidR="00601E8D" w:rsidRDefault="00B13FD8" w:rsidP="00601E8D">
            <w:pPr>
              <w:ind w:left="113" w:right="113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В </w:t>
            </w:r>
            <w:proofErr w:type="spellStart"/>
            <w:r>
              <w:rPr>
                <w:sz w:val="22"/>
              </w:rPr>
              <w:t>т.ч</w:t>
            </w:r>
            <w:proofErr w:type="spellEnd"/>
            <w:r>
              <w:rPr>
                <w:sz w:val="22"/>
              </w:rPr>
              <w:t xml:space="preserve">. прошедшее </w:t>
            </w:r>
            <w:r w:rsidR="00601E8D">
              <w:rPr>
                <w:sz w:val="22"/>
              </w:rPr>
              <w:t>межевание</w:t>
            </w:r>
          </w:p>
        </w:tc>
        <w:tc>
          <w:tcPr>
            <w:tcW w:w="709" w:type="dxa"/>
            <w:vMerge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</w:p>
        </w:tc>
        <w:tc>
          <w:tcPr>
            <w:tcW w:w="850" w:type="dxa"/>
            <w:vMerge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</w:p>
        </w:tc>
        <w:tc>
          <w:tcPr>
            <w:tcW w:w="709" w:type="dxa"/>
            <w:vMerge/>
            <w:vAlign w:val="center"/>
          </w:tcPr>
          <w:p w:rsidR="00601E8D" w:rsidRDefault="00601E8D" w:rsidP="00442AF3">
            <w:pPr>
              <w:jc w:val="center"/>
              <w:rPr>
                <w:sz w:val="22"/>
              </w:rPr>
            </w:pPr>
          </w:p>
        </w:tc>
      </w:tr>
      <w:tr w:rsidR="00B13FD8" w:rsidTr="00875E92">
        <w:trPr>
          <w:cantSplit/>
          <w:trHeight w:val="321"/>
        </w:trPr>
        <w:tc>
          <w:tcPr>
            <w:tcW w:w="844" w:type="dxa"/>
            <w:vAlign w:val="center"/>
          </w:tcPr>
          <w:p w:rsidR="00601E8D" w:rsidRDefault="00601E8D" w:rsidP="00875E92">
            <w:pPr>
              <w:spacing w:after="0"/>
              <w:jc w:val="center"/>
              <w:rPr>
                <w:sz w:val="22"/>
              </w:rPr>
            </w:pPr>
            <w:r>
              <w:rPr>
                <w:sz w:val="22"/>
              </w:rPr>
              <w:t>15275</w:t>
            </w:r>
          </w:p>
        </w:tc>
        <w:tc>
          <w:tcPr>
            <w:tcW w:w="706" w:type="dxa"/>
            <w:vAlign w:val="center"/>
          </w:tcPr>
          <w:p w:rsidR="00601E8D" w:rsidRDefault="00601E8D" w:rsidP="00875E92">
            <w:pPr>
              <w:spacing w:after="0"/>
              <w:ind w:left="-80" w:right="-108"/>
              <w:jc w:val="center"/>
              <w:rPr>
                <w:sz w:val="22"/>
              </w:rPr>
            </w:pPr>
            <w:r>
              <w:rPr>
                <w:sz w:val="22"/>
              </w:rPr>
              <w:t>2893</w:t>
            </w:r>
          </w:p>
        </w:tc>
        <w:tc>
          <w:tcPr>
            <w:tcW w:w="711" w:type="dxa"/>
            <w:vAlign w:val="center"/>
          </w:tcPr>
          <w:p w:rsidR="00601E8D" w:rsidRDefault="00601E8D" w:rsidP="00875E92">
            <w:pPr>
              <w:spacing w:after="0"/>
              <w:jc w:val="center"/>
              <w:rPr>
                <w:sz w:val="22"/>
              </w:rPr>
            </w:pPr>
            <w:r>
              <w:rPr>
                <w:sz w:val="22"/>
              </w:rPr>
              <w:t>1755</w:t>
            </w:r>
          </w:p>
        </w:tc>
        <w:tc>
          <w:tcPr>
            <w:tcW w:w="709" w:type="dxa"/>
            <w:vAlign w:val="center"/>
          </w:tcPr>
          <w:p w:rsidR="00601E8D" w:rsidRDefault="00601E8D" w:rsidP="00875E92">
            <w:pPr>
              <w:spacing w:after="0"/>
              <w:jc w:val="center"/>
              <w:rPr>
                <w:sz w:val="22"/>
              </w:rPr>
            </w:pPr>
            <w:r>
              <w:rPr>
                <w:sz w:val="22"/>
              </w:rPr>
              <w:t>1755</w:t>
            </w:r>
          </w:p>
        </w:tc>
        <w:tc>
          <w:tcPr>
            <w:tcW w:w="709" w:type="dxa"/>
            <w:vAlign w:val="center"/>
          </w:tcPr>
          <w:p w:rsidR="00601E8D" w:rsidRDefault="00601E8D" w:rsidP="00875E92">
            <w:pPr>
              <w:spacing w:after="0"/>
              <w:ind w:left="-150" w:right="-74"/>
              <w:jc w:val="center"/>
              <w:rPr>
                <w:sz w:val="22"/>
              </w:rPr>
            </w:pPr>
            <w:r>
              <w:rPr>
                <w:sz w:val="22"/>
              </w:rPr>
              <w:t>787</w:t>
            </w:r>
          </w:p>
        </w:tc>
        <w:tc>
          <w:tcPr>
            <w:tcW w:w="567" w:type="dxa"/>
            <w:vAlign w:val="center"/>
          </w:tcPr>
          <w:p w:rsidR="00601E8D" w:rsidRPr="00601E8D" w:rsidRDefault="00601E8D" w:rsidP="00875E92">
            <w:pPr>
              <w:spacing w:after="0"/>
              <w:ind w:left="-108" w:right="-74"/>
              <w:jc w:val="center"/>
              <w:rPr>
                <w:sz w:val="22"/>
              </w:rPr>
            </w:pPr>
            <w:r w:rsidRPr="00601E8D">
              <w:rPr>
                <w:sz w:val="22"/>
              </w:rPr>
              <w:t>710,5</w:t>
            </w:r>
          </w:p>
        </w:tc>
        <w:tc>
          <w:tcPr>
            <w:tcW w:w="567" w:type="dxa"/>
            <w:vAlign w:val="center"/>
          </w:tcPr>
          <w:p w:rsidR="00601E8D" w:rsidRDefault="00601E8D" w:rsidP="00875E92">
            <w:pPr>
              <w:spacing w:after="0"/>
              <w:ind w:left="-108" w:right="-66"/>
              <w:jc w:val="center"/>
              <w:rPr>
                <w:sz w:val="22"/>
              </w:rPr>
            </w:pPr>
            <w:r>
              <w:rPr>
                <w:sz w:val="22"/>
              </w:rPr>
              <w:t>351</w:t>
            </w:r>
          </w:p>
        </w:tc>
        <w:tc>
          <w:tcPr>
            <w:tcW w:w="850" w:type="dxa"/>
            <w:vAlign w:val="center"/>
          </w:tcPr>
          <w:p w:rsidR="00601E8D" w:rsidRDefault="00601E8D" w:rsidP="00875E92">
            <w:pPr>
              <w:spacing w:after="0"/>
              <w:ind w:left="-108" w:right="-58"/>
              <w:jc w:val="center"/>
              <w:rPr>
                <w:sz w:val="22"/>
              </w:rPr>
            </w:pPr>
            <w:r>
              <w:rPr>
                <w:sz w:val="22"/>
              </w:rPr>
              <w:t>71,9</w:t>
            </w:r>
          </w:p>
        </w:tc>
        <w:tc>
          <w:tcPr>
            <w:tcW w:w="709" w:type="dxa"/>
            <w:vAlign w:val="center"/>
          </w:tcPr>
          <w:p w:rsidR="00601E8D" w:rsidRPr="00601E8D" w:rsidRDefault="00601E8D" w:rsidP="00875E92">
            <w:pPr>
              <w:spacing w:after="0"/>
              <w:ind w:left="-108" w:right="-108"/>
              <w:jc w:val="center"/>
              <w:rPr>
                <w:sz w:val="20"/>
                <w:szCs w:val="20"/>
              </w:rPr>
            </w:pPr>
            <w:r w:rsidRPr="00601E8D">
              <w:rPr>
                <w:sz w:val="20"/>
                <w:szCs w:val="20"/>
              </w:rPr>
              <w:t>10437</w:t>
            </w:r>
          </w:p>
        </w:tc>
        <w:tc>
          <w:tcPr>
            <w:tcW w:w="850" w:type="dxa"/>
            <w:vAlign w:val="center"/>
          </w:tcPr>
          <w:p w:rsidR="00601E8D" w:rsidRDefault="00601E8D" w:rsidP="00875E92">
            <w:pPr>
              <w:spacing w:after="0"/>
              <w:ind w:left="-108" w:right="-156"/>
              <w:jc w:val="center"/>
              <w:rPr>
                <w:sz w:val="22"/>
              </w:rPr>
            </w:pPr>
            <w:r>
              <w:rPr>
                <w:sz w:val="22"/>
              </w:rPr>
              <w:t>505</w:t>
            </w:r>
          </w:p>
        </w:tc>
        <w:tc>
          <w:tcPr>
            <w:tcW w:w="709" w:type="dxa"/>
            <w:vAlign w:val="center"/>
          </w:tcPr>
          <w:p w:rsidR="00601E8D" w:rsidRDefault="00601E8D" w:rsidP="00875E92">
            <w:pPr>
              <w:spacing w:after="0"/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709" w:type="dxa"/>
            <w:vAlign w:val="center"/>
          </w:tcPr>
          <w:p w:rsidR="00601E8D" w:rsidRDefault="00601E8D" w:rsidP="00875E92">
            <w:pPr>
              <w:spacing w:after="0"/>
              <w:jc w:val="center"/>
              <w:rPr>
                <w:sz w:val="22"/>
              </w:rPr>
            </w:pPr>
            <w:r>
              <w:rPr>
                <w:sz w:val="22"/>
              </w:rPr>
              <w:t>49</w:t>
            </w:r>
          </w:p>
        </w:tc>
        <w:tc>
          <w:tcPr>
            <w:tcW w:w="850" w:type="dxa"/>
            <w:vAlign w:val="center"/>
          </w:tcPr>
          <w:p w:rsidR="00601E8D" w:rsidRDefault="00601E8D" w:rsidP="00875E92">
            <w:pPr>
              <w:spacing w:after="0"/>
              <w:jc w:val="center"/>
              <w:rPr>
                <w:sz w:val="22"/>
              </w:rPr>
            </w:pPr>
            <w:r>
              <w:rPr>
                <w:sz w:val="22"/>
              </w:rPr>
              <w:t>1619</w:t>
            </w:r>
          </w:p>
        </w:tc>
        <w:tc>
          <w:tcPr>
            <w:tcW w:w="709" w:type="dxa"/>
            <w:vAlign w:val="center"/>
          </w:tcPr>
          <w:p w:rsidR="00601E8D" w:rsidRDefault="00601E8D" w:rsidP="00875E92">
            <w:pPr>
              <w:spacing w:after="0"/>
              <w:jc w:val="center"/>
              <w:rPr>
                <w:sz w:val="22"/>
              </w:rPr>
            </w:pPr>
            <w:r>
              <w:rPr>
                <w:sz w:val="22"/>
              </w:rPr>
              <w:t>277</w:t>
            </w:r>
          </w:p>
        </w:tc>
      </w:tr>
    </w:tbl>
    <w:p w:rsidR="003967A4" w:rsidRDefault="003967A4" w:rsidP="00601E8D"/>
    <w:p w:rsidR="003967A4" w:rsidRDefault="003967A4" w:rsidP="00601E8D"/>
    <w:p w:rsidR="00601E8D" w:rsidRDefault="003967A4" w:rsidP="000D40FE">
      <w:pPr>
        <w:ind w:left="-426" w:right="-426"/>
        <w:jc w:val="center"/>
      </w:pPr>
      <w:r>
        <w:rPr>
          <w:noProof/>
          <w:lang w:eastAsia="ru-RU"/>
        </w:rPr>
        <w:drawing>
          <wp:inline distT="0" distB="0" distL="0" distR="0">
            <wp:extent cx="6186805" cy="2552543"/>
            <wp:effectExtent l="0" t="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0D40FE" w:rsidRPr="000D40FE" w:rsidRDefault="000D40FE" w:rsidP="000D40FE">
      <w:pPr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Диаграмма 1 - </w:t>
      </w:r>
      <w:r w:rsidRPr="000D40FE">
        <w:rPr>
          <w:rFonts w:cs="Times New Roman"/>
          <w:szCs w:val="28"/>
        </w:rPr>
        <w:t xml:space="preserve">Распределение земельного фонда </w:t>
      </w:r>
    </w:p>
    <w:p w:rsidR="00794297" w:rsidRPr="00D63A20" w:rsidRDefault="00794297" w:rsidP="00794297">
      <w:pPr>
        <w:pStyle w:val="2"/>
        <w:spacing w:before="0" w:after="0"/>
        <w:ind w:left="0" w:firstLine="709"/>
      </w:pPr>
      <w:bookmarkStart w:id="26" w:name="_Toc375901773"/>
      <w:bookmarkStart w:id="27" w:name="_Toc414895845"/>
      <w:r>
        <w:t>5</w:t>
      </w:r>
      <w:r w:rsidRPr="00D63A20">
        <w:t>.2 Территориальные ресурсы</w:t>
      </w:r>
      <w:bookmarkEnd w:id="26"/>
      <w:bookmarkEnd w:id="27"/>
    </w:p>
    <w:p w:rsidR="00794297" w:rsidRPr="00D63A20" w:rsidRDefault="00794297" w:rsidP="00794297">
      <w:pPr>
        <w:pStyle w:val="ac"/>
        <w:spacing w:before="240"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Для выявления территориальных ресурсов для развития муниципального образования проведён анализ по ряду факторов, влияющих на направление развития поселения:</w:t>
      </w:r>
    </w:p>
    <w:p w:rsidR="00794297" w:rsidRPr="00D63A20" w:rsidRDefault="00794297" w:rsidP="00794297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природно-экологические, санитарно-гигиенические;</w:t>
      </w:r>
    </w:p>
    <w:p w:rsidR="00794297" w:rsidRPr="00D63A20" w:rsidRDefault="00794297" w:rsidP="00794297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особенности инженерного обустройства;</w:t>
      </w:r>
    </w:p>
    <w:p w:rsidR="00794297" w:rsidRPr="00D63A20" w:rsidRDefault="00794297" w:rsidP="00794297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характер современного использования территории;</w:t>
      </w:r>
    </w:p>
    <w:p w:rsidR="00794297" w:rsidRPr="00D63A20" w:rsidRDefault="00794297" w:rsidP="00794297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социально-экономические и прочие факторы, определяющие параметры и перспективы развития муниципального образования. Оценивались как территории населённых пунктов, так и к ним прилегающие.</w:t>
      </w:r>
    </w:p>
    <w:p w:rsidR="00794297" w:rsidRPr="00D63A20" w:rsidRDefault="00794297" w:rsidP="00794297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результате проведённой комплексной оценки выявлены наиболее предпочтительные по комплексу факторов площадки, на которых возможно размещение жилой и общественной застройки, новых производственных объектов (инвестиционные площадки), а также территории, пригодные для организации рекреационных зон.</w:t>
      </w:r>
    </w:p>
    <w:p w:rsidR="00794297" w:rsidRPr="00D63A20" w:rsidRDefault="00794297" w:rsidP="00794297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На основе выбранных площадок рекомендовано территориальное развитие поселения, проектное функциональное зонирование и планировочная структура территории.</w:t>
      </w:r>
    </w:p>
    <w:p w:rsidR="00794297" w:rsidRPr="00D63A20" w:rsidRDefault="00794297" w:rsidP="00794297">
      <w:pPr>
        <w:pStyle w:val="ac"/>
        <w:spacing w:after="0"/>
        <w:ind w:left="0"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Ча</w:t>
      </w:r>
      <w:r w:rsidR="00E00273">
        <w:rPr>
          <w:rFonts w:cs="Times New Roman"/>
          <w:szCs w:val="28"/>
        </w:rPr>
        <w:t>сть территории земель населённого пункта</w:t>
      </w:r>
      <w:r w:rsidRPr="00D63A20">
        <w:rPr>
          <w:rFonts w:cs="Times New Roman"/>
          <w:szCs w:val="28"/>
        </w:rPr>
        <w:t xml:space="preserve"> находится в пределах</w:t>
      </w:r>
      <w:r w:rsidR="00002FC3">
        <w:rPr>
          <w:rFonts w:cs="Times New Roman"/>
          <w:szCs w:val="28"/>
        </w:rPr>
        <w:t xml:space="preserve"> </w:t>
      </w:r>
      <w:proofErr w:type="spellStart"/>
      <w:r w:rsidR="00002FC3">
        <w:rPr>
          <w:rFonts w:cs="Times New Roman"/>
          <w:szCs w:val="28"/>
        </w:rPr>
        <w:t>водоохранных</w:t>
      </w:r>
      <w:proofErr w:type="spellEnd"/>
      <w:r w:rsidR="00002FC3">
        <w:rPr>
          <w:rFonts w:cs="Times New Roman"/>
          <w:szCs w:val="28"/>
        </w:rPr>
        <w:t xml:space="preserve"> зон и в санитарно-</w:t>
      </w:r>
      <w:r w:rsidRPr="00D63A20">
        <w:rPr>
          <w:rFonts w:cs="Times New Roman"/>
          <w:szCs w:val="28"/>
        </w:rPr>
        <w:t xml:space="preserve">защитных зонах промышленных предприятий и полигона ТБО, что заставляет вести изыскание новых площадок для жилищного строительства. В результате оценки обозначены </w:t>
      </w:r>
      <w:r w:rsidRPr="00D63A20">
        <w:rPr>
          <w:rFonts w:cs="Times New Roman"/>
          <w:szCs w:val="28"/>
        </w:rPr>
        <w:lastRenderedPageBreak/>
        <w:t>наиболее благоприятные по комплексу положительных факторов площадки, на которых возможно размещение жилой и общественной застройки.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Проектом предлагается выделить в границах муниципального образования три функциональные зоны: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зона рекреационного назначения;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зона специального назначения (территории скотомогильника и участка компостирования ТБО, с учетом организации санитарно-защитных зон);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зона сельскохозяйственного использования.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границах населенного пункта предлагается выделить шесть функциональных зон: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жилая зона;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общественно-деловая зона;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зона инженерной и транспортной (территории водозаборов)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производственная; </w:t>
      </w:r>
    </w:p>
    <w:p w:rsidR="00E00273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рекреационного назначения; </w:t>
      </w:r>
    </w:p>
    <w:p w:rsidR="004A5922" w:rsidRDefault="00E00273" w:rsidP="00E0027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специального назначения. </w:t>
      </w:r>
    </w:p>
    <w:p w:rsidR="00317747" w:rsidRDefault="004A5922" w:rsidP="00317747">
      <w:pPr>
        <w:pStyle w:val="2"/>
        <w:ind w:left="0" w:firstLine="709"/>
      </w:pPr>
      <w:r>
        <w:br w:type="page"/>
      </w:r>
    </w:p>
    <w:p w:rsidR="00317747" w:rsidRDefault="00317747" w:rsidP="00500F48">
      <w:pPr>
        <w:pStyle w:val="1"/>
      </w:pPr>
      <w:bookmarkStart w:id="28" w:name="_Toc414895846"/>
      <w:r w:rsidRPr="00500F48">
        <w:lastRenderedPageBreak/>
        <w:t>население</w:t>
      </w:r>
      <w:bookmarkEnd w:id="28"/>
    </w:p>
    <w:p w:rsidR="00317747" w:rsidRDefault="00317747" w:rsidP="00317747">
      <w:pPr>
        <w:pStyle w:val="2"/>
        <w:ind w:left="0" w:firstLine="709"/>
      </w:pPr>
      <w:bookmarkStart w:id="29" w:name="_Toc414895847"/>
      <w:r>
        <w:t>6.1</w:t>
      </w:r>
      <w:r w:rsidRPr="00D14464">
        <w:t xml:space="preserve"> </w:t>
      </w:r>
      <w:r>
        <w:t>Демографические характеристики</w:t>
      </w:r>
      <w:bookmarkEnd w:id="29"/>
    </w:p>
    <w:p w:rsidR="00317747" w:rsidRDefault="00317747" w:rsidP="00317747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:rsidR="00317747" w:rsidRPr="008B0252" w:rsidRDefault="00317747" w:rsidP="00317747">
      <w:pPr>
        <w:spacing w:after="0" w:line="240" w:lineRule="auto"/>
        <w:ind w:firstLine="709"/>
        <w:jc w:val="both"/>
        <w:rPr>
          <w:rFonts w:cs="Times New Roman"/>
          <w:szCs w:val="28"/>
          <w:highlight w:val="yellow"/>
        </w:rPr>
      </w:pPr>
      <w:r w:rsidRPr="008B0252">
        <w:rPr>
          <w:rFonts w:cs="Times New Roman"/>
          <w:szCs w:val="28"/>
        </w:rPr>
        <w:t xml:space="preserve">Численность постоянного населения МО </w:t>
      </w:r>
      <w:proofErr w:type="spellStart"/>
      <w:r>
        <w:rPr>
          <w:rFonts w:cs="Times New Roman"/>
          <w:szCs w:val="28"/>
        </w:rPr>
        <w:t>Благодарновского</w:t>
      </w:r>
      <w:proofErr w:type="spellEnd"/>
      <w:r w:rsidRPr="008B0252">
        <w:rPr>
          <w:rFonts w:cs="Times New Roman"/>
          <w:szCs w:val="28"/>
        </w:rPr>
        <w:t xml:space="preserve"> сельсовета на текущий период составляет </w:t>
      </w:r>
      <w:r w:rsidR="00EB3B8F">
        <w:rPr>
          <w:rFonts w:cs="Times New Roman"/>
          <w:szCs w:val="28"/>
        </w:rPr>
        <w:t>87</w:t>
      </w:r>
      <w:r>
        <w:rPr>
          <w:rFonts w:cs="Times New Roman"/>
          <w:szCs w:val="28"/>
        </w:rPr>
        <w:t>4</w:t>
      </w:r>
      <w:r w:rsidRPr="008B0252">
        <w:rPr>
          <w:rFonts w:cs="Times New Roman"/>
          <w:szCs w:val="28"/>
        </w:rPr>
        <w:t xml:space="preserve"> человек</w:t>
      </w:r>
      <w:r>
        <w:rPr>
          <w:rFonts w:cs="Times New Roman"/>
          <w:szCs w:val="28"/>
        </w:rPr>
        <w:t>а</w:t>
      </w:r>
      <w:r w:rsidRPr="008B0252">
        <w:rPr>
          <w:rFonts w:cs="Times New Roman"/>
          <w:szCs w:val="28"/>
        </w:rPr>
        <w:t>.</w:t>
      </w:r>
    </w:p>
    <w:p w:rsidR="00317747" w:rsidRDefault="00317747" w:rsidP="00317747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8B0252">
        <w:rPr>
          <w:rFonts w:cs="Times New Roman"/>
          <w:szCs w:val="28"/>
        </w:rPr>
        <w:t>По данным отдела записи актов гражданского состояния администрации сельского совета, в период с 01.01.2007 г. по 06.06.2013 г. смертность превысила рождаемость.</w:t>
      </w:r>
    </w:p>
    <w:p w:rsidR="00317747" w:rsidRPr="008B0252" w:rsidRDefault="00317747" w:rsidP="00317747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8B0252">
        <w:rPr>
          <w:rFonts w:cs="Times New Roman"/>
          <w:szCs w:val="28"/>
        </w:rPr>
        <w:t xml:space="preserve">При определении численности населения были рассмотрены оптимистичный, пессимистичный и стабилизационные прогнозы численности населения. </w:t>
      </w:r>
    </w:p>
    <w:p w:rsidR="00317747" w:rsidRDefault="00317747" w:rsidP="00317747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8B0252">
        <w:rPr>
          <w:rFonts w:cs="Times New Roman"/>
          <w:szCs w:val="28"/>
        </w:rPr>
        <w:t>Изменение численности населения будет зависеть от социально-экономического развития поселения, успешной политики занятости населения, в частности создания новых рабочих мест, улучшения социально-культурного обслуживания населения, обусловленного развитием различных функций поселения.</w:t>
      </w:r>
    </w:p>
    <w:p w:rsidR="00A26D38" w:rsidRPr="005C212C" w:rsidRDefault="005C212C" w:rsidP="005C212C">
      <w:pPr>
        <w:ind w:firstLine="709"/>
        <w:jc w:val="both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>Согласно статистическим данным, предоставленными администрацией сельсовета, составлены следующие диаграммы</w:t>
      </w:r>
      <w:r w:rsidR="006E3997">
        <w:rPr>
          <w:rFonts w:cs="Times New Roman"/>
          <w:bCs/>
          <w:szCs w:val="28"/>
        </w:rPr>
        <w:t xml:space="preserve"> и таблицы</w:t>
      </w:r>
      <w:r>
        <w:rPr>
          <w:rFonts w:cs="Times New Roman"/>
          <w:bCs/>
          <w:szCs w:val="28"/>
        </w:rPr>
        <w:t>.</w:t>
      </w:r>
    </w:p>
    <w:p w:rsidR="00E23A6F" w:rsidRDefault="005C212C" w:rsidP="005C212C">
      <w:pPr>
        <w:rPr>
          <w:rFonts w:cs="Times New Roman"/>
          <w:szCs w:val="28"/>
        </w:rPr>
      </w:pPr>
      <w:r>
        <w:rPr>
          <w:rFonts w:cs="Times New Roman"/>
          <w:b/>
          <w:bCs/>
          <w:noProof/>
          <w:szCs w:val="28"/>
          <w:u w:val="single"/>
          <w:lang w:eastAsia="ru-RU"/>
        </w:rPr>
        <w:drawing>
          <wp:inline distT="0" distB="0" distL="0" distR="0" wp14:anchorId="7465E72D" wp14:editId="04629C11">
            <wp:extent cx="6120765" cy="4027634"/>
            <wp:effectExtent l="0" t="0" r="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5C212C" w:rsidRDefault="005C212C" w:rsidP="006809C5">
      <w:pPr>
        <w:ind w:firstLine="851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Диаграмма </w:t>
      </w:r>
      <w:r w:rsidR="006809C5">
        <w:rPr>
          <w:rFonts w:cs="Times New Roman"/>
          <w:szCs w:val="28"/>
        </w:rPr>
        <w:t>6.</w:t>
      </w:r>
      <w:r>
        <w:rPr>
          <w:rFonts w:cs="Times New Roman"/>
          <w:szCs w:val="28"/>
        </w:rPr>
        <w:t xml:space="preserve">1 – Сведения о численности населения МО </w:t>
      </w:r>
      <w:proofErr w:type="spellStart"/>
      <w:r>
        <w:rPr>
          <w:rFonts w:cs="Times New Roman"/>
          <w:szCs w:val="28"/>
        </w:rPr>
        <w:t>Благодарновский</w:t>
      </w:r>
      <w:proofErr w:type="spellEnd"/>
      <w:r>
        <w:rPr>
          <w:rFonts w:cs="Times New Roman"/>
          <w:szCs w:val="28"/>
        </w:rPr>
        <w:t xml:space="preserve"> сельсовет</w:t>
      </w:r>
    </w:p>
    <w:p w:rsidR="005C212C" w:rsidRDefault="005C212C" w:rsidP="008359A3">
      <w:pPr>
        <w:ind w:firstLine="851"/>
        <w:rPr>
          <w:rFonts w:cs="Times New Roman"/>
          <w:b/>
          <w:bCs/>
          <w:szCs w:val="28"/>
          <w:u w:val="single"/>
        </w:rPr>
      </w:pPr>
    </w:p>
    <w:p w:rsidR="000F358E" w:rsidRDefault="006F675C" w:rsidP="000F358E">
      <w:pPr>
        <w:spacing w:after="0"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6108972" cy="4140835"/>
            <wp:effectExtent l="0" t="0" r="0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0F358E" w:rsidRDefault="005C212C" w:rsidP="008359A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Диаграмма </w:t>
      </w:r>
      <w:r w:rsidR="006809C5">
        <w:rPr>
          <w:rFonts w:cs="Times New Roman"/>
          <w:szCs w:val="28"/>
        </w:rPr>
        <w:t>6.</w:t>
      </w:r>
      <w:r>
        <w:rPr>
          <w:rFonts w:cs="Times New Roman"/>
          <w:szCs w:val="28"/>
        </w:rPr>
        <w:t>2</w:t>
      </w:r>
      <w:r w:rsidR="00684364">
        <w:rPr>
          <w:rFonts w:cs="Times New Roman"/>
          <w:szCs w:val="28"/>
        </w:rPr>
        <w:t xml:space="preserve"> – Сведения о родившихся и умерших с. Благодарное </w:t>
      </w:r>
    </w:p>
    <w:p w:rsidR="00BC3D16" w:rsidRDefault="00BC3D16" w:rsidP="00684364">
      <w:pPr>
        <w:spacing w:after="0" w:line="240" w:lineRule="auto"/>
        <w:ind w:firstLine="709"/>
        <w:rPr>
          <w:rFonts w:cs="Times New Roman"/>
          <w:szCs w:val="28"/>
        </w:rPr>
      </w:pPr>
    </w:p>
    <w:p w:rsidR="006F675C" w:rsidRDefault="006F675C" w:rsidP="006F675C">
      <w:pPr>
        <w:spacing w:after="0" w:line="240" w:lineRule="auto"/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6070963" cy="3618230"/>
            <wp:effectExtent l="0" t="0" r="0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854007" w:rsidRDefault="005C212C" w:rsidP="00854007">
      <w:pPr>
        <w:spacing w:after="0" w:line="240" w:lineRule="auto"/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Диаграмма </w:t>
      </w:r>
      <w:r w:rsidR="006809C5">
        <w:rPr>
          <w:rFonts w:cs="Times New Roman"/>
          <w:szCs w:val="28"/>
        </w:rPr>
        <w:t>6.</w:t>
      </w:r>
      <w:r>
        <w:rPr>
          <w:rFonts w:cs="Times New Roman"/>
          <w:szCs w:val="28"/>
        </w:rPr>
        <w:t>3</w:t>
      </w:r>
      <w:r w:rsidR="00854007">
        <w:rPr>
          <w:rFonts w:cs="Times New Roman"/>
          <w:szCs w:val="28"/>
        </w:rPr>
        <w:t xml:space="preserve"> – Сведения о родившихся и умерших с. Майское</w:t>
      </w:r>
    </w:p>
    <w:p w:rsidR="00854007" w:rsidRDefault="00854007" w:rsidP="006F675C">
      <w:pPr>
        <w:spacing w:after="0" w:line="240" w:lineRule="auto"/>
        <w:jc w:val="center"/>
        <w:rPr>
          <w:rFonts w:cs="Times New Roman"/>
          <w:szCs w:val="28"/>
        </w:rPr>
      </w:pPr>
    </w:p>
    <w:p w:rsidR="005D433A" w:rsidRDefault="005D433A" w:rsidP="005D433A">
      <w:pPr>
        <w:rPr>
          <w:sz w:val="24"/>
          <w:szCs w:val="24"/>
        </w:rPr>
      </w:pPr>
      <w:r w:rsidRPr="00BC3D16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6208395" cy="3905794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8359A3" w:rsidRPr="008359A3" w:rsidRDefault="005C212C" w:rsidP="008359A3">
      <w:pPr>
        <w:spacing w:after="0" w:line="240" w:lineRule="auto"/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Диаграмма </w:t>
      </w:r>
      <w:r w:rsidR="006809C5">
        <w:rPr>
          <w:rFonts w:cs="Times New Roman"/>
          <w:szCs w:val="28"/>
        </w:rPr>
        <w:t>6.</w:t>
      </w:r>
      <w:r>
        <w:rPr>
          <w:rFonts w:cs="Times New Roman"/>
          <w:szCs w:val="28"/>
        </w:rPr>
        <w:t>4</w:t>
      </w:r>
      <w:r w:rsidR="008359A3" w:rsidRPr="008359A3">
        <w:rPr>
          <w:rFonts w:cs="Times New Roman"/>
          <w:szCs w:val="28"/>
        </w:rPr>
        <w:t xml:space="preserve"> - </w:t>
      </w:r>
      <w:r w:rsidR="008359A3" w:rsidRPr="008359A3">
        <w:rPr>
          <w:szCs w:val="28"/>
        </w:rPr>
        <w:t xml:space="preserve">Сведения по миграции населения </w:t>
      </w:r>
      <w:r w:rsidR="008359A3">
        <w:rPr>
          <w:szCs w:val="28"/>
        </w:rPr>
        <w:t>с. Благодарное</w:t>
      </w:r>
    </w:p>
    <w:p w:rsidR="008359A3" w:rsidRDefault="00DF4D1D" w:rsidP="008359A3">
      <w:pPr>
        <w:rPr>
          <w:rFonts w:cs="Times New Roman"/>
          <w:szCs w:val="28"/>
        </w:rPr>
      </w:pPr>
      <w:r w:rsidRPr="00BC3D16">
        <w:rPr>
          <w:rFonts w:cs="Times New Roman"/>
          <w:noProof/>
          <w:szCs w:val="28"/>
          <w:lang w:eastAsia="ru-RU"/>
        </w:rPr>
        <w:drawing>
          <wp:inline distT="0" distB="0" distL="0" distR="0" wp14:anchorId="6232C210" wp14:editId="504BBF7F">
            <wp:extent cx="6120765" cy="3788229"/>
            <wp:effectExtent l="0" t="0" r="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8359A3" w:rsidRPr="008359A3" w:rsidRDefault="005C212C" w:rsidP="008359A3">
      <w:pPr>
        <w:ind w:firstLine="709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Диаграмма </w:t>
      </w:r>
      <w:r w:rsidR="006809C5">
        <w:rPr>
          <w:rFonts w:cs="Times New Roman"/>
          <w:szCs w:val="28"/>
        </w:rPr>
        <w:t>6.</w:t>
      </w:r>
      <w:r>
        <w:rPr>
          <w:rFonts w:cs="Times New Roman"/>
          <w:szCs w:val="28"/>
        </w:rPr>
        <w:t>5</w:t>
      </w:r>
      <w:r w:rsidR="008359A3" w:rsidRPr="008359A3">
        <w:rPr>
          <w:rFonts w:cs="Times New Roman"/>
          <w:szCs w:val="28"/>
        </w:rPr>
        <w:t xml:space="preserve"> - </w:t>
      </w:r>
      <w:r w:rsidR="008359A3" w:rsidRPr="008359A3">
        <w:rPr>
          <w:szCs w:val="28"/>
        </w:rPr>
        <w:t xml:space="preserve">Сведения по миграции населения </w:t>
      </w:r>
      <w:r w:rsidR="008359A3">
        <w:rPr>
          <w:szCs w:val="28"/>
        </w:rPr>
        <w:t>с. Майское</w:t>
      </w:r>
    </w:p>
    <w:p w:rsidR="00317747" w:rsidRDefault="00317747" w:rsidP="00317747">
      <w:pPr>
        <w:pStyle w:val="2"/>
      </w:pPr>
      <w:bookmarkStart w:id="30" w:name="_Toc414895848"/>
      <w:r>
        <w:lastRenderedPageBreak/>
        <w:t>6</w:t>
      </w:r>
      <w:r w:rsidR="00500F48">
        <w:t>.</w:t>
      </w:r>
      <w:r w:rsidRPr="00317747">
        <w:t>2. Структура занятости</w:t>
      </w:r>
      <w:bookmarkEnd w:id="30"/>
    </w:p>
    <w:p w:rsidR="006E3997" w:rsidRDefault="006E3997" w:rsidP="006E3997">
      <w:pPr>
        <w:spacing w:after="0" w:line="240" w:lineRule="auto"/>
        <w:ind w:firstLine="709"/>
      </w:pPr>
      <w:r w:rsidRPr="009E1531">
        <w:t xml:space="preserve">В настоящее время население </w:t>
      </w:r>
      <w:proofErr w:type="spellStart"/>
      <w:r w:rsidRPr="009E1531">
        <w:t>Козыревска</w:t>
      </w:r>
      <w:proofErr w:type="spellEnd"/>
      <w:r w:rsidRPr="009E1531">
        <w:t xml:space="preserve"> в большинстве своем занято на следующих объектах:</w:t>
      </w:r>
    </w:p>
    <w:p w:rsidR="006E3997" w:rsidRPr="009E1531" w:rsidRDefault="005547D2" w:rsidP="006E3997">
      <w:pPr>
        <w:spacing w:after="0" w:line="240" w:lineRule="auto"/>
        <w:ind w:firstLine="709"/>
      </w:pPr>
      <w:r>
        <w:t>-предприятия КФХ</w:t>
      </w:r>
    </w:p>
    <w:p w:rsidR="006E3997" w:rsidRPr="006E3997" w:rsidRDefault="005547D2" w:rsidP="006E3997">
      <w:pPr>
        <w:spacing w:after="0" w:line="240" w:lineRule="auto"/>
        <w:ind w:firstLine="709"/>
        <w:rPr>
          <w:szCs w:val="28"/>
        </w:rPr>
      </w:pPr>
      <w:r>
        <w:rPr>
          <w:szCs w:val="28"/>
        </w:rPr>
        <w:t>-</w:t>
      </w:r>
      <w:r w:rsidR="006E3997" w:rsidRPr="006E3997">
        <w:rPr>
          <w:szCs w:val="28"/>
        </w:rPr>
        <w:t>личные подсобные хозяйства;</w:t>
      </w:r>
    </w:p>
    <w:p w:rsidR="006E3997" w:rsidRPr="009E1531" w:rsidRDefault="005547D2" w:rsidP="006E3997">
      <w:pPr>
        <w:spacing w:after="0" w:line="240" w:lineRule="auto"/>
        <w:ind w:firstLine="709"/>
      </w:pPr>
      <w:r>
        <w:rPr>
          <w:rFonts w:cs="Times New Roman"/>
          <w:b/>
          <w:szCs w:val="28"/>
          <w:lang w:eastAsia="ru-RU"/>
        </w:rPr>
        <w:t xml:space="preserve">- </w:t>
      </w:r>
      <w:r w:rsidR="006E3997" w:rsidRPr="009E1531">
        <w:t>администрация поселения;</w:t>
      </w:r>
    </w:p>
    <w:p w:rsidR="006E3997" w:rsidRPr="009E1531" w:rsidRDefault="006E3997" w:rsidP="006E3997">
      <w:pPr>
        <w:spacing w:after="0" w:line="240" w:lineRule="auto"/>
        <w:ind w:firstLine="709"/>
      </w:pPr>
      <w:r w:rsidRPr="009E1531">
        <w:t>сфера социального обслуживания населения (школа, ДДУ, амбулатория и т.п.);</w:t>
      </w:r>
    </w:p>
    <w:p w:rsidR="006E3997" w:rsidRDefault="005547D2" w:rsidP="006E3997">
      <w:pPr>
        <w:spacing w:after="0" w:line="240" w:lineRule="auto"/>
        <w:ind w:firstLine="709"/>
      </w:pPr>
      <w:r>
        <w:t xml:space="preserve">- </w:t>
      </w:r>
      <w:r w:rsidR="006E3997" w:rsidRPr="009E1531">
        <w:t>торговля (индивидуальные предприниматели).</w:t>
      </w:r>
    </w:p>
    <w:p w:rsidR="005547D2" w:rsidRDefault="005547D2" w:rsidP="00CF1827">
      <w:pPr>
        <w:spacing w:after="0" w:line="240" w:lineRule="auto"/>
        <w:ind w:firstLine="709"/>
        <w:jc w:val="both"/>
      </w:pPr>
      <w:r>
        <w:t>В настоящий момент число рабочих мест в сельсовете</w:t>
      </w:r>
      <w:r w:rsidR="00CF1827">
        <w:t xml:space="preserve"> не хватает на все количество</w:t>
      </w:r>
      <w:r>
        <w:t xml:space="preserve"> работоспособного населения</w:t>
      </w:r>
      <w:r w:rsidR="00CF1827">
        <w:t xml:space="preserve">, в следствие этого очень многие ищут постоянный заработок в ближайших крупных населенных пунктах или в г. Оренбурге. </w:t>
      </w:r>
    </w:p>
    <w:p w:rsidR="00CF1827" w:rsidRDefault="00CF1827" w:rsidP="00CF1827">
      <w:pPr>
        <w:ind w:firstLine="900"/>
        <w:jc w:val="both"/>
      </w:pPr>
      <w:r>
        <w:t>В населенных пунктах не достаточное количество квалифицированных специалистов и служащих</w:t>
      </w:r>
      <w:r w:rsidRPr="009E1531">
        <w:t xml:space="preserve"> по специальностям: бухгалтер, экономист, учитель.</w:t>
      </w:r>
      <w:r>
        <w:t xml:space="preserve"> Это происходит по тому что, студенты получающие высшее образование в г. Оренбурге и в других крупных городах после окончания обучения не возвращаются в свои села.</w:t>
      </w:r>
    </w:p>
    <w:p w:rsidR="00CF1827" w:rsidRDefault="00CF1827">
      <w:r>
        <w:br w:type="page"/>
      </w:r>
    </w:p>
    <w:p w:rsidR="00317747" w:rsidRPr="00A0099F" w:rsidRDefault="00317747" w:rsidP="00317747">
      <w:pPr>
        <w:pStyle w:val="1"/>
      </w:pPr>
      <w:bookmarkStart w:id="31" w:name="_Toc414895849"/>
      <w:r w:rsidRPr="00B0233E">
        <w:lastRenderedPageBreak/>
        <w:t>Жилой фонд</w:t>
      </w:r>
      <w:bookmarkEnd w:id="31"/>
    </w:p>
    <w:p w:rsidR="00317747" w:rsidRDefault="00317747" w:rsidP="006809C5">
      <w:pPr>
        <w:pStyle w:val="af"/>
        <w:spacing w:before="0" w:after="0"/>
        <w:rPr>
          <w:sz w:val="28"/>
          <w:szCs w:val="28"/>
        </w:rPr>
      </w:pPr>
      <w:r w:rsidRPr="004E112C">
        <w:rPr>
          <w:sz w:val="28"/>
          <w:szCs w:val="28"/>
        </w:rPr>
        <w:t xml:space="preserve">Численность постоянного населения МО </w:t>
      </w:r>
      <w:proofErr w:type="spellStart"/>
      <w:r>
        <w:rPr>
          <w:sz w:val="28"/>
          <w:szCs w:val="28"/>
        </w:rPr>
        <w:t>Благодарновский</w:t>
      </w:r>
      <w:proofErr w:type="spellEnd"/>
      <w:r w:rsidRPr="004E112C">
        <w:rPr>
          <w:sz w:val="28"/>
          <w:szCs w:val="28"/>
        </w:rPr>
        <w:t xml:space="preserve"> сельсовет на коне</w:t>
      </w:r>
      <w:r>
        <w:rPr>
          <w:sz w:val="28"/>
          <w:szCs w:val="28"/>
        </w:rPr>
        <w:t>ц</w:t>
      </w:r>
      <w:r w:rsidRPr="004E112C">
        <w:rPr>
          <w:sz w:val="28"/>
          <w:szCs w:val="28"/>
        </w:rPr>
        <w:t xml:space="preserve"> 201</w:t>
      </w:r>
      <w:r w:rsidR="00A22EEA">
        <w:rPr>
          <w:sz w:val="28"/>
          <w:szCs w:val="28"/>
        </w:rPr>
        <w:t>4</w:t>
      </w:r>
      <w:r w:rsidRPr="004E112C">
        <w:rPr>
          <w:sz w:val="28"/>
          <w:szCs w:val="28"/>
        </w:rPr>
        <w:t xml:space="preserve">г. составляет </w:t>
      </w:r>
      <w:r w:rsidR="00A22EEA">
        <w:rPr>
          <w:sz w:val="28"/>
          <w:szCs w:val="28"/>
        </w:rPr>
        <w:t>874</w:t>
      </w:r>
      <w:r>
        <w:rPr>
          <w:sz w:val="28"/>
          <w:szCs w:val="28"/>
        </w:rPr>
        <w:t xml:space="preserve"> человек</w:t>
      </w:r>
      <w:r w:rsidR="00A22EEA">
        <w:rPr>
          <w:sz w:val="28"/>
          <w:szCs w:val="28"/>
        </w:rPr>
        <w:t>а</w:t>
      </w:r>
      <w:r w:rsidRPr="004E112C">
        <w:rPr>
          <w:sz w:val="28"/>
          <w:szCs w:val="28"/>
        </w:rPr>
        <w:t>.</w:t>
      </w:r>
    </w:p>
    <w:p w:rsidR="009A2ECF" w:rsidRDefault="009A2ECF" w:rsidP="006809C5">
      <w:pPr>
        <w:pStyle w:val="af"/>
        <w:spacing w:before="0" w:after="0"/>
        <w:rPr>
          <w:sz w:val="28"/>
          <w:szCs w:val="28"/>
        </w:rPr>
      </w:pPr>
      <w:r>
        <w:rPr>
          <w:sz w:val="28"/>
          <w:szCs w:val="28"/>
        </w:rPr>
        <w:t>В настоящий момент на территории поселков сельсовета жилой фонд представлен как старым, ветхим жильем так и молодыми постройками.</w:t>
      </w:r>
    </w:p>
    <w:p w:rsidR="009A2ECF" w:rsidRDefault="009A2ECF" w:rsidP="006809C5">
      <w:pPr>
        <w:pStyle w:val="af"/>
        <w:spacing w:before="0" w:after="0"/>
        <w:rPr>
          <w:sz w:val="28"/>
          <w:szCs w:val="28"/>
        </w:rPr>
      </w:pPr>
      <w:r>
        <w:rPr>
          <w:sz w:val="28"/>
          <w:szCs w:val="28"/>
        </w:rPr>
        <w:t>Старый фонд представляет собой жилье из деревянных конструкций или побочных материалов (глина, почва, солома). Многие дома находятся в аварийном и брошенном состоянии.</w:t>
      </w:r>
    </w:p>
    <w:p w:rsidR="009A2ECF" w:rsidRPr="004E112C" w:rsidRDefault="009A2ECF" w:rsidP="006809C5">
      <w:pPr>
        <w:pStyle w:val="af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Новые постройки в основном кирпичные или бетонные.  </w:t>
      </w:r>
    </w:p>
    <w:p w:rsidR="0064195A" w:rsidRPr="006809C5" w:rsidRDefault="006809C5" w:rsidP="006809C5">
      <w:pPr>
        <w:ind w:firstLine="709"/>
        <w:jc w:val="both"/>
        <w:rPr>
          <w:szCs w:val="28"/>
        </w:rPr>
      </w:pPr>
      <w:r w:rsidRPr="006809C5">
        <w:rPr>
          <w:szCs w:val="28"/>
        </w:rPr>
        <w:t>В с</w:t>
      </w:r>
      <w:r>
        <w:rPr>
          <w:szCs w:val="28"/>
        </w:rPr>
        <w:t>еле Благодарное и селе Майское не ведется массовой застройки территории.</w:t>
      </w:r>
    </w:p>
    <w:p w:rsidR="00317747" w:rsidRPr="006809C5" w:rsidRDefault="006809C5" w:rsidP="006809C5">
      <w:pPr>
        <w:ind w:firstLine="709"/>
        <w:jc w:val="both"/>
        <w:rPr>
          <w:szCs w:val="28"/>
        </w:rPr>
      </w:pPr>
      <w:r w:rsidRPr="006809C5">
        <w:rPr>
          <w:szCs w:val="28"/>
        </w:rPr>
        <w:t xml:space="preserve">Таблица 7.1 - </w:t>
      </w:r>
      <w:r w:rsidR="00A22EEA" w:rsidRPr="006809C5">
        <w:rPr>
          <w:szCs w:val="28"/>
        </w:rPr>
        <w:t>Характеристика жилищного</w:t>
      </w:r>
      <w:r w:rsidR="00317747" w:rsidRPr="006809C5">
        <w:rPr>
          <w:szCs w:val="28"/>
        </w:rPr>
        <w:t xml:space="preserve"> фонда </w:t>
      </w:r>
      <w:r w:rsidR="0064195A" w:rsidRPr="006809C5">
        <w:rPr>
          <w:szCs w:val="28"/>
        </w:rPr>
        <w:t>МО Благодарный сельсовет</w:t>
      </w:r>
    </w:p>
    <w:tbl>
      <w:tblPr>
        <w:tblW w:w="9867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06"/>
        <w:gridCol w:w="560"/>
        <w:gridCol w:w="715"/>
        <w:gridCol w:w="1212"/>
        <w:gridCol w:w="1350"/>
        <w:gridCol w:w="780"/>
        <w:gridCol w:w="769"/>
        <w:gridCol w:w="992"/>
        <w:gridCol w:w="897"/>
        <w:gridCol w:w="1088"/>
        <w:gridCol w:w="898"/>
      </w:tblGrid>
      <w:tr w:rsidR="0064195A" w:rsidRPr="0064195A" w:rsidTr="00A22EEA">
        <w:trPr>
          <w:cantSplit/>
          <w:trHeight w:val="241"/>
        </w:trPr>
        <w:tc>
          <w:tcPr>
            <w:tcW w:w="5992" w:type="dxa"/>
            <w:gridSpan w:val="7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Общие данные</w:t>
            </w:r>
          </w:p>
        </w:tc>
        <w:tc>
          <w:tcPr>
            <w:tcW w:w="3875" w:type="dxa"/>
            <w:gridSpan w:val="4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Обеспеченность коммунальными</w:t>
            </w:r>
          </w:p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услугами (домов/человек)</w:t>
            </w:r>
          </w:p>
        </w:tc>
      </w:tr>
      <w:tr w:rsidR="0064195A" w:rsidRPr="0064195A" w:rsidTr="00A22EEA">
        <w:trPr>
          <w:cantSplit/>
          <w:trHeight w:val="491"/>
        </w:trPr>
        <w:tc>
          <w:tcPr>
            <w:tcW w:w="606" w:type="dxa"/>
            <w:vMerge w:val="restart"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Количество домов (ед.)</w:t>
            </w:r>
          </w:p>
        </w:tc>
        <w:tc>
          <w:tcPr>
            <w:tcW w:w="560" w:type="dxa"/>
            <w:vMerge w:val="restart"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Количество квартир</w:t>
            </w:r>
          </w:p>
        </w:tc>
        <w:tc>
          <w:tcPr>
            <w:tcW w:w="3277" w:type="dxa"/>
            <w:gridSpan w:val="3"/>
            <w:vMerge w:val="restart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Общая площадь (</w:t>
            </w:r>
            <w:proofErr w:type="spellStart"/>
            <w:r w:rsidRPr="005235DD">
              <w:rPr>
                <w:rFonts w:cs="Times New Roman"/>
                <w:szCs w:val="28"/>
              </w:rPr>
              <w:t>кв.м</w:t>
            </w:r>
            <w:proofErr w:type="spellEnd"/>
            <w:r w:rsidRPr="005235DD">
              <w:rPr>
                <w:rFonts w:cs="Times New Roman"/>
                <w:szCs w:val="28"/>
              </w:rPr>
              <w:t>)</w:t>
            </w:r>
          </w:p>
        </w:tc>
        <w:tc>
          <w:tcPr>
            <w:tcW w:w="780" w:type="dxa"/>
            <w:vMerge w:val="restart"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108" w:right="-108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Количество жителей (чел.)</w:t>
            </w:r>
          </w:p>
        </w:tc>
        <w:tc>
          <w:tcPr>
            <w:tcW w:w="769" w:type="dxa"/>
            <w:vMerge w:val="restart"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108" w:right="-108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Уровень</w:t>
            </w:r>
            <w:r w:rsidR="00A22EEA" w:rsidRPr="005235DD">
              <w:rPr>
                <w:rFonts w:cs="Times New Roman"/>
                <w:szCs w:val="28"/>
              </w:rPr>
              <w:t xml:space="preserve"> о</w:t>
            </w:r>
            <w:r w:rsidRPr="005235DD">
              <w:rPr>
                <w:rFonts w:cs="Times New Roman"/>
                <w:szCs w:val="28"/>
              </w:rPr>
              <w:t>беспеченности</w:t>
            </w:r>
          </w:p>
          <w:p w:rsidR="0064195A" w:rsidRPr="005235DD" w:rsidRDefault="0064195A" w:rsidP="00E06B21">
            <w:pPr>
              <w:spacing w:after="0" w:line="240" w:lineRule="auto"/>
              <w:ind w:left="-108" w:right="-108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 xml:space="preserve"> жильем (</w:t>
            </w:r>
            <w:proofErr w:type="spellStart"/>
            <w:r w:rsidRPr="005235DD">
              <w:rPr>
                <w:rFonts w:cs="Times New Roman"/>
                <w:szCs w:val="28"/>
              </w:rPr>
              <w:t>кв.м</w:t>
            </w:r>
            <w:proofErr w:type="spellEnd"/>
            <w:r w:rsidRPr="005235DD">
              <w:rPr>
                <w:rFonts w:cs="Times New Roman"/>
                <w:szCs w:val="28"/>
              </w:rPr>
              <w:t>/чел.)</w:t>
            </w:r>
          </w:p>
        </w:tc>
        <w:tc>
          <w:tcPr>
            <w:tcW w:w="1889" w:type="dxa"/>
            <w:gridSpan w:val="2"/>
            <w:vMerge w:val="restart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108" w:right="-108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Центральный</w:t>
            </w:r>
          </w:p>
          <w:p w:rsidR="0064195A" w:rsidRPr="005235DD" w:rsidRDefault="0064195A" w:rsidP="00E06B21">
            <w:pPr>
              <w:spacing w:after="0" w:line="240" w:lineRule="auto"/>
              <w:ind w:left="-108" w:right="-108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водопровод</w:t>
            </w:r>
          </w:p>
        </w:tc>
        <w:tc>
          <w:tcPr>
            <w:tcW w:w="1986" w:type="dxa"/>
            <w:gridSpan w:val="2"/>
            <w:vMerge w:val="restart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Сетевой газ</w:t>
            </w:r>
          </w:p>
        </w:tc>
      </w:tr>
      <w:tr w:rsidR="0064195A" w:rsidRPr="0064195A" w:rsidTr="00A22EEA">
        <w:trPr>
          <w:cantSplit/>
          <w:trHeight w:val="491"/>
        </w:trPr>
        <w:tc>
          <w:tcPr>
            <w:tcW w:w="606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560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277" w:type="dxa"/>
            <w:gridSpan w:val="3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780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769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1889" w:type="dxa"/>
            <w:gridSpan w:val="2"/>
            <w:vMerge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1986" w:type="dxa"/>
            <w:gridSpan w:val="2"/>
            <w:vMerge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113" w:right="113"/>
              <w:jc w:val="center"/>
              <w:rPr>
                <w:rFonts w:cs="Times New Roman"/>
                <w:szCs w:val="28"/>
              </w:rPr>
            </w:pPr>
          </w:p>
        </w:tc>
      </w:tr>
      <w:tr w:rsidR="00A22EEA" w:rsidRPr="0064195A" w:rsidTr="00A22EEA">
        <w:trPr>
          <w:cantSplit/>
          <w:trHeight w:val="480"/>
        </w:trPr>
        <w:tc>
          <w:tcPr>
            <w:tcW w:w="606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560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715" w:type="dxa"/>
            <w:vMerge w:val="restart"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Всего</w:t>
            </w:r>
          </w:p>
        </w:tc>
        <w:tc>
          <w:tcPr>
            <w:tcW w:w="2562" w:type="dxa"/>
            <w:gridSpan w:val="2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В том числе ветхий и аварийный жилфонд</w:t>
            </w:r>
          </w:p>
        </w:tc>
        <w:tc>
          <w:tcPr>
            <w:tcW w:w="780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769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992" w:type="dxa"/>
            <w:vMerge w:val="restart"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113" w:right="113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домов (квартир)</w:t>
            </w:r>
          </w:p>
        </w:tc>
        <w:tc>
          <w:tcPr>
            <w:tcW w:w="897" w:type="dxa"/>
            <w:vMerge w:val="restart"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113" w:right="113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человек</w:t>
            </w:r>
          </w:p>
        </w:tc>
        <w:tc>
          <w:tcPr>
            <w:tcW w:w="1088" w:type="dxa"/>
            <w:vMerge w:val="restart"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113" w:right="113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Домов (квартир)</w:t>
            </w:r>
          </w:p>
        </w:tc>
        <w:tc>
          <w:tcPr>
            <w:tcW w:w="898" w:type="dxa"/>
            <w:vMerge w:val="restart"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113" w:right="113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человек</w:t>
            </w:r>
          </w:p>
        </w:tc>
      </w:tr>
      <w:tr w:rsidR="0064195A" w:rsidRPr="0064195A" w:rsidTr="00A22EEA">
        <w:trPr>
          <w:cantSplit/>
          <w:trHeight w:val="1489"/>
        </w:trPr>
        <w:tc>
          <w:tcPr>
            <w:tcW w:w="606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560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715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1212" w:type="dxa"/>
            <w:vAlign w:val="center"/>
          </w:tcPr>
          <w:p w:rsidR="0064195A" w:rsidRPr="005235DD" w:rsidRDefault="0064195A" w:rsidP="005235DD">
            <w:pPr>
              <w:spacing w:after="0" w:line="240" w:lineRule="auto"/>
              <w:ind w:left="-108" w:right="-30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Площадь</w:t>
            </w:r>
          </w:p>
        </w:tc>
        <w:tc>
          <w:tcPr>
            <w:tcW w:w="1350" w:type="dxa"/>
            <w:vAlign w:val="center"/>
          </w:tcPr>
          <w:p w:rsidR="0064195A" w:rsidRPr="005235DD" w:rsidRDefault="0064195A" w:rsidP="00A22EEA">
            <w:pPr>
              <w:spacing w:after="0" w:line="240" w:lineRule="auto"/>
              <w:ind w:left="-44" w:right="-98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% к общему наличию</w:t>
            </w:r>
          </w:p>
        </w:tc>
        <w:tc>
          <w:tcPr>
            <w:tcW w:w="780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769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-36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992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113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897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113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1088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113" w:right="11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898" w:type="dxa"/>
            <w:vMerge/>
            <w:textDirection w:val="btLr"/>
            <w:vAlign w:val="center"/>
          </w:tcPr>
          <w:p w:rsidR="0064195A" w:rsidRPr="005235DD" w:rsidRDefault="0064195A" w:rsidP="00E06B21">
            <w:pPr>
              <w:spacing w:after="0" w:line="240" w:lineRule="auto"/>
              <w:ind w:left="113" w:right="113"/>
              <w:jc w:val="center"/>
              <w:rPr>
                <w:rFonts w:cs="Times New Roman"/>
                <w:szCs w:val="28"/>
              </w:rPr>
            </w:pPr>
          </w:p>
        </w:tc>
      </w:tr>
      <w:tr w:rsidR="0064195A" w:rsidRPr="0064195A" w:rsidTr="00A22EEA">
        <w:trPr>
          <w:cantSplit/>
          <w:trHeight w:val="161"/>
        </w:trPr>
        <w:tc>
          <w:tcPr>
            <w:tcW w:w="606" w:type="dxa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1</w:t>
            </w:r>
          </w:p>
        </w:tc>
        <w:tc>
          <w:tcPr>
            <w:tcW w:w="560" w:type="dxa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2</w:t>
            </w:r>
          </w:p>
        </w:tc>
        <w:tc>
          <w:tcPr>
            <w:tcW w:w="715" w:type="dxa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3</w:t>
            </w:r>
          </w:p>
        </w:tc>
        <w:tc>
          <w:tcPr>
            <w:tcW w:w="1212" w:type="dxa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4</w:t>
            </w:r>
          </w:p>
        </w:tc>
        <w:tc>
          <w:tcPr>
            <w:tcW w:w="1350" w:type="dxa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5</w:t>
            </w:r>
          </w:p>
        </w:tc>
        <w:tc>
          <w:tcPr>
            <w:tcW w:w="780" w:type="dxa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6</w:t>
            </w:r>
          </w:p>
        </w:tc>
        <w:tc>
          <w:tcPr>
            <w:tcW w:w="769" w:type="dxa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7</w:t>
            </w:r>
          </w:p>
        </w:tc>
        <w:tc>
          <w:tcPr>
            <w:tcW w:w="992" w:type="dxa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8</w:t>
            </w:r>
          </w:p>
        </w:tc>
        <w:tc>
          <w:tcPr>
            <w:tcW w:w="897" w:type="dxa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9</w:t>
            </w:r>
          </w:p>
        </w:tc>
        <w:tc>
          <w:tcPr>
            <w:tcW w:w="1088" w:type="dxa"/>
            <w:vAlign w:val="center"/>
          </w:tcPr>
          <w:p w:rsidR="0064195A" w:rsidRPr="005235DD" w:rsidRDefault="0064195A" w:rsidP="0064195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10</w:t>
            </w:r>
          </w:p>
        </w:tc>
        <w:tc>
          <w:tcPr>
            <w:tcW w:w="898" w:type="dxa"/>
            <w:vAlign w:val="center"/>
          </w:tcPr>
          <w:p w:rsidR="0064195A" w:rsidRPr="005235DD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11</w:t>
            </w:r>
          </w:p>
        </w:tc>
      </w:tr>
      <w:tr w:rsidR="0064195A" w:rsidRPr="0064195A" w:rsidTr="00A22EEA">
        <w:trPr>
          <w:cantSplit/>
          <w:trHeight w:val="899"/>
        </w:trPr>
        <w:tc>
          <w:tcPr>
            <w:tcW w:w="606" w:type="dxa"/>
            <w:vAlign w:val="center"/>
          </w:tcPr>
          <w:p w:rsidR="0064195A" w:rsidRPr="0064195A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4195A">
              <w:rPr>
                <w:rFonts w:cs="Times New Roman"/>
                <w:szCs w:val="28"/>
              </w:rPr>
              <w:t>38</w:t>
            </w:r>
          </w:p>
        </w:tc>
        <w:tc>
          <w:tcPr>
            <w:tcW w:w="560" w:type="dxa"/>
            <w:vAlign w:val="center"/>
          </w:tcPr>
          <w:p w:rsidR="0064195A" w:rsidRPr="0064195A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4195A">
              <w:rPr>
                <w:rFonts w:cs="Times New Roman"/>
                <w:szCs w:val="28"/>
              </w:rPr>
              <w:t>76</w:t>
            </w:r>
          </w:p>
        </w:tc>
        <w:tc>
          <w:tcPr>
            <w:tcW w:w="715" w:type="dxa"/>
            <w:vAlign w:val="center"/>
          </w:tcPr>
          <w:p w:rsidR="0064195A" w:rsidRPr="0064195A" w:rsidRDefault="0064195A" w:rsidP="00A22EEA">
            <w:pPr>
              <w:spacing w:after="0" w:line="240" w:lineRule="auto"/>
              <w:ind w:left="-101" w:right="-108"/>
              <w:jc w:val="center"/>
              <w:rPr>
                <w:rFonts w:cs="Times New Roman"/>
                <w:szCs w:val="28"/>
              </w:rPr>
            </w:pPr>
            <w:r w:rsidRPr="0064195A">
              <w:rPr>
                <w:rFonts w:cs="Times New Roman"/>
                <w:szCs w:val="28"/>
              </w:rPr>
              <w:t>4100</w:t>
            </w:r>
          </w:p>
        </w:tc>
        <w:tc>
          <w:tcPr>
            <w:tcW w:w="1212" w:type="dxa"/>
            <w:vAlign w:val="center"/>
          </w:tcPr>
          <w:p w:rsidR="0064195A" w:rsidRPr="0064195A" w:rsidRDefault="0064195A" w:rsidP="00E06B21">
            <w:pPr>
              <w:spacing w:after="0" w:line="240" w:lineRule="auto"/>
              <w:jc w:val="center"/>
              <w:rPr>
                <w:rFonts w:cs="Times New Roman"/>
                <w:color w:val="000000"/>
                <w:szCs w:val="28"/>
              </w:rPr>
            </w:pPr>
            <w:r w:rsidRPr="0064195A">
              <w:rPr>
                <w:rFonts w:cs="Times New Roman"/>
                <w:color w:val="000000"/>
                <w:szCs w:val="28"/>
              </w:rPr>
              <w:t>85</w:t>
            </w:r>
          </w:p>
        </w:tc>
        <w:tc>
          <w:tcPr>
            <w:tcW w:w="1350" w:type="dxa"/>
            <w:vAlign w:val="center"/>
          </w:tcPr>
          <w:p w:rsidR="0064195A" w:rsidRPr="0064195A" w:rsidRDefault="0064195A" w:rsidP="00E06B21">
            <w:pPr>
              <w:spacing w:after="0" w:line="240" w:lineRule="auto"/>
              <w:jc w:val="center"/>
              <w:rPr>
                <w:rFonts w:cs="Times New Roman"/>
                <w:color w:val="000000"/>
                <w:szCs w:val="28"/>
              </w:rPr>
            </w:pPr>
            <w:r w:rsidRPr="0064195A">
              <w:rPr>
                <w:rFonts w:cs="Times New Roman"/>
                <w:color w:val="000000"/>
                <w:szCs w:val="28"/>
              </w:rPr>
              <w:t>2,1</w:t>
            </w:r>
          </w:p>
        </w:tc>
        <w:tc>
          <w:tcPr>
            <w:tcW w:w="780" w:type="dxa"/>
            <w:vAlign w:val="center"/>
          </w:tcPr>
          <w:p w:rsidR="0064195A" w:rsidRPr="0064195A" w:rsidRDefault="0064195A" w:rsidP="00E06B21">
            <w:pPr>
              <w:spacing w:after="0" w:line="240" w:lineRule="auto"/>
              <w:jc w:val="center"/>
              <w:rPr>
                <w:rFonts w:cs="Times New Roman"/>
                <w:color w:val="000000"/>
                <w:szCs w:val="28"/>
              </w:rPr>
            </w:pPr>
            <w:r w:rsidRPr="0064195A">
              <w:rPr>
                <w:rFonts w:cs="Times New Roman"/>
                <w:color w:val="000000"/>
                <w:szCs w:val="28"/>
              </w:rPr>
              <w:t>208</w:t>
            </w:r>
          </w:p>
        </w:tc>
        <w:tc>
          <w:tcPr>
            <w:tcW w:w="769" w:type="dxa"/>
            <w:vAlign w:val="center"/>
          </w:tcPr>
          <w:p w:rsidR="0064195A" w:rsidRPr="0064195A" w:rsidRDefault="0064195A" w:rsidP="00E06B21">
            <w:pPr>
              <w:spacing w:after="0" w:line="240" w:lineRule="auto"/>
              <w:jc w:val="center"/>
              <w:rPr>
                <w:rFonts w:cs="Times New Roman"/>
                <w:color w:val="000000"/>
                <w:szCs w:val="28"/>
              </w:rPr>
            </w:pPr>
            <w:r w:rsidRPr="0064195A">
              <w:rPr>
                <w:rFonts w:cs="Times New Roman"/>
                <w:color w:val="000000"/>
                <w:szCs w:val="28"/>
              </w:rPr>
              <w:t>19,7</w:t>
            </w:r>
          </w:p>
        </w:tc>
        <w:tc>
          <w:tcPr>
            <w:tcW w:w="992" w:type="dxa"/>
            <w:vAlign w:val="center"/>
          </w:tcPr>
          <w:p w:rsidR="0064195A" w:rsidRPr="0064195A" w:rsidRDefault="0064195A" w:rsidP="00E06B21">
            <w:pPr>
              <w:pStyle w:val="aff1"/>
              <w:rPr>
                <w:rFonts w:ascii="Times New Roman" w:hAnsi="Times New Roman"/>
                <w:sz w:val="28"/>
                <w:szCs w:val="28"/>
              </w:rPr>
            </w:pPr>
            <w:r w:rsidRPr="0064195A">
              <w:rPr>
                <w:rFonts w:ascii="Times New Roman" w:hAnsi="Times New Roman"/>
                <w:sz w:val="28"/>
                <w:szCs w:val="28"/>
              </w:rPr>
              <w:t>37/74</w:t>
            </w:r>
          </w:p>
        </w:tc>
        <w:tc>
          <w:tcPr>
            <w:tcW w:w="897" w:type="dxa"/>
            <w:vAlign w:val="center"/>
          </w:tcPr>
          <w:p w:rsidR="0064195A" w:rsidRPr="0064195A" w:rsidRDefault="0064195A" w:rsidP="00E06B21">
            <w:pPr>
              <w:spacing w:after="0" w:line="240" w:lineRule="auto"/>
              <w:jc w:val="center"/>
              <w:rPr>
                <w:rFonts w:cs="Times New Roman"/>
                <w:color w:val="000000"/>
                <w:szCs w:val="28"/>
              </w:rPr>
            </w:pPr>
            <w:r w:rsidRPr="0064195A">
              <w:rPr>
                <w:rFonts w:cs="Times New Roman"/>
                <w:color w:val="000000"/>
                <w:szCs w:val="28"/>
              </w:rPr>
              <w:t>200</w:t>
            </w:r>
          </w:p>
        </w:tc>
        <w:tc>
          <w:tcPr>
            <w:tcW w:w="1088" w:type="dxa"/>
            <w:vAlign w:val="center"/>
          </w:tcPr>
          <w:p w:rsidR="0064195A" w:rsidRPr="0064195A" w:rsidRDefault="0064195A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4195A">
              <w:rPr>
                <w:rFonts w:cs="Times New Roman"/>
                <w:szCs w:val="28"/>
              </w:rPr>
              <w:t>38/72</w:t>
            </w:r>
          </w:p>
        </w:tc>
        <w:tc>
          <w:tcPr>
            <w:tcW w:w="898" w:type="dxa"/>
            <w:vAlign w:val="center"/>
          </w:tcPr>
          <w:p w:rsidR="0064195A" w:rsidRPr="0064195A" w:rsidRDefault="0064195A" w:rsidP="00E06B21">
            <w:pPr>
              <w:spacing w:after="0" w:line="240" w:lineRule="auto"/>
              <w:jc w:val="center"/>
              <w:rPr>
                <w:rFonts w:cs="Times New Roman"/>
                <w:color w:val="000000"/>
                <w:szCs w:val="28"/>
              </w:rPr>
            </w:pPr>
            <w:r w:rsidRPr="0064195A">
              <w:rPr>
                <w:rFonts w:cs="Times New Roman"/>
                <w:color w:val="000000"/>
                <w:szCs w:val="28"/>
              </w:rPr>
              <w:t>208</w:t>
            </w:r>
          </w:p>
        </w:tc>
      </w:tr>
    </w:tbl>
    <w:p w:rsidR="00317747" w:rsidRPr="0049584A" w:rsidRDefault="006809C5" w:rsidP="006809C5">
      <w:pPr>
        <w:ind w:firstLine="709"/>
      </w:pPr>
      <w:proofErr w:type="spellStart"/>
      <w:r>
        <w:t>Благодарновский</w:t>
      </w:r>
      <w:proofErr w:type="spellEnd"/>
      <w:r>
        <w:t xml:space="preserve"> сельсовет для улучшения качества жилого фонда учувствует в следующих социальных программах. </w:t>
      </w:r>
    </w:p>
    <w:p w:rsidR="00E06B21" w:rsidRDefault="00E06B21" w:rsidP="00731E31">
      <w:pPr>
        <w:widowControl w:val="0"/>
        <w:spacing w:line="240" w:lineRule="auto"/>
        <w:ind w:right="-2" w:firstLine="851"/>
        <w:jc w:val="both"/>
        <w:rPr>
          <w:rFonts w:cs="Times New Roman"/>
          <w:i/>
          <w:szCs w:val="20"/>
          <w:lang w:eastAsia="ru-RU"/>
        </w:rPr>
      </w:pPr>
    </w:p>
    <w:p w:rsidR="00A22EEA" w:rsidRDefault="00A22EEA" w:rsidP="00731E31">
      <w:pPr>
        <w:widowControl w:val="0"/>
        <w:spacing w:line="240" w:lineRule="auto"/>
        <w:ind w:right="-2" w:firstLine="851"/>
        <w:jc w:val="both"/>
        <w:rPr>
          <w:rFonts w:cs="Times New Roman"/>
          <w:i/>
          <w:szCs w:val="20"/>
          <w:lang w:eastAsia="ru-RU"/>
        </w:rPr>
      </w:pPr>
    </w:p>
    <w:p w:rsidR="005235DD" w:rsidRDefault="005235DD" w:rsidP="00731E31">
      <w:pPr>
        <w:widowControl w:val="0"/>
        <w:spacing w:line="240" w:lineRule="auto"/>
        <w:ind w:right="-2" w:firstLine="851"/>
        <w:jc w:val="both"/>
        <w:rPr>
          <w:rFonts w:cs="Times New Roman"/>
          <w:i/>
          <w:szCs w:val="20"/>
          <w:lang w:eastAsia="ru-RU"/>
        </w:rPr>
      </w:pPr>
    </w:p>
    <w:p w:rsidR="00A22EEA" w:rsidRDefault="00A22EEA" w:rsidP="00731E31">
      <w:pPr>
        <w:widowControl w:val="0"/>
        <w:spacing w:line="240" w:lineRule="auto"/>
        <w:ind w:right="-2" w:firstLine="851"/>
        <w:jc w:val="both"/>
        <w:rPr>
          <w:rFonts w:cs="Times New Roman"/>
          <w:i/>
          <w:szCs w:val="20"/>
          <w:lang w:eastAsia="ru-RU"/>
        </w:rPr>
      </w:pPr>
    </w:p>
    <w:p w:rsidR="00E06B21" w:rsidRPr="006809C5" w:rsidRDefault="00E06B21" w:rsidP="00731E31">
      <w:pPr>
        <w:widowControl w:val="0"/>
        <w:spacing w:line="240" w:lineRule="auto"/>
        <w:ind w:right="-2" w:firstLine="851"/>
        <w:jc w:val="both"/>
        <w:rPr>
          <w:rFonts w:cs="Times New Roman"/>
          <w:szCs w:val="20"/>
          <w:lang w:eastAsia="ru-RU"/>
        </w:rPr>
      </w:pPr>
    </w:p>
    <w:p w:rsidR="00731E31" w:rsidRPr="006809C5" w:rsidRDefault="006809C5" w:rsidP="006809C5">
      <w:pPr>
        <w:widowControl w:val="0"/>
        <w:spacing w:line="240" w:lineRule="auto"/>
        <w:ind w:right="-2" w:firstLine="709"/>
        <w:rPr>
          <w:rFonts w:cs="Times New Roman"/>
          <w:bCs/>
          <w:sz w:val="40"/>
          <w:szCs w:val="28"/>
        </w:rPr>
      </w:pPr>
      <w:r w:rsidRPr="006809C5">
        <w:rPr>
          <w:rFonts w:cs="Times New Roman"/>
          <w:szCs w:val="20"/>
          <w:lang w:eastAsia="ru-RU"/>
        </w:rPr>
        <w:lastRenderedPageBreak/>
        <w:t xml:space="preserve">Таблица 7.2 - </w:t>
      </w:r>
      <w:r w:rsidR="00731E31" w:rsidRPr="006809C5">
        <w:rPr>
          <w:rFonts w:cs="Times New Roman"/>
          <w:bCs/>
        </w:rPr>
        <w:t>Перечень областных целевых программ</w:t>
      </w:r>
    </w:p>
    <w:tbl>
      <w:tblPr>
        <w:tblW w:w="9937" w:type="dxa"/>
        <w:tblCellSpacing w:w="0" w:type="dxa"/>
        <w:tblInd w:w="-81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shd w:val="clear" w:color="auto" w:fill="FFFFFF" w:themeFill="background1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551"/>
        <w:gridCol w:w="5701"/>
        <w:gridCol w:w="3685"/>
      </w:tblGrid>
      <w:tr w:rsidR="006809C5" w:rsidRPr="006809C5" w:rsidTr="006809C5">
        <w:trPr>
          <w:tblHeader/>
          <w:tblCellSpacing w:w="0" w:type="dxa"/>
        </w:trPr>
        <w:tc>
          <w:tcPr>
            <w:tcW w:w="551" w:type="dxa"/>
            <w:shd w:val="clear" w:color="auto" w:fill="FFFFFF" w:themeFill="background1"/>
            <w:vAlign w:val="center"/>
            <w:hideMark/>
          </w:tcPr>
          <w:p w:rsidR="00731E31" w:rsidRPr="005235DD" w:rsidRDefault="00731E31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№ п/п</w:t>
            </w:r>
          </w:p>
        </w:tc>
        <w:tc>
          <w:tcPr>
            <w:tcW w:w="5701" w:type="dxa"/>
            <w:shd w:val="clear" w:color="auto" w:fill="FFFFFF" w:themeFill="background1"/>
            <w:vAlign w:val="center"/>
            <w:hideMark/>
          </w:tcPr>
          <w:p w:rsidR="00731E31" w:rsidRPr="005235DD" w:rsidRDefault="00731E31" w:rsidP="00E06B21">
            <w:pPr>
              <w:spacing w:after="0" w:line="240" w:lineRule="auto"/>
              <w:ind w:left="97" w:firstLine="426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Наименование программы</w:t>
            </w:r>
          </w:p>
        </w:tc>
        <w:tc>
          <w:tcPr>
            <w:tcW w:w="3685" w:type="dxa"/>
            <w:shd w:val="clear" w:color="auto" w:fill="FFFFFF" w:themeFill="background1"/>
            <w:vAlign w:val="center"/>
            <w:hideMark/>
          </w:tcPr>
          <w:p w:rsidR="00731E31" w:rsidRPr="005235DD" w:rsidRDefault="00731E31" w:rsidP="00E06B21">
            <w:pPr>
              <w:spacing w:after="0" w:line="240" w:lineRule="auto"/>
              <w:ind w:right="-75" w:firstLine="283"/>
              <w:jc w:val="center"/>
              <w:rPr>
                <w:rFonts w:cs="Times New Roman"/>
                <w:szCs w:val="28"/>
              </w:rPr>
            </w:pPr>
            <w:r w:rsidRPr="005235DD">
              <w:rPr>
                <w:rFonts w:cs="Times New Roman"/>
                <w:szCs w:val="28"/>
              </w:rPr>
              <w:t>НПА, описание программы</w:t>
            </w:r>
          </w:p>
        </w:tc>
      </w:tr>
      <w:tr w:rsidR="006809C5" w:rsidRPr="006809C5" w:rsidTr="006809C5">
        <w:trPr>
          <w:tblCellSpacing w:w="0" w:type="dxa"/>
        </w:trPr>
        <w:tc>
          <w:tcPr>
            <w:tcW w:w="551" w:type="dxa"/>
            <w:shd w:val="clear" w:color="auto" w:fill="FFFFFF" w:themeFill="background1"/>
            <w:vAlign w:val="center"/>
            <w:hideMark/>
          </w:tcPr>
          <w:p w:rsidR="00731E31" w:rsidRPr="006809C5" w:rsidRDefault="00E06B21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1</w:t>
            </w:r>
          </w:p>
        </w:tc>
        <w:tc>
          <w:tcPr>
            <w:tcW w:w="5701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left="97" w:firstLine="426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Областная целевая программа «Стимулирование развития жилищного строительства в Оренбургской области в 2011–2015 годах»</w:t>
            </w:r>
          </w:p>
        </w:tc>
        <w:tc>
          <w:tcPr>
            <w:tcW w:w="3685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right="-75" w:firstLine="283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постановление Правительства Оренбургской области  от 31.03.2011года № </w:t>
            </w:r>
            <w:hyperlink r:id="rId21" w:history="1">
              <w:r w:rsidRPr="006809C5">
                <w:rPr>
                  <w:rFonts w:cs="Times New Roman"/>
                  <w:szCs w:val="28"/>
                  <w:u w:val="single"/>
                </w:rPr>
                <w:t>200-пп</w:t>
              </w:r>
            </w:hyperlink>
            <w:r w:rsidRPr="006809C5">
              <w:rPr>
                <w:rFonts w:cs="Times New Roman"/>
                <w:szCs w:val="28"/>
              </w:rPr>
              <w:t>, с внесенными изменениями от 31.08.2011 № </w:t>
            </w:r>
            <w:hyperlink r:id="rId22" w:history="1">
              <w:r w:rsidRPr="006809C5">
                <w:rPr>
                  <w:rFonts w:cs="Times New Roman"/>
                  <w:szCs w:val="28"/>
                  <w:u w:val="single"/>
                </w:rPr>
                <w:t>797-пп</w:t>
              </w:r>
            </w:hyperlink>
            <w:r w:rsidRPr="006809C5">
              <w:rPr>
                <w:rFonts w:cs="Times New Roman"/>
                <w:szCs w:val="28"/>
              </w:rPr>
              <w:t>, от 31.08.2011 № </w:t>
            </w:r>
            <w:hyperlink r:id="rId23" w:history="1">
              <w:r w:rsidRPr="006809C5">
                <w:rPr>
                  <w:rFonts w:cs="Times New Roman"/>
                  <w:szCs w:val="28"/>
                  <w:u w:val="single"/>
                </w:rPr>
                <w:t>797-пп</w:t>
              </w:r>
            </w:hyperlink>
            <w:r w:rsidRPr="006809C5">
              <w:rPr>
                <w:rFonts w:cs="Times New Roman"/>
                <w:szCs w:val="28"/>
              </w:rPr>
              <w:t>, от 30.11.2011 № </w:t>
            </w:r>
            <w:hyperlink r:id="rId24" w:history="1">
              <w:r w:rsidRPr="006809C5">
                <w:rPr>
                  <w:rFonts w:cs="Times New Roman"/>
                  <w:szCs w:val="28"/>
                  <w:u w:val="single"/>
                </w:rPr>
                <w:t>1162-пп</w:t>
              </w:r>
            </w:hyperlink>
            <w:r w:rsidRPr="006809C5">
              <w:rPr>
                <w:rFonts w:cs="Times New Roman"/>
                <w:szCs w:val="28"/>
              </w:rPr>
              <w:t>, от 30.12.2011 № </w:t>
            </w:r>
            <w:hyperlink r:id="rId25" w:history="1">
              <w:r w:rsidRPr="006809C5">
                <w:rPr>
                  <w:rFonts w:cs="Times New Roman"/>
                  <w:szCs w:val="28"/>
                  <w:u w:val="single"/>
                </w:rPr>
                <w:t>1325-пп</w:t>
              </w:r>
            </w:hyperlink>
            <w:r w:rsidRPr="006809C5">
              <w:rPr>
                <w:rFonts w:cs="Times New Roman"/>
                <w:szCs w:val="28"/>
              </w:rPr>
              <w:t>, от 17.04.2012 № </w:t>
            </w:r>
            <w:hyperlink r:id="rId26" w:history="1">
              <w:r w:rsidRPr="006809C5">
                <w:rPr>
                  <w:rFonts w:cs="Times New Roman"/>
                  <w:szCs w:val="28"/>
                  <w:u w:val="single"/>
                </w:rPr>
                <w:t>340-пп</w:t>
              </w:r>
            </w:hyperlink>
          </w:p>
        </w:tc>
      </w:tr>
      <w:tr w:rsidR="006809C5" w:rsidRPr="006809C5" w:rsidTr="006809C5">
        <w:trPr>
          <w:tblCellSpacing w:w="0" w:type="dxa"/>
        </w:trPr>
        <w:tc>
          <w:tcPr>
            <w:tcW w:w="551" w:type="dxa"/>
            <w:shd w:val="clear" w:color="auto" w:fill="FFFFFF" w:themeFill="background1"/>
            <w:vAlign w:val="center"/>
            <w:hideMark/>
          </w:tcPr>
          <w:p w:rsidR="00731E31" w:rsidRPr="006809C5" w:rsidRDefault="00E06B21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1.</w:t>
            </w:r>
            <w:r w:rsidR="00731E31" w:rsidRPr="006809C5">
              <w:rPr>
                <w:rFonts w:cs="Times New Roman"/>
                <w:szCs w:val="28"/>
              </w:rPr>
              <w:t>1</w:t>
            </w:r>
          </w:p>
        </w:tc>
        <w:tc>
          <w:tcPr>
            <w:tcW w:w="5701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left="97" w:firstLine="426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Мероприятия по созданию единой системы мониторинга и оценки состояния областного и муниципального рынков жилья областной цел</w:t>
            </w:r>
            <w:r w:rsidR="00E06B21" w:rsidRPr="006809C5">
              <w:rPr>
                <w:rFonts w:cs="Times New Roman"/>
                <w:szCs w:val="28"/>
              </w:rPr>
              <w:t xml:space="preserve">евой программы </w:t>
            </w:r>
            <w:r w:rsidRPr="006809C5">
              <w:rPr>
                <w:rFonts w:cs="Times New Roman"/>
                <w:szCs w:val="28"/>
              </w:rPr>
              <w:t>«Стимулирование развития жилищного строительства в Оренбургской области в 2011–2015 годах»</w:t>
            </w:r>
          </w:p>
        </w:tc>
        <w:tc>
          <w:tcPr>
            <w:tcW w:w="3685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right="-75" w:firstLine="283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 </w:t>
            </w:r>
          </w:p>
        </w:tc>
      </w:tr>
      <w:tr w:rsidR="006809C5" w:rsidRPr="006809C5" w:rsidTr="006809C5">
        <w:trPr>
          <w:tblCellSpacing w:w="0" w:type="dxa"/>
        </w:trPr>
        <w:tc>
          <w:tcPr>
            <w:tcW w:w="551" w:type="dxa"/>
            <w:shd w:val="clear" w:color="auto" w:fill="FFFFFF" w:themeFill="background1"/>
            <w:vAlign w:val="center"/>
            <w:hideMark/>
          </w:tcPr>
          <w:p w:rsidR="00731E31" w:rsidRPr="006809C5" w:rsidRDefault="00E06B21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1</w:t>
            </w:r>
            <w:r w:rsidR="00731E31" w:rsidRPr="006809C5">
              <w:rPr>
                <w:rFonts w:cs="Times New Roman"/>
                <w:szCs w:val="28"/>
              </w:rPr>
              <w:t>.2</w:t>
            </w:r>
          </w:p>
        </w:tc>
        <w:tc>
          <w:tcPr>
            <w:tcW w:w="5701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left="97" w:firstLine="426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Долевое участие в строительстве многоквартирных жилых домов и инженерной инфраструктуры к ним</w:t>
            </w:r>
          </w:p>
        </w:tc>
        <w:tc>
          <w:tcPr>
            <w:tcW w:w="3685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right="-75" w:firstLine="283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 </w:t>
            </w:r>
          </w:p>
        </w:tc>
      </w:tr>
      <w:tr w:rsidR="006809C5" w:rsidRPr="006809C5" w:rsidTr="006809C5">
        <w:trPr>
          <w:tblCellSpacing w:w="0" w:type="dxa"/>
        </w:trPr>
        <w:tc>
          <w:tcPr>
            <w:tcW w:w="551" w:type="dxa"/>
            <w:shd w:val="clear" w:color="auto" w:fill="FFFFFF" w:themeFill="background1"/>
            <w:vAlign w:val="center"/>
            <w:hideMark/>
          </w:tcPr>
          <w:p w:rsidR="00731E31" w:rsidRPr="006809C5" w:rsidRDefault="00E06B21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1</w:t>
            </w:r>
            <w:r w:rsidR="00731E31" w:rsidRPr="006809C5">
              <w:rPr>
                <w:rFonts w:cs="Times New Roman"/>
                <w:szCs w:val="28"/>
              </w:rPr>
              <w:t>.3</w:t>
            </w:r>
          </w:p>
        </w:tc>
        <w:tc>
          <w:tcPr>
            <w:tcW w:w="5701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left="97" w:firstLine="426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 xml:space="preserve">Подпрограмма «Развитие системы </w:t>
            </w:r>
            <w:proofErr w:type="spellStart"/>
            <w:r w:rsidRPr="006809C5">
              <w:rPr>
                <w:rFonts w:cs="Times New Roman"/>
                <w:szCs w:val="28"/>
              </w:rPr>
              <w:t>градорегулирования</w:t>
            </w:r>
            <w:proofErr w:type="spellEnd"/>
            <w:r w:rsidRPr="006809C5">
              <w:rPr>
                <w:rFonts w:cs="Times New Roman"/>
                <w:szCs w:val="28"/>
              </w:rPr>
              <w:t xml:space="preserve"> в Оренбургской области в 2011–2015 годах»</w:t>
            </w:r>
          </w:p>
        </w:tc>
        <w:tc>
          <w:tcPr>
            <w:tcW w:w="3685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right="-75" w:firstLine="283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 </w:t>
            </w:r>
          </w:p>
        </w:tc>
      </w:tr>
      <w:tr w:rsidR="006809C5" w:rsidRPr="006809C5" w:rsidTr="006809C5">
        <w:trPr>
          <w:tblCellSpacing w:w="0" w:type="dxa"/>
        </w:trPr>
        <w:tc>
          <w:tcPr>
            <w:tcW w:w="551" w:type="dxa"/>
            <w:shd w:val="clear" w:color="auto" w:fill="FFFFFF" w:themeFill="background1"/>
            <w:vAlign w:val="center"/>
            <w:hideMark/>
          </w:tcPr>
          <w:p w:rsidR="00731E31" w:rsidRPr="006809C5" w:rsidRDefault="00E06B21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1</w:t>
            </w:r>
            <w:r w:rsidR="00731E31" w:rsidRPr="006809C5">
              <w:rPr>
                <w:rFonts w:cs="Times New Roman"/>
                <w:szCs w:val="28"/>
              </w:rPr>
              <w:t>.4</w:t>
            </w:r>
          </w:p>
        </w:tc>
        <w:tc>
          <w:tcPr>
            <w:tcW w:w="5701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left="97" w:firstLine="426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Подпрограмма «Развитие материальной базы строительного комплекса Оренбургской области в 2011–2015 годах»</w:t>
            </w:r>
          </w:p>
        </w:tc>
        <w:tc>
          <w:tcPr>
            <w:tcW w:w="3685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right="-75" w:firstLine="283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 </w:t>
            </w:r>
          </w:p>
        </w:tc>
      </w:tr>
      <w:tr w:rsidR="006809C5" w:rsidRPr="006809C5" w:rsidTr="006809C5">
        <w:trPr>
          <w:tblCellSpacing w:w="0" w:type="dxa"/>
        </w:trPr>
        <w:tc>
          <w:tcPr>
            <w:tcW w:w="551" w:type="dxa"/>
            <w:shd w:val="clear" w:color="auto" w:fill="FFFFFF" w:themeFill="background1"/>
            <w:vAlign w:val="center"/>
            <w:hideMark/>
          </w:tcPr>
          <w:p w:rsidR="00731E31" w:rsidRPr="006809C5" w:rsidRDefault="00E06B21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1</w:t>
            </w:r>
            <w:r w:rsidR="00731E31" w:rsidRPr="006809C5">
              <w:rPr>
                <w:rFonts w:cs="Times New Roman"/>
                <w:szCs w:val="28"/>
              </w:rPr>
              <w:t>.5</w:t>
            </w:r>
          </w:p>
        </w:tc>
        <w:tc>
          <w:tcPr>
            <w:tcW w:w="5701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left="97" w:firstLine="426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Подпрограмма «Комплексное освоение и развитие территорий в целях жилищного строительства в 2011–2015 годах»</w:t>
            </w:r>
          </w:p>
        </w:tc>
        <w:tc>
          <w:tcPr>
            <w:tcW w:w="3685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right="-75" w:firstLine="283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 </w:t>
            </w:r>
          </w:p>
        </w:tc>
      </w:tr>
      <w:tr w:rsidR="006809C5" w:rsidRPr="006809C5" w:rsidTr="006809C5">
        <w:trPr>
          <w:tblCellSpacing w:w="0" w:type="dxa"/>
        </w:trPr>
        <w:tc>
          <w:tcPr>
            <w:tcW w:w="551" w:type="dxa"/>
            <w:shd w:val="clear" w:color="auto" w:fill="FFFFFF" w:themeFill="background1"/>
            <w:vAlign w:val="center"/>
            <w:hideMark/>
          </w:tcPr>
          <w:p w:rsidR="00731E31" w:rsidRPr="006809C5" w:rsidRDefault="00E06B21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1</w:t>
            </w:r>
            <w:r w:rsidR="00731E31" w:rsidRPr="006809C5">
              <w:rPr>
                <w:rFonts w:cs="Times New Roman"/>
                <w:szCs w:val="28"/>
              </w:rPr>
              <w:t>.6</w:t>
            </w:r>
          </w:p>
        </w:tc>
        <w:tc>
          <w:tcPr>
            <w:tcW w:w="5701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left="97" w:firstLine="426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Подпрограмма «Переселение граждан Оренбургской области из многоквартирных жилых домов, признанных аварийными, в 2011–2015 годах»</w:t>
            </w:r>
          </w:p>
        </w:tc>
        <w:tc>
          <w:tcPr>
            <w:tcW w:w="3685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right="-75" w:firstLine="283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постановление Правительства Оренбургской области от 31.03.2011 № </w:t>
            </w:r>
            <w:hyperlink r:id="rId27" w:history="1">
              <w:r w:rsidRPr="006809C5">
                <w:rPr>
                  <w:rFonts w:cs="Times New Roman"/>
                  <w:szCs w:val="28"/>
                  <w:u w:val="single"/>
                </w:rPr>
                <w:t>200-пп</w:t>
              </w:r>
            </w:hyperlink>
          </w:p>
        </w:tc>
      </w:tr>
      <w:tr w:rsidR="006809C5" w:rsidRPr="006809C5" w:rsidTr="006809C5">
        <w:trPr>
          <w:tblCellSpacing w:w="0" w:type="dxa"/>
        </w:trPr>
        <w:tc>
          <w:tcPr>
            <w:tcW w:w="551" w:type="dxa"/>
            <w:shd w:val="clear" w:color="auto" w:fill="FFFFFF" w:themeFill="background1"/>
            <w:vAlign w:val="center"/>
            <w:hideMark/>
          </w:tcPr>
          <w:p w:rsidR="00731E31" w:rsidRPr="006809C5" w:rsidRDefault="00E06B21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1</w:t>
            </w:r>
            <w:r w:rsidR="00731E31" w:rsidRPr="006809C5">
              <w:rPr>
                <w:rFonts w:cs="Times New Roman"/>
                <w:szCs w:val="28"/>
              </w:rPr>
              <w:t>.</w:t>
            </w:r>
            <w:r w:rsidRPr="006809C5">
              <w:rPr>
                <w:rFonts w:cs="Times New Roman"/>
                <w:szCs w:val="28"/>
              </w:rPr>
              <w:t>7</w:t>
            </w:r>
          </w:p>
        </w:tc>
        <w:tc>
          <w:tcPr>
            <w:tcW w:w="5701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left="97" w:firstLine="426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 xml:space="preserve">Подпрограмма «Развитие ипотечного жилищного кредитования в Оренбургской </w:t>
            </w:r>
            <w:r w:rsidRPr="006809C5">
              <w:rPr>
                <w:rFonts w:cs="Times New Roman"/>
                <w:szCs w:val="28"/>
              </w:rPr>
              <w:lastRenderedPageBreak/>
              <w:t>области в 2011–2015 годах»</w:t>
            </w:r>
          </w:p>
        </w:tc>
        <w:tc>
          <w:tcPr>
            <w:tcW w:w="3685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right="-75" w:firstLine="283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lastRenderedPageBreak/>
              <w:t> </w:t>
            </w:r>
          </w:p>
        </w:tc>
      </w:tr>
      <w:tr w:rsidR="006809C5" w:rsidRPr="006809C5" w:rsidTr="006809C5">
        <w:trPr>
          <w:tblCellSpacing w:w="0" w:type="dxa"/>
        </w:trPr>
        <w:tc>
          <w:tcPr>
            <w:tcW w:w="551" w:type="dxa"/>
            <w:shd w:val="clear" w:color="auto" w:fill="FFFFFF" w:themeFill="background1"/>
            <w:vAlign w:val="center"/>
            <w:hideMark/>
          </w:tcPr>
          <w:p w:rsidR="00731E31" w:rsidRPr="006809C5" w:rsidRDefault="00E06B21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lastRenderedPageBreak/>
              <w:t>2</w:t>
            </w:r>
          </w:p>
        </w:tc>
        <w:tc>
          <w:tcPr>
            <w:tcW w:w="5701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left="97" w:firstLine="426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Областная целевая программа "Модернизация региональной автоматизированной системы централизованного оповещения Оренбургской области" на 2011-2015 годы</w:t>
            </w:r>
          </w:p>
        </w:tc>
        <w:tc>
          <w:tcPr>
            <w:tcW w:w="3685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right="-75" w:firstLine="283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постановление Правительства Оренбургской области от 06.05.2011 № </w:t>
            </w:r>
            <w:hyperlink r:id="rId28" w:history="1">
              <w:r w:rsidRPr="006809C5">
                <w:rPr>
                  <w:rFonts w:cs="Times New Roman"/>
                  <w:szCs w:val="28"/>
                  <w:u w:val="single"/>
                </w:rPr>
                <w:t>303-п</w:t>
              </w:r>
            </w:hyperlink>
          </w:p>
        </w:tc>
      </w:tr>
      <w:tr w:rsidR="006809C5" w:rsidRPr="006809C5" w:rsidTr="006809C5">
        <w:trPr>
          <w:tblCellSpacing w:w="0" w:type="dxa"/>
        </w:trPr>
        <w:tc>
          <w:tcPr>
            <w:tcW w:w="551" w:type="dxa"/>
            <w:shd w:val="clear" w:color="auto" w:fill="FFFFFF" w:themeFill="background1"/>
            <w:vAlign w:val="center"/>
            <w:hideMark/>
          </w:tcPr>
          <w:p w:rsidR="00731E31" w:rsidRPr="006809C5" w:rsidRDefault="00E06B21" w:rsidP="00E06B21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3</w:t>
            </w:r>
          </w:p>
        </w:tc>
        <w:tc>
          <w:tcPr>
            <w:tcW w:w="5701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left="97" w:firstLine="426"/>
              <w:jc w:val="both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Областная целевая программа «Обеспечение жильем молодых семей в Оренбургской области на 2011-2015 годы»</w:t>
            </w:r>
          </w:p>
        </w:tc>
        <w:tc>
          <w:tcPr>
            <w:tcW w:w="3685" w:type="dxa"/>
            <w:shd w:val="clear" w:color="auto" w:fill="FFFFFF" w:themeFill="background1"/>
            <w:vAlign w:val="center"/>
            <w:hideMark/>
          </w:tcPr>
          <w:p w:rsidR="00731E31" w:rsidRPr="006809C5" w:rsidRDefault="00731E31" w:rsidP="00E06B21">
            <w:pPr>
              <w:spacing w:after="0" w:line="240" w:lineRule="auto"/>
              <w:ind w:right="-75" w:firstLine="283"/>
              <w:jc w:val="center"/>
              <w:rPr>
                <w:rFonts w:cs="Times New Roman"/>
                <w:szCs w:val="28"/>
              </w:rPr>
            </w:pPr>
            <w:r w:rsidRPr="006809C5">
              <w:rPr>
                <w:rFonts w:cs="Times New Roman"/>
                <w:szCs w:val="28"/>
              </w:rPr>
              <w:t>постановление Правительства Оренбургской области от 27.05.2010 № </w:t>
            </w:r>
            <w:hyperlink r:id="rId29" w:history="1">
              <w:r w:rsidRPr="006809C5">
                <w:rPr>
                  <w:rFonts w:cs="Times New Roman"/>
                  <w:szCs w:val="28"/>
                  <w:u w:val="single"/>
                </w:rPr>
                <w:t>370-пп</w:t>
              </w:r>
            </w:hyperlink>
            <w:r w:rsidRPr="006809C5">
              <w:rPr>
                <w:rFonts w:cs="Times New Roman"/>
                <w:szCs w:val="28"/>
              </w:rPr>
              <w:t>, с внесёнными изменениями от 20.08.2010 № </w:t>
            </w:r>
            <w:hyperlink r:id="rId30" w:history="1">
              <w:r w:rsidRPr="006809C5">
                <w:rPr>
                  <w:rFonts w:cs="Times New Roman"/>
                  <w:szCs w:val="28"/>
                  <w:u w:val="single"/>
                </w:rPr>
                <w:t>556-пп</w:t>
              </w:r>
            </w:hyperlink>
            <w:r w:rsidRPr="006809C5">
              <w:rPr>
                <w:rFonts w:cs="Times New Roman"/>
                <w:szCs w:val="28"/>
              </w:rPr>
              <w:t>, с внесёнными изменениями от 01.08.2011 № </w:t>
            </w:r>
            <w:hyperlink r:id="rId31" w:history="1">
              <w:r w:rsidRPr="006809C5">
                <w:rPr>
                  <w:rFonts w:cs="Times New Roman"/>
                  <w:szCs w:val="28"/>
                  <w:u w:val="single"/>
                </w:rPr>
                <w:t>676-пп</w:t>
              </w:r>
            </w:hyperlink>
            <w:r w:rsidRPr="006809C5">
              <w:rPr>
                <w:rFonts w:cs="Times New Roman"/>
                <w:szCs w:val="28"/>
              </w:rPr>
              <w:t>, от 01.12.2011 № </w:t>
            </w:r>
            <w:hyperlink r:id="rId32" w:history="1">
              <w:r w:rsidRPr="006809C5">
                <w:rPr>
                  <w:rFonts w:cs="Times New Roman"/>
                  <w:szCs w:val="28"/>
                  <w:u w:val="single"/>
                </w:rPr>
                <w:t>1176-пп</w:t>
              </w:r>
            </w:hyperlink>
            <w:r w:rsidRPr="006809C5">
              <w:rPr>
                <w:rFonts w:cs="Times New Roman"/>
                <w:szCs w:val="28"/>
              </w:rPr>
              <w:t>, от 02.03.2012 № </w:t>
            </w:r>
            <w:hyperlink r:id="rId33" w:history="1">
              <w:r w:rsidRPr="006809C5">
                <w:rPr>
                  <w:rFonts w:cs="Times New Roman"/>
                  <w:szCs w:val="28"/>
                  <w:u w:val="single"/>
                </w:rPr>
                <w:t>178-пп</w:t>
              </w:r>
            </w:hyperlink>
          </w:p>
        </w:tc>
      </w:tr>
    </w:tbl>
    <w:p w:rsidR="006809C5" w:rsidRDefault="006809C5" w:rsidP="004A5922">
      <w:pPr>
        <w:rPr>
          <w:rFonts w:eastAsiaTheme="minorHAnsi" w:cs="Times New Roman"/>
          <w:color w:val="000000"/>
        </w:rPr>
      </w:pPr>
    </w:p>
    <w:p w:rsidR="006809C5" w:rsidRDefault="006809C5">
      <w:pPr>
        <w:rPr>
          <w:rFonts w:eastAsiaTheme="minorHAnsi" w:cs="Times New Roman"/>
          <w:color w:val="000000"/>
        </w:rPr>
      </w:pPr>
      <w:r>
        <w:rPr>
          <w:rFonts w:eastAsiaTheme="minorHAnsi" w:cs="Times New Roman"/>
          <w:color w:val="000000"/>
        </w:rPr>
        <w:br w:type="page"/>
      </w:r>
    </w:p>
    <w:p w:rsidR="00E00273" w:rsidRPr="00453FF3" w:rsidRDefault="0049584A" w:rsidP="00ED040E">
      <w:pPr>
        <w:pStyle w:val="1"/>
      </w:pPr>
      <w:bookmarkStart w:id="32" w:name="_Toc414895850"/>
      <w:r w:rsidRPr="00453FF3">
        <w:lastRenderedPageBreak/>
        <w:t>Социально-экономичекая ситуация</w:t>
      </w:r>
      <w:bookmarkEnd w:id="32"/>
    </w:p>
    <w:p w:rsidR="002A1793" w:rsidRDefault="00317747" w:rsidP="0049584A">
      <w:pPr>
        <w:pStyle w:val="2"/>
      </w:pPr>
      <w:bookmarkStart w:id="33" w:name="_Toc414895851"/>
      <w:r>
        <w:t>8</w:t>
      </w:r>
      <w:r w:rsidR="0049584A">
        <w:t>.1</w:t>
      </w:r>
      <w:r w:rsidR="00A66592" w:rsidRPr="002A1793">
        <w:t xml:space="preserve"> </w:t>
      </w:r>
      <w:r w:rsidR="00BF7D48">
        <w:t>Общая характеристика</w:t>
      </w:r>
      <w:bookmarkEnd w:id="33"/>
    </w:p>
    <w:p w:rsidR="009E1125" w:rsidRPr="00EF5972" w:rsidRDefault="009E1125" w:rsidP="00EF597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EF5972">
        <w:rPr>
          <w:szCs w:val="28"/>
        </w:rPr>
        <w:t>Развитию экономики способствует выгодное географическое положение сельсовета.</w:t>
      </w:r>
      <w:r w:rsidR="006E776A" w:rsidRPr="00EF5972">
        <w:rPr>
          <w:szCs w:val="28"/>
        </w:rPr>
        <w:t xml:space="preserve"> </w:t>
      </w:r>
      <w:r w:rsidR="00A21A8D" w:rsidRPr="00EF5972">
        <w:rPr>
          <w:szCs w:val="28"/>
        </w:rPr>
        <w:t xml:space="preserve">По территории сельсовета проходит автомобильная дорога </w:t>
      </w:r>
      <w:r w:rsidR="00A21A8D" w:rsidRPr="00EF5972">
        <w:rPr>
          <w:rFonts w:cs="Times New Roman"/>
          <w:szCs w:val="28"/>
        </w:rPr>
        <w:t xml:space="preserve">Ивановка–Сорочинск–Ташла, которая обеспечивает доступность к г. Сорочинску и административному центру с. Ташла. </w:t>
      </w:r>
    </w:p>
    <w:p w:rsidR="009E1125" w:rsidRPr="00EF5972" w:rsidRDefault="00A21A8D" w:rsidP="00EF5972">
      <w:pPr>
        <w:spacing w:after="0" w:line="240" w:lineRule="auto"/>
        <w:ind w:firstLine="709"/>
        <w:jc w:val="both"/>
        <w:rPr>
          <w:rFonts w:cs="Times New Roman"/>
          <w:szCs w:val="28"/>
        </w:rPr>
      </w:pPr>
      <w:proofErr w:type="spellStart"/>
      <w:r w:rsidRPr="00EF5972">
        <w:rPr>
          <w:rFonts w:cs="Times New Roman"/>
          <w:szCs w:val="28"/>
        </w:rPr>
        <w:t>Благодарновский</w:t>
      </w:r>
      <w:proofErr w:type="spellEnd"/>
      <w:r w:rsidR="009E1125" w:rsidRPr="00EF5972">
        <w:rPr>
          <w:rFonts w:cs="Times New Roman"/>
          <w:szCs w:val="28"/>
        </w:rPr>
        <w:t xml:space="preserve"> сельсовет относится к западной зоне природно-сельскохозяйственного районирования в пределах Оренбургск</w:t>
      </w:r>
      <w:r w:rsidRPr="00EF5972">
        <w:rPr>
          <w:rFonts w:cs="Times New Roman"/>
          <w:szCs w:val="28"/>
        </w:rPr>
        <w:t xml:space="preserve">ой области. Главным ресурсом </w:t>
      </w:r>
      <w:r w:rsidR="009E1125" w:rsidRPr="00EF5972">
        <w:rPr>
          <w:rFonts w:cs="Times New Roman"/>
          <w:szCs w:val="28"/>
        </w:rPr>
        <w:t xml:space="preserve">являются его плодородные почвы, преимущественно черноземные средне - и </w:t>
      </w:r>
      <w:proofErr w:type="spellStart"/>
      <w:r w:rsidR="009E1125" w:rsidRPr="00EF5972">
        <w:rPr>
          <w:rFonts w:cs="Times New Roman"/>
          <w:szCs w:val="28"/>
        </w:rPr>
        <w:t>малогумусные</w:t>
      </w:r>
      <w:proofErr w:type="spellEnd"/>
      <w:r w:rsidR="009E1125" w:rsidRPr="00EF5972">
        <w:rPr>
          <w:rFonts w:cs="Times New Roman"/>
          <w:szCs w:val="28"/>
        </w:rPr>
        <w:t>, интенсивно используемые в хозяйственной деятельности.</w:t>
      </w:r>
    </w:p>
    <w:p w:rsidR="00A21A8D" w:rsidRPr="00EF5972" w:rsidRDefault="009E1125" w:rsidP="00EF597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EF5972">
        <w:rPr>
          <w:rFonts w:cs="Times New Roman"/>
          <w:szCs w:val="28"/>
        </w:rPr>
        <w:t xml:space="preserve">Основу экономического потенциала поселения составляет агропромышленный комплекс. Специализация – производство зерна, молочно-мясное животноводство и маслобойное производство. </w:t>
      </w:r>
    </w:p>
    <w:p w:rsidR="009E1125" w:rsidRPr="00EF5972" w:rsidRDefault="009E1125" w:rsidP="00EF5972">
      <w:pPr>
        <w:pStyle w:val="ac"/>
        <w:spacing w:after="0" w:line="240" w:lineRule="auto"/>
        <w:ind w:left="0" w:firstLine="709"/>
        <w:jc w:val="both"/>
        <w:rPr>
          <w:rFonts w:cs="Times New Roman"/>
          <w:b/>
          <w:bCs/>
          <w:szCs w:val="28"/>
        </w:rPr>
      </w:pPr>
      <w:r w:rsidRPr="00EF5972">
        <w:rPr>
          <w:szCs w:val="28"/>
        </w:rPr>
        <w:t xml:space="preserve">В селе </w:t>
      </w:r>
      <w:r w:rsidR="00EF5972" w:rsidRPr="00EF5972">
        <w:rPr>
          <w:szCs w:val="28"/>
        </w:rPr>
        <w:t>Благодарное</w:t>
      </w:r>
      <w:r w:rsidRPr="00EF5972">
        <w:rPr>
          <w:szCs w:val="28"/>
        </w:rPr>
        <w:t xml:space="preserve"> сосредоточена вся необходимая административная и социальная инфраструктура, которая обеспечивает обслуживание населения </w:t>
      </w:r>
      <w:proofErr w:type="spellStart"/>
      <w:r w:rsidR="00EF5972" w:rsidRPr="00EF5972">
        <w:rPr>
          <w:rFonts w:cs="Times New Roman"/>
          <w:szCs w:val="28"/>
        </w:rPr>
        <w:t>Благодарновского</w:t>
      </w:r>
      <w:proofErr w:type="spellEnd"/>
      <w:r w:rsidRPr="00EF5972">
        <w:rPr>
          <w:szCs w:val="28"/>
        </w:rPr>
        <w:t xml:space="preserve"> сельсовета: почта, отделен</w:t>
      </w:r>
      <w:r w:rsidR="00EF5972" w:rsidRPr="00EF5972">
        <w:rPr>
          <w:szCs w:val="28"/>
        </w:rPr>
        <w:t>ие социальной защиты населения</w:t>
      </w:r>
      <w:r w:rsidRPr="00EF5972">
        <w:rPr>
          <w:szCs w:val="28"/>
        </w:rPr>
        <w:t>, магазины, отделения связи, больница, аптеки, дом культуры, библиотека, детский дом, спортивные площадки. Правоохранительной практикой занимается отделение полиции. Свой вклад в развитие экономики сельсовета вносят службы технического сервиса, электротехнического обслуживания, предприятия коммунального и дорожного хозяйства.</w:t>
      </w:r>
    </w:p>
    <w:p w:rsidR="00AD6C53" w:rsidRPr="00EF5972" w:rsidRDefault="00AD6C53" w:rsidP="00275529">
      <w:pPr>
        <w:spacing w:after="0"/>
        <w:ind w:firstLine="709"/>
        <w:jc w:val="both"/>
      </w:pPr>
      <w:r w:rsidRPr="00EF5972">
        <w:rPr>
          <w:szCs w:val="28"/>
        </w:rPr>
        <w:t>Согласно СТП</w:t>
      </w:r>
      <w:r w:rsidR="00BF7D48" w:rsidRPr="00EF5972">
        <w:rPr>
          <w:szCs w:val="28"/>
        </w:rPr>
        <w:t xml:space="preserve"> МО «</w:t>
      </w:r>
      <w:proofErr w:type="spellStart"/>
      <w:r w:rsidR="00BF7D48" w:rsidRPr="00EF5972">
        <w:rPr>
          <w:szCs w:val="28"/>
        </w:rPr>
        <w:t>Ташлинский</w:t>
      </w:r>
      <w:proofErr w:type="spellEnd"/>
      <w:r w:rsidR="00BF7D48" w:rsidRPr="00EF5972">
        <w:rPr>
          <w:szCs w:val="28"/>
        </w:rPr>
        <w:t xml:space="preserve"> район» Оренбургской области</w:t>
      </w:r>
      <w:r w:rsidRPr="00EF5972">
        <w:rPr>
          <w:szCs w:val="28"/>
        </w:rPr>
        <w:t xml:space="preserve">, </w:t>
      </w:r>
      <w:r w:rsidRPr="00EF5972">
        <w:t>о</w:t>
      </w:r>
      <w:r w:rsidR="00BF7D48" w:rsidRPr="00EF5972">
        <w:t>сновными направлениями социально-экономического развития являются:</w:t>
      </w:r>
    </w:p>
    <w:p w:rsidR="00AD6C53" w:rsidRPr="00EF5972" w:rsidRDefault="00AD6C53" w:rsidP="00275529">
      <w:pPr>
        <w:spacing w:after="0"/>
        <w:ind w:firstLine="709"/>
        <w:jc w:val="both"/>
      </w:pPr>
      <w:r w:rsidRPr="00EF5972">
        <w:t xml:space="preserve">- </w:t>
      </w:r>
      <w:r w:rsidR="00BF7D48" w:rsidRPr="00EF5972">
        <w:t>реализация социальной политики, повышение уровня жизни населения;</w:t>
      </w:r>
    </w:p>
    <w:p w:rsidR="00AD6C53" w:rsidRPr="00EF5972" w:rsidRDefault="00AD6C53" w:rsidP="00275529">
      <w:pPr>
        <w:spacing w:after="0"/>
        <w:ind w:firstLine="709"/>
        <w:jc w:val="both"/>
      </w:pPr>
      <w:r w:rsidRPr="00EF5972">
        <w:t xml:space="preserve">- </w:t>
      </w:r>
      <w:r w:rsidR="00BF7D48" w:rsidRPr="00EF5972">
        <w:t>реализация Национальных проектов, федеральных, областных и муниципальных программ, направленных на социально-экономическое развитие района;</w:t>
      </w:r>
    </w:p>
    <w:p w:rsidR="00AD6C53" w:rsidRPr="00EF5972" w:rsidRDefault="00AD6C53" w:rsidP="00275529">
      <w:pPr>
        <w:spacing w:after="0"/>
        <w:ind w:firstLine="709"/>
        <w:jc w:val="both"/>
      </w:pPr>
      <w:r w:rsidRPr="00EF5972">
        <w:t xml:space="preserve">- </w:t>
      </w:r>
      <w:r w:rsidR="00BF7D48" w:rsidRPr="00EF5972">
        <w:t>модернизация перерабатывающей промышленности, создание условий для привлечения инвестиций;</w:t>
      </w:r>
    </w:p>
    <w:p w:rsidR="00AD6C53" w:rsidRPr="00EF5972" w:rsidRDefault="00AD6C53" w:rsidP="00275529">
      <w:pPr>
        <w:spacing w:after="0"/>
        <w:ind w:firstLine="709"/>
        <w:jc w:val="both"/>
      </w:pPr>
      <w:r w:rsidRPr="00EF5972">
        <w:t xml:space="preserve">- </w:t>
      </w:r>
      <w:r w:rsidR="00BF7D48" w:rsidRPr="00EF5972">
        <w:t>реформирование жилищно-коммунального хозяйства района, создание коммерческих предприятий по содержанию и обслуживанию коммунального хозяйства;</w:t>
      </w:r>
    </w:p>
    <w:p w:rsidR="00AD6C53" w:rsidRPr="00EF5972" w:rsidRDefault="00AD6C53" w:rsidP="00275529">
      <w:pPr>
        <w:spacing w:after="0"/>
        <w:ind w:firstLine="709"/>
        <w:jc w:val="both"/>
      </w:pPr>
      <w:r w:rsidRPr="00EF5972">
        <w:t xml:space="preserve">- </w:t>
      </w:r>
      <w:r w:rsidR="00BF7D48" w:rsidRPr="00EF5972">
        <w:t>формирование экономических условий для преодоления убыточности сельскохозяйственных товаропроизводителей, повышения доходности хозяйств;</w:t>
      </w:r>
    </w:p>
    <w:p w:rsidR="00BF7D48" w:rsidRPr="00EF5972" w:rsidRDefault="00AD6C53" w:rsidP="00275529">
      <w:pPr>
        <w:spacing w:after="0"/>
        <w:ind w:firstLine="709"/>
        <w:jc w:val="both"/>
      </w:pPr>
      <w:r w:rsidRPr="00EF5972">
        <w:t xml:space="preserve">- </w:t>
      </w:r>
      <w:r w:rsidR="00BF7D48" w:rsidRPr="00EF5972">
        <w:t xml:space="preserve">внедрение в сельскохозяйственное производство современных высокоэффективных технологий производства зерновых культур, </w:t>
      </w:r>
      <w:r w:rsidR="00BF7D48" w:rsidRPr="00EF5972">
        <w:lastRenderedPageBreak/>
        <w:t>подсолнечника, производства и заготовки кормов, увеличение площадей под озимыми культурами, кукурузы на зерно.</w:t>
      </w:r>
    </w:p>
    <w:p w:rsidR="002A1793" w:rsidRPr="002C34B4" w:rsidRDefault="00317747" w:rsidP="007D1137">
      <w:pPr>
        <w:pStyle w:val="2"/>
      </w:pPr>
      <w:bookmarkStart w:id="34" w:name="_Toc414895852"/>
      <w:r>
        <w:t>8</w:t>
      </w:r>
      <w:r w:rsidR="00AD6C53">
        <w:t xml:space="preserve">.2 </w:t>
      </w:r>
      <w:r w:rsidR="00AD6C53" w:rsidRPr="00CB2B2E">
        <w:rPr>
          <w:lang w:eastAsia="ru-RU"/>
        </w:rPr>
        <w:t>Агропромышленный комплекс</w:t>
      </w:r>
      <w:bookmarkEnd w:id="34"/>
    </w:p>
    <w:p w:rsidR="00EF7E02" w:rsidRPr="00EF7E02" w:rsidRDefault="00EF7E02" w:rsidP="00441161">
      <w:pPr>
        <w:widowControl w:val="0"/>
        <w:spacing w:after="0"/>
        <w:ind w:firstLine="709"/>
        <w:jc w:val="both"/>
        <w:rPr>
          <w:szCs w:val="28"/>
        </w:rPr>
      </w:pPr>
      <w:proofErr w:type="spellStart"/>
      <w:r w:rsidRPr="00EF7E02">
        <w:rPr>
          <w:szCs w:val="28"/>
        </w:rPr>
        <w:t>Благодарновский</w:t>
      </w:r>
      <w:proofErr w:type="spellEnd"/>
      <w:r w:rsidRPr="00EF7E02">
        <w:rPr>
          <w:szCs w:val="28"/>
        </w:rPr>
        <w:t xml:space="preserve"> сельсовет учувствует в муниципальной программе </w:t>
      </w:r>
      <w:r w:rsidRPr="00EF7E02">
        <w:rPr>
          <w:caps/>
          <w:szCs w:val="28"/>
        </w:rPr>
        <w:t>«</w:t>
      </w:r>
      <w:r w:rsidRPr="00EF7E02">
        <w:rPr>
          <w:szCs w:val="28"/>
        </w:rPr>
        <w:t xml:space="preserve">Развитие сельского хозяйства и регулирование рынков сельскохозяйственной продукции, сырья и продовольствия в </w:t>
      </w:r>
      <w:proofErr w:type="spellStart"/>
      <w:r w:rsidRPr="00EF7E02">
        <w:rPr>
          <w:szCs w:val="28"/>
        </w:rPr>
        <w:t>Ташлинском</w:t>
      </w:r>
      <w:proofErr w:type="spellEnd"/>
      <w:r w:rsidRPr="00EF7E02">
        <w:rPr>
          <w:szCs w:val="28"/>
        </w:rPr>
        <w:t xml:space="preserve"> районе» на 2013–2020 годы</w:t>
      </w:r>
    </w:p>
    <w:p w:rsidR="00EF7E02" w:rsidRPr="00EF7E02" w:rsidRDefault="00EF7E02" w:rsidP="00441161">
      <w:pPr>
        <w:spacing w:after="0"/>
        <w:ind w:firstLine="709"/>
        <w:jc w:val="both"/>
      </w:pPr>
      <w:r w:rsidRPr="00EF7E02">
        <w:rPr>
          <w:rFonts w:cs="Times New Roman"/>
          <w:szCs w:val="28"/>
        </w:rPr>
        <w:t>За два года реализации национального проекта «Развитие АПК» в достигнуты определенные результаты</w:t>
      </w:r>
      <w:r>
        <w:rPr>
          <w:rFonts w:cs="Times New Roman"/>
          <w:szCs w:val="28"/>
        </w:rPr>
        <w:t xml:space="preserve">. </w:t>
      </w:r>
      <w:r>
        <w:rPr>
          <w:rFonts w:cs="Times New Roman"/>
          <w:color w:val="000000"/>
          <w:szCs w:val="28"/>
        </w:rPr>
        <w:t>В 2008 году в рамках реализации национального проекта развития АПК разработана целевая программа развития сельского хозяйства. Заключено соглашение с Министерством сельского хозяйства области. В целях реализации параметров программы заключены соглашения по выполнению плановых показателей производства продукции с хозяйствами района и поселениями. Главная цель программ - устойчивое развитие сельских территорий, создание условий для роста благосостояния сельского населения. Исходя из поставленной задачи по дальнейшему превышению качества жизни населения района в рамках программы развития сельского хозяйства, мы видим перед собой следующие проблемы. Главная задача в сельскохозяйственном производстве использования сельскохозяйственных угодий, в том числе пашни в полном объеме с наибольшей отдачей.</w:t>
      </w:r>
    </w:p>
    <w:p w:rsidR="00C5490D" w:rsidRPr="00EF4311" w:rsidRDefault="00C5490D" w:rsidP="00A155E4">
      <w:pPr>
        <w:pStyle w:val="af9"/>
        <w:spacing w:after="0"/>
        <w:ind w:left="0" w:right="-2" w:firstLine="709"/>
        <w:jc w:val="both"/>
        <w:rPr>
          <w:sz w:val="28"/>
          <w:szCs w:val="28"/>
        </w:rPr>
      </w:pPr>
      <w:r w:rsidRPr="00EF4311">
        <w:rPr>
          <w:sz w:val="28"/>
          <w:szCs w:val="28"/>
        </w:rPr>
        <w:t xml:space="preserve">К основным обрабатывающим предприятиям </w:t>
      </w:r>
      <w:r w:rsidR="00C676A7">
        <w:rPr>
          <w:sz w:val="28"/>
          <w:szCs w:val="28"/>
        </w:rPr>
        <w:t xml:space="preserve">сельсовета </w:t>
      </w:r>
      <w:r w:rsidRPr="00EF4311">
        <w:rPr>
          <w:sz w:val="28"/>
          <w:szCs w:val="28"/>
        </w:rPr>
        <w:t xml:space="preserve">относятся: </w:t>
      </w:r>
    </w:p>
    <w:p w:rsidR="00D016D7" w:rsidRDefault="00D016D7" w:rsidP="005001B2">
      <w:pPr>
        <w:spacing w:after="0" w:line="240" w:lineRule="auto"/>
        <w:ind w:firstLine="709"/>
        <w:jc w:val="both"/>
        <w:rPr>
          <w:rFonts w:cs="Times New Roman"/>
          <w:b/>
          <w:szCs w:val="28"/>
        </w:rPr>
      </w:pPr>
    </w:p>
    <w:p w:rsidR="00C676A7" w:rsidRPr="00C676A7" w:rsidRDefault="00C676A7" w:rsidP="005001B2">
      <w:pPr>
        <w:spacing w:after="0" w:line="240" w:lineRule="auto"/>
        <w:ind w:firstLine="709"/>
        <w:jc w:val="both"/>
        <w:rPr>
          <w:rFonts w:cs="Times New Roman"/>
          <w:b/>
          <w:color w:val="808080"/>
          <w:szCs w:val="28"/>
        </w:rPr>
      </w:pPr>
      <w:r w:rsidRPr="00C676A7">
        <w:rPr>
          <w:rFonts w:cs="Times New Roman"/>
          <w:b/>
          <w:szCs w:val="28"/>
        </w:rPr>
        <w:t>ООО «Благодарное»</w:t>
      </w:r>
      <w:r w:rsidRPr="00C676A7">
        <w:rPr>
          <w:rFonts w:cs="Times New Roman"/>
          <w:b/>
          <w:color w:val="808080"/>
          <w:szCs w:val="28"/>
        </w:rPr>
        <w:t xml:space="preserve"> </w:t>
      </w:r>
    </w:p>
    <w:p w:rsidR="00223819" w:rsidRPr="005001B2" w:rsidRDefault="00DB3047" w:rsidP="005001B2">
      <w:pPr>
        <w:pStyle w:val="af7"/>
        <w:spacing w:after="0" w:line="240" w:lineRule="auto"/>
        <w:ind w:firstLine="709"/>
        <w:jc w:val="both"/>
        <w:rPr>
          <w:szCs w:val="28"/>
        </w:rPr>
      </w:pPr>
      <w:r w:rsidRPr="000A18A7">
        <w:rPr>
          <w:szCs w:val="28"/>
        </w:rPr>
        <w:t xml:space="preserve">Предприятие было </w:t>
      </w:r>
      <w:r w:rsidRPr="00C5490D">
        <w:rPr>
          <w:szCs w:val="28"/>
        </w:rPr>
        <w:t xml:space="preserve">зарегистрировано </w:t>
      </w:r>
      <w:r w:rsidR="00223819" w:rsidRPr="00C5490D">
        <w:rPr>
          <w:szCs w:val="28"/>
          <w:shd w:val="clear" w:color="auto" w:fill="FFFFFF"/>
        </w:rPr>
        <w:t>16 марта 2010 года</w:t>
      </w:r>
      <w:r w:rsidR="005001B2">
        <w:rPr>
          <w:szCs w:val="28"/>
        </w:rPr>
        <w:t xml:space="preserve">, по адресу: </w:t>
      </w:r>
      <w:r w:rsidR="005001B2" w:rsidRPr="005001B2">
        <w:rPr>
          <w:szCs w:val="28"/>
        </w:rPr>
        <w:t xml:space="preserve">Оренбургская область, </w:t>
      </w:r>
      <w:proofErr w:type="spellStart"/>
      <w:r w:rsidR="005001B2" w:rsidRPr="005001B2">
        <w:rPr>
          <w:szCs w:val="28"/>
        </w:rPr>
        <w:t>Ташлинский</w:t>
      </w:r>
      <w:proofErr w:type="spellEnd"/>
      <w:r w:rsidR="005001B2" w:rsidRPr="005001B2">
        <w:rPr>
          <w:szCs w:val="28"/>
        </w:rPr>
        <w:t xml:space="preserve"> район, с Благодарное, </w:t>
      </w:r>
      <w:proofErr w:type="spellStart"/>
      <w:r w:rsidR="005001B2" w:rsidRPr="005001B2">
        <w:rPr>
          <w:szCs w:val="28"/>
        </w:rPr>
        <w:t>ул</w:t>
      </w:r>
      <w:proofErr w:type="spellEnd"/>
      <w:r w:rsidR="005001B2" w:rsidRPr="005001B2">
        <w:rPr>
          <w:szCs w:val="28"/>
        </w:rPr>
        <w:t xml:space="preserve"> Советская д 17</w:t>
      </w:r>
    </w:p>
    <w:p w:rsidR="00DB3047" w:rsidRDefault="00223819" w:rsidP="005001B2">
      <w:pPr>
        <w:pStyle w:val="af7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Основными отрас</w:t>
      </w:r>
      <w:r w:rsidR="00C676A7">
        <w:rPr>
          <w:szCs w:val="28"/>
        </w:rPr>
        <w:t>лями предприятия являю</w:t>
      </w:r>
      <w:r>
        <w:rPr>
          <w:szCs w:val="28"/>
        </w:rPr>
        <w:t>тся:</w:t>
      </w:r>
    </w:p>
    <w:p w:rsidR="00C5490D" w:rsidRDefault="00223819" w:rsidP="005001B2">
      <w:pPr>
        <w:spacing w:after="0" w:line="240" w:lineRule="auto"/>
        <w:ind w:firstLine="709"/>
        <w:jc w:val="both"/>
        <w:rPr>
          <w:rFonts w:cs="Times New Roman"/>
          <w:color w:val="000000"/>
          <w:szCs w:val="28"/>
          <w:bdr w:val="none" w:sz="0" w:space="0" w:color="auto" w:frame="1"/>
        </w:rPr>
      </w:pPr>
      <w:r>
        <w:rPr>
          <w:rFonts w:cs="Times New Roman"/>
          <w:color w:val="000000"/>
          <w:szCs w:val="28"/>
          <w:bdr w:val="none" w:sz="0" w:space="0" w:color="auto" w:frame="1"/>
        </w:rPr>
        <w:t>- в</w:t>
      </w:r>
      <w:r w:rsidRPr="00707426">
        <w:rPr>
          <w:rFonts w:cs="Times New Roman"/>
          <w:color w:val="000000"/>
          <w:szCs w:val="28"/>
          <w:bdr w:val="none" w:sz="0" w:space="0" w:color="auto" w:frame="1"/>
        </w:rPr>
        <w:t>ыращивание зерновых, технических и прочих сельскохозяйственных культур</w:t>
      </w:r>
      <w:r>
        <w:rPr>
          <w:rFonts w:cs="Times New Roman"/>
          <w:color w:val="000000"/>
          <w:szCs w:val="28"/>
          <w:bdr w:val="none" w:sz="0" w:space="0" w:color="auto" w:frame="1"/>
        </w:rPr>
        <w:t>;</w:t>
      </w:r>
    </w:p>
    <w:p w:rsidR="00C5490D" w:rsidRDefault="00C5490D" w:rsidP="005001B2">
      <w:pPr>
        <w:spacing w:after="0" w:line="240" w:lineRule="auto"/>
        <w:ind w:firstLine="709"/>
        <w:jc w:val="both"/>
        <w:rPr>
          <w:rFonts w:cs="Times New Roman"/>
          <w:color w:val="000000"/>
          <w:szCs w:val="28"/>
        </w:rPr>
      </w:pPr>
      <w:r>
        <w:rPr>
          <w:rFonts w:cs="Times New Roman"/>
          <w:color w:val="000000"/>
          <w:szCs w:val="28"/>
          <w:bdr w:val="none" w:sz="0" w:space="0" w:color="auto" w:frame="1"/>
        </w:rPr>
        <w:t>- р</w:t>
      </w:r>
      <w:r w:rsidR="00223819" w:rsidRPr="00707426">
        <w:rPr>
          <w:rFonts w:cs="Times New Roman"/>
          <w:color w:val="000000"/>
          <w:szCs w:val="28"/>
          <w:bdr w:val="none" w:sz="0" w:space="0" w:color="auto" w:frame="1"/>
        </w:rPr>
        <w:t>аз</w:t>
      </w:r>
      <w:r>
        <w:rPr>
          <w:rFonts w:cs="Times New Roman"/>
          <w:color w:val="000000"/>
          <w:szCs w:val="28"/>
          <w:bdr w:val="none" w:sz="0" w:space="0" w:color="auto" w:frame="1"/>
        </w:rPr>
        <w:t>ведение крупного рогатого скота;</w:t>
      </w:r>
    </w:p>
    <w:p w:rsidR="00223819" w:rsidRPr="00707426" w:rsidRDefault="00C5490D" w:rsidP="005001B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color w:val="000000"/>
          <w:szCs w:val="28"/>
          <w:bdr w:val="none" w:sz="0" w:space="0" w:color="auto" w:frame="1"/>
        </w:rPr>
        <w:t>- в</w:t>
      </w:r>
      <w:r w:rsidR="00223819" w:rsidRPr="00707426">
        <w:rPr>
          <w:rFonts w:cs="Times New Roman"/>
          <w:color w:val="000000"/>
          <w:szCs w:val="28"/>
          <w:bdr w:val="none" w:sz="0" w:space="0" w:color="auto" w:frame="1"/>
        </w:rPr>
        <w:t>ылов рыбы и водных биоресурсов в реках, озерах, водохранилищах и прудах сельскохозяйственными товаропроизводителями</w:t>
      </w:r>
      <w:r>
        <w:rPr>
          <w:rFonts w:cs="Times New Roman"/>
          <w:color w:val="000000"/>
          <w:szCs w:val="28"/>
          <w:bdr w:val="none" w:sz="0" w:space="0" w:color="auto" w:frame="1"/>
        </w:rPr>
        <w:t>.</w:t>
      </w:r>
      <w:r w:rsidR="00223819" w:rsidRPr="00707426">
        <w:rPr>
          <w:rFonts w:cs="Times New Roman"/>
          <w:color w:val="000000"/>
          <w:szCs w:val="28"/>
          <w:bdr w:val="none" w:sz="0" w:space="0" w:color="auto" w:frame="1"/>
        </w:rPr>
        <w:t>  </w:t>
      </w:r>
      <w:r w:rsidR="00223819" w:rsidRPr="00707426">
        <w:rPr>
          <w:rFonts w:cs="Times New Roman"/>
          <w:szCs w:val="28"/>
        </w:rPr>
        <w:t xml:space="preserve"> </w:t>
      </w:r>
    </w:p>
    <w:p w:rsidR="005001B2" w:rsidRDefault="005001B2" w:rsidP="005001B2">
      <w:pPr>
        <w:ind w:firstLine="709"/>
        <w:jc w:val="both"/>
        <w:rPr>
          <w:rFonts w:cs="Times New Roman"/>
          <w:szCs w:val="28"/>
        </w:rPr>
      </w:pPr>
      <w:r>
        <w:rPr>
          <w:szCs w:val="28"/>
        </w:rPr>
        <w:t>Для улучшения работоспособности предприятию необходимо произвести р</w:t>
      </w:r>
      <w:r>
        <w:rPr>
          <w:rFonts w:cs="Times New Roman"/>
          <w:szCs w:val="28"/>
        </w:rPr>
        <w:t>еконструкцию</w:t>
      </w:r>
      <w:r w:rsidRPr="00707426">
        <w:rPr>
          <w:rFonts w:cs="Times New Roman"/>
          <w:szCs w:val="28"/>
        </w:rPr>
        <w:t xml:space="preserve"> молочных ферм</w:t>
      </w:r>
      <w:r>
        <w:rPr>
          <w:rFonts w:cs="Times New Roman"/>
          <w:szCs w:val="28"/>
        </w:rPr>
        <w:t>, о</w:t>
      </w:r>
      <w:r w:rsidRPr="00707426">
        <w:rPr>
          <w:rFonts w:cs="Times New Roman"/>
          <w:szCs w:val="28"/>
        </w:rPr>
        <w:t>бновление машинно-тракторного парка</w:t>
      </w:r>
      <w:r w:rsidR="00D016D7">
        <w:rPr>
          <w:rFonts w:cs="Times New Roman"/>
          <w:szCs w:val="28"/>
        </w:rPr>
        <w:t>.</w:t>
      </w:r>
    </w:p>
    <w:p w:rsidR="00A155E4" w:rsidRPr="00A155E4" w:rsidRDefault="00A155E4" w:rsidP="00A155E4">
      <w:pPr>
        <w:spacing w:after="0"/>
        <w:ind w:firstLine="709"/>
        <w:jc w:val="both"/>
        <w:rPr>
          <w:rStyle w:val="apple-converted-space"/>
          <w:rFonts w:cs="Times New Roman"/>
          <w:b/>
          <w:color w:val="6D6D6D"/>
          <w:szCs w:val="28"/>
        </w:rPr>
      </w:pPr>
      <w:r w:rsidRPr="00A155E4">
        <w:rPr>
          <w:rFonts w:cs="Times New Roman"/>
          <w:b/>
          <w:color w:val="000000"/>
          <w:szCs w:val="28"/>
        </w:rPr>
        <w:t>ООО «</w:t>
      </w:r>
      <w:r w:rsidR="00707426" w:rsidRPr="00A155E4">
        <w:rPr>
          <w:rFonts w:cs="Times New Roman"/>
          <w:b/>
          <w:color w:val="000000"/>
          <w:szCs w:val="28"/>
        </w:rPr>
        <w:t>М</w:t>
      </w:r>
      <w:r w:rsidRPr="00A155E4">
        <w:rPr>
          <w:rFonts w:cs="Times New Roman"/>
          <w:b/>
          <w:color w:val="000000"/>
          <w:szCs w:val="28"/>
        </w:rPr>
        <w:t>айское»</w:t>
      </w:r>
    </w:p>
    <w:p w:rsidR="00707426" w:rsidRDefault="00A155E4" w:rsidP="00A155E4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A155E4">
        <w:rPr>
          <w:szCs w:val="28"/>
        </w:rPr>
        <w:t>Предприятие было зарегистрировано</w:t>
      </w:r>
      <w:r w:rsidR="00DB3047" w:rsidRPr="00A155E4">
        <w:rPr>
          <w:rFonts w:cs="Times New Roman"/>
          <w:szCs w:val="28"/>
        </w:rPr>
        <w:t xml:space="preserve"> 26 августа 2002 года</w:t>
      </w:r>
      <w:r w:rsidRPr="00A155E4">
        <w:rPr>
          <w:rFonts w:cs="Times New Roman"/>
          <w:szCs w:val="28"/>
        </w:rPr>
        <w:t>,</w:t>
      </w:r>
      <w:r w:rsidR="00DB3047" w:rsidRPr="00A155E4">
        <w:rPr>
          <w:rFonts w:cs="Times New Roman"/>
          <w:szCs w:val="28"/>
        </w:rPr>
        <w:t xml:space="preserve"> по адресу</w:t>
      </w:r>
      <w:r w:rsidRPr="00A155E4">
        <w:rPr>
          <w:rFonts w:cs="Times New Roman"/>
          <w:szCs w:val="28"/>
        </w:rPr>
        <w:t>:</w:t>
      </w:r>
      <w:r w:rsidR="00707426" w:rsidRPr="00A155E4">
        <w:rPr>
          <w:rFonts w:cs="Times New Roman"/>
          <w:szCs w:val="28"/>
        </w:rPr>
        <w:t xml:space="preserve"> </w:t>
      </w:r>
      <w:r w:rsidRPr="00A155E4">
        <w:rPr>
          <w:rFonts w:cs="Times New Roman"/>
          <w:szCs w:val="28"/>
        </w:rPr>
        <w:t xml:space="preserve">Оренбургская область, </w:t>
      </w:r>
      <w:proofErr w:type="spellStart"/>
      <w:r w:rsidRPr="00A155E4">
        <w:rPr>
          <w:rFonts w:cs="Times New Roman"/>
          <w:szCs w:val="28"/>
        </w:rPr>
        <w:t>Ташлинский</w:t>
      </w:r>
      <w:proofErr w:type="spellEnd"/>
      <w:r w:rsidRPr="00A155E4">
        <w:rPr>
          <w:rFonts w:cs="Times New Roman"/>
          <w:szCs w:val="28"/>
        </w:rPr>
        <w:t xml:space="preserve"> район, с. Майское, д.</w:t>
      </w:r>
      <w:r w:rsidR="00707426" w:rsidRPr="00A155E4">
        <w:rPr>
          <w:rFonts w:cs="Times New Roman"/>
          <w:szCs w:val="28"/>
        </w:rPr>
        <w:t xml:space="preserve"> 22</w:t>
      </w:r>
      <w:r>
        <w:rPr>
          <w:rFonts w:cs="Times New Roman"/>
          <w:szCs w:val="28"/>
        </w:rPr>
        <w:t>.</w:t>
      </w:r>
    </w:p>
    <w:p w:rsidR="00A155E4" w:rsidRDefault="00A155E4" w:rsidP="00A155E4">
      <w:pPr>
        <w:pStyle w:val="af7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lastRenderedPageBreak/>
        <w:t>Основными отраслями предприятия являются:</w:t>
      </w:r>
    </w:p>
    <w:p w:rsidR="00A155E4" w:rsidRDefault="00A155E4" w:rsidP="00A155E4">
      <w:pPr>
        <w:spacing w:after="0" w:line="240" w:lineRule="auto"/>
        <w:ind w:firstLine="709"/>
        <w:jc w:val="both"/>
        <w:rPr>
          <w:rFonts w:cs="Times New Roman"/>
          <w:color w:val="000000"/>
          <w:szCs w:val="28"/>
          <w:bdr w:val="none" w:sz="0" w:space="0" w:color="auto" w:frame="1"/>
        </w:rPr>
      </w:pPr>
      <w:r>
        <w:rPr>
          <w:rFonts w:cs="Times New Roman"/>
          <w:szCs w:val="28"/>
        </w:rPr>
        <w:t xml:space="preserve">- </w:t>
      </w:r>
      <w:r>
        <w:rPr>
          <w:rFonts w:cs="Times New Roman"/>
          <w:color w:val="000000"/>
          <w:szCs w:val="28"/>
          <w:bdr w:val="none" w:sz="0" w:space="0" w:color="auto" w:frame="1"/>
        </w:rPr>
        <w:t>р</w:t>
      </w:r>
      <w:r w:rsidRPr="005001B2">
        <w:rPr>
          <w:rFonts w:cs="Times New Roman"/>
          <w:color w:val="000000"/>
          <w:szCs w:val="28"/>
          <w:bdr w:val="none" w:sz="0" w:space="0" w:color="auto" w:frame="1"/>
        </w:rPr>
        <w:t>астениеводство в сочетании с животноводством (смешанное сельское хозяйство</w:t>
      </w:r>
      <w:r>
        <w:rPr>
          <w:rFonts w:cs="Times New Roman"/>
          <w:color w:val="000000"/>
          <w:szCs w:val="28"/>
          <w:bdr w:val="none" w:sz="0" w:space="0" w:color="auto" w:frame="1"/>
        </w:rPr>
        <w:t>)</w:t>
      </w:r>
    </w:p>
    <w:p w:rsidR="00A155E4" w:rsidRDefault="00A155E4" w:rsidP="00A155E4">
      <w:pPr>
        <w:spacing w:after="0" w:line="240" w:lineRule="auto"/>
        <w:ind w:firstLine="709"/>
        <w:jc w:val="both"/>
        <w:rPr>
          <w:rFonts w:cs="Times New Roman"/>
          <w:color w:val="000000"/>
          <w:szCs w:val="28"/>
          <w:bdr w:val="none" w:sz="0" w:space="0" w:color="auto" w:frame="1"/>
        </w:rPr>
      </w:pPr>
      <w:r>
        <w:rPr>
          <w:rFonts w:cs="Times New Roman"/>
          <w:color w:val="000000"/>
          <w:szCs w:val="28"/>
          <w:bdr w:val="none" w:sz="0" w:space="0" w:color="auto" w:frame="1"/>
        </w:rPr>
        <w:t>- п</w:t>
      </w:r>
      <w:r w:rsidRPr="005001B2">
        <w:rPr>
          <w:rFonts w:cs="Times New Roman"/>
          <w:color w:val="000000"/>
          <w:szCs w:val="28"/>
          <w:bdr w:val="none" w:sz="0" w:space="0" w:color="auto" w:frame="1"/>
        </w:rPr>
        <w:t>роизводство мяса и пищевых субпродуктов крупного рогатого скота, свиней, овец, коз, животных семейства лошадиных  </w:t>
      </w:r>
    </w:p>
    <w:p w:rsidR="00A155E4" w:rsidRDefault="00A155E4" w:rsidP="00A155E4">
      <w:pPr>
        <w:spacing w:after="0" w:line="240" w:lineRule="auto"/>
        <w:ind w:firstLine="709"/>
        <w:jc w:val="both"/>
        <w:rPr>
          <w:rFonts w:cs="Times New Roman"/>
          <w:color w:val="000000"/>
          <w:szCs w:val="28"/>
          <w:bdr w:val="none" w:sz="0" w:space="0" w:color="auto" w:frame="1"/>
        </w:rPr>
      </w:pPr>
      <w:r>
        <w:rPr>
          <w:rFonts w:cs="Times New Roman"/>
          <w:color w:val="000000"/>
          <w:szCs w:val="28"/>
          <w:bdr w:val="none" w:sz="0" w:space="0" w:color="auto" w:frame="1"/>
        </w:rPr>
        <w:t>- р</w:t>
      </w:r>
      <w:r w:rsidRPr="005001B2">
        <w:rPr>
          <w:rFonts w:cs="Times New Roman"/>
          <w:color w:val="000000"/>
          <w:szCs w:val="28"/>
          <w:bdr w:val="none" w:sz="0" w:space="0" w:color="auto" w:frame="1"/>
        </w:rPr>
        <w:t>озничная торговля пищевыми продуктами, включая напитки, и табачными изделиями в специализированных магазинах  </w:t>
      </w:r>
    </w:p>
    <w:p w:rsidR="00D016D7" w:rsidRDefault="00D016D7" w:rsidP="00D016D7">
      <w:pPr>
        <w:spacing w:after="0" w:line="240" w:lineRule="auto"/>
        <w:ind w:firstLine="709"/>
        <w:jc w:val="both"/>
        <w:rPr>
          <w:szCs w:val="28"/>
        </w:rPr>
      </w:pPr>
    </w:p>
    <w:p w:rsidR="00D016D7" w:rsidRDefault="00D016D7" w:rsidP="00D016D7">
      <w:pPr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У</w:t>
      </w:r>
      <w:r w:rsidRPr="000A18A7">
        <w:rPr>
          <w:szCs w:val="28"/>
        </w:rPr>
        <w:t>величение объема производства перерабатывающей промышленности планируется увеличить за счет расширения ассортимента продукции, наращивание объемов переработки молока и производства цельномолочной продукции</w:t>
      </w:r>
      <w:r>
        <w:rPr>
          <w:szCs w:val="28"/>
        </w:rPr>
        <w:t>.</w:t>
      </w:r>
    </w:p>
    <w:p w:rsidR="00A155E4" w:rsidRDefault="00A155E4" w:rsidP="00A155E4">
      <w:pPr>
        <w:spacing w:after="0"/>
        <w:ind w:firstLine="709"/>
      </w:pPr>
    </w:p>
    <w:p w:rsidR="00A155E4" w:rsidRDefault="00A155E4" w:rsidP="00A155E4">
      <w:pPr>
        <w:spacing w:after="0"/>
        <w:ind w:firstLine="709"/>
        <w:jc w:val="both"/>
      </w:pPr>
      <w:r>
        <w:t xml:space="preserve">Таблица </w:t>
      </w:r>
      <w:r w:rsidR="00317747">
        <w:t>8</w:t>
      </w:r>
      <w:r>
        <w:t xml:space="preserve">.1 - Объем продукции в обрабатывающих производствах </w:t>
      </w:r>
      <w:proofErr w:type="spellStart"/>
      <w:r w:rsidRPr="00B4300C">
        <w:t>Благодарновского</w:t>
      </w:r>
      <w:proofErr w:type="spellEnd"/>
      <w:r w:rsidRPr="00B4300C">
        <w:t xml:space="preserve"> сельсовета</w:t>
      </w:r>
    </w:p>
    <w:tbl>
      <w:tblPr>
        <w:tblW w:w="9811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590"/>
        <w:gridCol w:w="1851"/>
        <w:gridCol w:w="2259"/>
        <w:gridCol w:w="1560"/>
        <w:gridCol w:w="2551"/>
      </w:tblGrid>
      <w:tr w:rsidR="00A155E4" w:rsidRPr="00346DCE" w:rsidTr="00755BF1">
        <w:trPr>
          <w:trHeight w:val="344"/>
        </w:trPr>
        <w:tc>
          <w:tcPr>
            <w:tcW w:w="159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Cs/>
                <w:iCs/>
                <w:color w:val="000000"/>
                <w:szCs w:val="28"/>
              </w:rPr>
            </w:pPr>
            <w:r w:rsidRPr="00346DCE">
              <w:rPr>
                <w:bCs/>
                <w:iCs/>
                <w:color w:val="000000"/>
                <w:szCs w:val="28"/>
              </w:rPr>
              <w:t>Год</w:t>
            </w:r>
          </w:p>
        </w:tc>
        <w:tc>
          <w:tcPr>
            <w:tcW w:w="185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Объем валовой продукции с/х</w:t>
            </w:r>
            <w:r>
              <w:rPr>
                <w:color w:val="000000"/>
                <w:szCs w:val="28"/>
              </w:rPr>
              <w:t>, тонн</w:t>
            </w:r>
          </w:p>
        </w:tc>
        <w:tc>
          <w:tcPr>
            <w:tcW w:w="637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 xml:space="preserve">в </w:t>
            </w:r>
            <w:proofErr w:type="spellStart"/>
            <w:r w:rsidRPr="00346DCE">
              <w:rPr>
                <w:color w:val="000000"/>
                <w:szCs w:val="28"/>
              </w:rPr>
              <w:t>т.ч</w:t>
            </w:r>
            <w:proofErr w:type="spellEnd"/>
            <w:r w:rsidRPr="00346DCE">
              <w:rPr>
                <w:color w:val="000000"/>
                <w:szCs w:val="28"/>
              </w:rPr>
              <w:t>.</w:t>
            </w:r>
          </w:p>
        </w:tc>
      </w:tr>
      <w:tr w:rsidR="00A155E4" w:rsidRPr="00346DCE" w:rsidTr="00755BF1">
        <w:trPr>
          <w:trHeight w:val="650"/>
        </w:trPr>
        <w:tc>
          <w:tcPr>
            <w:tcW w:w="159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b/>
                <w:bCs/>
                <w:i/>
                <w:iCs/>
                <w:color w:val="000000"/>
                <w:szCs w:val="28"/>
              </w:rPr>
            </w:pPr>
          </w:p>
        </w:tc>
        <w:tc>
          <w:tcPr>
            <w:tcW w:w="185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в коллективных хозяйствах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в КФХ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в хозяйствах населения</w:t>
            </w:r>
          </w:p>
        </w:tc>
      </w:tr>
      <w:tr w:rsidR="00A155E4" w:rsidRPr="00346DCE" w:rsidTr="00755BF1">
        <w:trPr>
          <w:trHeight w:val="389"/>
        </w:trPr>
        <w:tc>
          <w:tcPr>
            <w:tcW w:w="1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2011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89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039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40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281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1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986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46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772</w:t>
            </w:r>
          </w:p>
        </w:tc>
      </w:tr>
      <w:tr w:rsidR="00A155E4" w:rsidRPr="00346DCE" w:rsidTr="00755BF1">
        <w:trPr>
          <w:trHeight w:val="389"/>
        </w:trPr>
        <w:tc>
          <w:tcPr>
            <w:tcW w:w="1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2012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130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906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56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013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3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103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71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790</w:t>
            </w:r>
          </w:p>
        </w:tc>
      </w:tr>
      <w:tr w:rsidR="00A155E4" w:rsidRPr="00346DCE" w:rsidTr="00755BF1">
        <w:trPr>
          <w:trHeight w:val="389"/>
        </w:trPr>
        <w:tc>
          <w:tcPr>
            <w:tcW w:w="1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2013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108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724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48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980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3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153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56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591</w:t>
            </w:r>
          </w:p>
        </w:tc>
      </w:tr>
      <w:tr w:rsidR="00A155E4" w:rsidRPr="00346DCE" w:rsidTr="00755BF1">
        <w:trPr>
          <w:trHeight w:val="389"/>
        </w:trPr>
        <w:tc>
          <w:tcPr>
            <w:tcW w:w="15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2014</w:t>
            </w:r>
          </w:p>
        </w:tc>
        <w:tc>
          <w:tcPr>
            <w:tcW w:w="1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117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430</w:t>
            </w:r>
          </w:p>
        </w:tc>
        <w:tc>
          <w:tcPr>
            <w:tcW w:w="22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52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794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3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414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155E4" w:rsidRPr="00346DCE" w:rsidRDefault="00A155E4" w:rsidP="00755B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szCs w:val="28"/>
              </w:rPr>
            </w:pPr>
            <w:r w:rsidRPr="00346DCE">
              <w:rPr>
                <w:color w:val="000000"/>
                <w:szCs w:val="28"/>
              </w:rPr>
              <w:t>61</w:t>
            </w:r>
            <w:r>
              <w:rPr>
                <w:color w:val="000000"/>
                <w:szCs w:val="28"/>
              </w:rPr>
              <w:t xml:space="preserve"> </w:t>
            </w:r>
            <w:r w:rsidRPr="00346DCE">
              <w:rPr>
                <w:color w:val="000000"/>
                <w:szCs w:val="28"/>
              </w:rPr>
              <w:t>222</w:t>
            </w:r>
          </w:p>
        </w:tc>
      </w:tr>
    </w:tbl>
    <w:p w:rsidR="00A155E4" w:rsidRDefault="00A155E4" w:rsidP="00D016D7">
      <w:pPr>
        <w:spacing w:before="240"/>
        <w:jc w:val="center"/>
        <w:rPr>
          <w:color w:val="FF0000"/>
        </w:rPr>
      </w:pPr>
      <w:r>
        <w:rPr>
          <w:noProof/>
          <w:color w:val="FF0000"/>
          <w:lang w:eastAsia="ru-RU"/>
        </w:rPr>
        <w:drawing>
          <wp:inline distT="0" distB="0" distL="0" distR="0" wp14:anchorId="495C134E" wp14:editId="6C5D730C">
            <wp:extent cx="6166485" cy="3017520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:rsidR="00A155E4" w:rsidRPr="00B4300C" w:rsidRDefault="00A155E4" w:rsidP="00A155E4">
      <w:pPr>
        <w:ind w:firstLine="709"/>
        <w:jc w:val="both"/>
      </w:pPr>
      <w:r w:rsidRPr="00B4300C">
        <w:t xml:space="preserve">Диаграмма </w:t>
      </w:r>
      <w:r w:rsidR="006809C5">
        <w:t>8.1</w:t>
      </w:r>
      <w:r w:rsidRPr="00B4300C">
        <w:t xml:space="preserve"> -  Динамика изменения объема продукции в обрабатывающих производствах </w:t>
      </w:r>
      <w:proofErr w:type="spellStart"/>
      <w:r w:rsidRPr="00B4300C">
        <w:t>Благодарновского</w:t>
      </w:r>
      <w:proofErr w:type="spellEnd"/>
      <w:r w:rsidRPr="00B4300C">
        <w:t xml:space="preserve"> сельсовета</w:t>
      </w:r>
    </w:p>
    <w:p w:rsidR="00A155E4" w:rsidRDefault="00A155E4" w:rsidP="00A155E4">
      <w:pPr>
        <w:ind w:firstLine="709"/>
      </w:pPr>
      <w:r>
        <w:lastRenderedPageBreak/>
        <w:t xml:space="preserve">Таблица </w:t>
      </w:r>
      <w:r w:rsidR="00317747">
        <w:t>8</w:t>
      </w:r>
      <w:r>
        <w:t xml:space="preserve">.2 - Объем продукции в сельском хозяйстве </w:t>
      </w:r>
      <w:proofErr w:type="spellStart"/>
      <w:r w:rsidRPr="00B4300C">
        <w:t>Благодарновского</w:t>
      </w:r>
      <w:proofErr w:type="spellEnd"/>
      <w:r w:rsidRPr="00B4300C">
        <w:t xml:space="preserve"> сельсовета</w:t>
      </w:r>
    </w:p>
    <w:tbl>
      <w:tblPr>
        <w:tblW w:w="9811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881"/>
        <w:gridCol w:w="1134"/>
        <w:gridCol w:w="2126"/>
        <w:gridCol w:w="1418"/>
        <w:gridCol w:w="1134"/>
        <w:gridCol w:w="992"/>
        <w:gridCol w:w="1134"/>
        <w:gridCol w:w="992"/>
      </w:tblGrid>
      <w:tr w:rsidR="00A155E4" w:rsidRPr="0076192C" w:rsidTr="00755BF1">
        <w:trPr>
          <w:trHeight w:val="533"/>
        </w:trPr>
        <w:tc>
          <w:tcPr>
            <w:tcW w:w="88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  <w:i/>
                <w:iCs/>
                <w:color w:val="000000"/>
                <w:szCs w:val="28"/>
              </w:rPr>
            </w:pPr>
            <w:r w:rsidRPr="0076192C">
              <w:rPr>
                <w:bCs/>
                <w:iCs/>
                <w:color w:val="000000"/>
                <w:szCs w:val="28"/>
              </w:rPr>
              <w:t>Год</w:t>
            </w:r>
          </w:p>
        </w:tc>
        <w:tc>
          <w:tcPr>
            <w:tcW w:w="8930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Производство основных видов с/х продукции в натуральном выражении во всех категориях хозяйств, тонн</w:t>
            </w:r>
          </w:p>
        </w:tc>
      </w:tr>
      <w:tr w:rsidR="00A155E4" w:rsidRPr="0076192C" w:rsidTr="00755BF1">
        <w:trPr>
          <w:trHeight w:val="377"/>
        </w:trPr>
        <w:tc>
          <w:tcPr>
            <w:tcW w:w="88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right"/>
              <w:rPr>
                <w:b/>
                <w:bCs/>
                <w:i/>
                <w:iCs/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Зерно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Подсолнечник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Картофель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Овощи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Мясо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Молоко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Яйцо</w:t>
            </w:r>
          </w:p>
        </w:tc>
      </w:tr>
      <w:tr w:rsidR="00A155E4" w:rsidRPr="0076192C" w:rsidTr="00755BF1">
        <w:trPr>
          <w:trHeight w:val="303"/>
        </w:trPr>
        <w:tc>
          <w:tcPr>
            <w:tcW w:w="8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2011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2952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32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133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393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3</w:t>
            </w:r>
            <w:r>
              <w:rPr>
                <w:color w:val="000000"/>
                <w:szCs w:val="28"/>
              </w:rPr>
              <w:t xml:space="preserve"> </w:t>
            </w:r>
            <w:r w:rsidRPr="0076192C">
              <w:rPr>
                <w:color w:val="000000"/>
                <w:szCs w:val="28"/>
              </w:rPr>
              <w:t>421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394</w:t>
            </w:r>
          </w:p>
        </w:tc>
      </w:tr>
      <w:tr w:rsidR="00A155E4" w:rsidRPr="0076192C" w:rsidTr="00755BF1">
        <w:trPr>
          <w:trHeight w:val="389"/>
        </w:trPr>
        <w:tc>
          <w:tcPr>
            <w:tcW w:w="8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2012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3356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679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75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tabs>
                <w:tab w:val="left" w:pos="285"/>
                <w:tab w:val="center" w:pos="537"/>
              </w:tabs>
              <w:autoSpaceDE w:val="0"/>
              <w:autoSpaceDN w:val="0"/>
              <w:adjustRightInd w:val="0"/>
              <w:spacing w:after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ab/>
            </w:r>
            <w:r>
              <w:rPr>
                <w:color w:val="000000"/>
                <w:szCs w:val="28"/>
              </w:rPr>
              <w:tab/>
            </w:r>
            <w:r w:rsidRPr="0076192C">
              <w:rPr>
                <w:color w:val="000000"/>
                <w:szCs w:val="28"/>
              </w:rPr>
              <w:t>144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426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3</w:t>
            </w:r>
            <w:r>
              <w:rPr>
                <w:color w:val="000000"/>
                <w:szCs w:val="28"/>
              </w:rPr>
              <w:t xml:space="preserve"> </w:t>
            </w:r>
            <w:r w:rsidRPr="0076192C">
              <w:rPr>
                <w:color w:val="000000"/>
                <w:szCs w:val="28"/>
              </w:rPr>
              <w:t>453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462</w:t>
            </w:r>
          </w:p>
        </w:tc>
      </w:tr>
      <w:tr w:rsidR="00A155E4" w:rsidRPr="0076192C" w:rsidTr="00755BF1">
        <w:trPr>
          <w:trHeight w:val="389"/>
        </w:trPr>
        <w:tc>
          <w:tcPr>
            <w:tcW w:w="8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2013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3029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51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136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418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3</w:t>
            </w:r>
            <w:r>
              <w:rPr>
                <w:color w:val="000000"/>
                <w:szCs w:val="28"/>
              </w:rPr>
              <w:t xml:space="preserve"> </w:t>
            </w:r>
            <w:r w:rsidRPr="0076192C">
              <w:rPr>
                <w:color w:val="000000"/>
                <w:szCs w:val="28"/>
              </w:rPr>
              <w:t>613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404</w:t>
            </w:r>
          </w:p>
        </w:tc>
      </w:tr>
      <w:tr w:rsidR="00A155E4" w:rsidRPr="0076192C" w:rsidTr="00755BF1">
        <w:trPr>
          <w:trHeight w:val="389"/>
        </w:trPr>
        <w:tc>
          <w:tcPr>
            <w:tcW w:w="88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2014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3103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52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147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425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3</w:t>
            </w:r>
            <w:r>
              <w:rPr>
                <w:color w:val="000000"/>
                <w:szCs w:val="28"/>
              </w:rPr>
              <w:t xml:space="preserve"> </w:t>
            </w:r>
            <w:r w:rsidRPr="0076192C">
              <w:rPr>
                <w:color w:val="000000"/>
                <w:szCs w:val="28"/>
              </w:rPr>
              <w:t>657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155E4" w:rsidRPr="0076192C" w:rsidRDefault="00A155E4" w:rsidP="00755BF1">
            <w:pPr>
              <w:autoSpaceDE w:val="0"/>
              <w:autoSpaceDN w:val="0"/>
              <w:adjustRightInd w:val="0"/>
              <w:spacing w:after="0"/>
              <w:jc w:val="center"/>
              <w:rPr>
                <w:color w:val="000000"/>
                <w:szCs w:val="28"/>
              </w:rPr>
            </w:pPr>
            <w:r w:rsidRPr="0076192C">
              <w:rPr>
                <w:color w:val="000000"/>
                <w:szCs w:val="28"/>
              </w:rPr>
              <w:t>408</w:t>
            </w:r>
          </w:p>
        </w:tc>
      </w:tr>
    </w:tbl>
    <w:p w:rsidR="00D016D7" w:rsidRDefault="00D016D7" w:rsidP="00A155E4">
      <w:pPr>
        <w:ind w:firstLine="709"/>
        <w:jc w:val="both"/>
        <w:rPr>
          <w:color w:val="FF0000"/>
        </w:rPr>
      </w:pPr>
    </w:p>
    <w:p w:rsidR="00A155E4" w:rsidRDefault="00A155E4" w:rsidP="00A155E4">
      <w:pPr>
        <w:jc w:val="center"/>
        <w:rPr>
          <w:color w:val="FF0000"/>
        </w:rPr>
      </w:pPr>
      <w:r>
        <w:rPr>
          <w:noProof/>
          <w:color w:val="FF0000"/>
          <w:lang w:eastAsia="ru-RU"/>
        </w:rPr>
        <w:drawing>
          <wp:inline distT="0" distB="0" distL="0" distR="0" wp14:anchorId="581379C9" wp14:editId="7E33F98B">
            <wp:extent cx="6176010" cy="3997842"/>
            <wp:effectExtent l="0" t="0" r="0" b="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A155E4" w:rsidRPr="00A155E4" w:rsidRDefault="006809C5" w:rsidP="00A155E4">
      <w:pPr>
        <w:ind w:firstLine="709"/>
        <w:jc w:val="both"/>
        <w:rPr>
          <w:rFonts w:cs="Times New Roman"/>
          <w:color w:val="000000"/>
          <w:szCs w:val="28"/>
          <w:bdr w:val="none" w:sz="0" w:space="0" w:color="auto" w:frame="1"/>
        </w:rPr>
      </w:pPr>
      <w:r>
        <w:t>Диаграмма 8.2</w:t>
      </w:r>
      <w:r w:rsidR="00A155E4" w:rsidRPr="00B4300C">
        <w:t xml:space="preserve"> -  Динамика </w:t>
      </w:r>
      <w:r w:rsidR="00A155E4">
        <w:rPr>
          <w:color w:val="000000"/>
          <w:szCs w:val="28"/>
        </w:rPr>
        <w:t>производства</w:t>
      </w:r>
      <w:r w:rsidR="00A155E4" w:rsidRPr="0076192C">
        <w:rPr>
          <w:color w:val="000000"/>
          <w:szCs w:val="28"/>
        </w:rPr>
        <w:t xml:space="preserve"> основных видов с/х продукции</w:t>
      </w:r>
      <w:r w:rsidR="00A155E4" w:rsidRPr="00B4300C">
        <w:t xml:space="preserve"> </w:t>
      </w:r>
      <w:proofErr w:type="spellStart"/>
      <w:r w:rsidR="00A155E4" w:rsidRPr="00B4300C">
        <w:t>Благодарновского</w:t>
      </w:r>
      <w:proofErr w:type="spellEnd"/>
      <w:r w:rsidR="00A155E4" w:rsidRPr="00B4300C">
        <w:t xml:space="preserve"> сельсовета</w:t>
      </w:r>
    </w:p>
    <w:p w:rsidR="00707426" w:rsidRDefault="00317747" w:rsidP="00755BF1">
      <w:pPr>
        <w:pStyle w:val="2"/>
      </w:pPr>
      <w:bookmarkStart w:id="35" w:name="_Toc414895853"/>
      <w:r>
        <w:t>8</w:t>
      </w:r>
      <w:r w:rsidR="00755BF1" w:rsidRPr="00755BF1">
        <w:t>.3 Туризм и рекреация</w:t>
      </w:r>
      <w:bookmarkEnd w:id="35"/>
    </w:p>
    <w:p w:rsidR="00755BF1" w:rsidRDefault="00755BF1" w:rsidP="00755BF1">
      <w:pPr>
        <w:spacing w:after="0"/>
        <w:ind w:firstLine="709"/>
        <w:jc w:val="both"/>
        <w:rPr>
          <w:color w:val="000000"/>
        </w:rPr>
      </w:pPr>
      <w:r w:rsidRPr="00677D31">
        <w:rPr>
          <w:rFonts w:cs="Times New Roman"/>
          <w:szCs w:val="28"/>
        </w:rPr>
        <w:t xml:space="preserve">На значительной территории </w:t>
      </w:r>
      <w:r>
        <w:rPr>
          <w:rFonts w:cs="Times New Roman"/>
          <w:szCs w:val="28"/>
        </w:rPr>
        <w:t xml:space="preserve">муниципального образования </w:t>
      </w:r>
      <w:r w:rsidRPr="00677D31">
        <w:rPr>
          <w:rFonts w:cs="Times New Roman"/>
          <w:szCs w:val="28"/>
        </w:rPr>
        <w:t>располагаются государственный охотн</w:t>
      </w:r>
      <w:r>
        <w:rPr>
          <w:rFonts w:cs="Times New Roman"/>
          <w:szCs w:val="28"/>
        </w:rPr>
        <w:t>ичий заказник «</w:t>
      </w:r>
      <w:proofErr w:type="spellStart"/>
      <w:r>
        <w:rPr>
          <w:rFonts w:cs="Times New Roman"/>
          <w:szCs w:val="28"/>
        </w:rPr>
        <w:t>Благодарновский</w:t>
      </w:r>
      <w:proofErr w:type="spellEnd"/>
      <w:r>
        <w:rPr>
          <w:rFonts w:cs="Times New Roman"/>
          <w:szCs w:val="28"/>
        </w:rPr>
        <w:t xml:space="preserve">». </w:t>
      </w:r>
      <w:r w:rsidRPr="009E1531">
        <w:rPr>
          <w:color w:val="000000"/>
        </w:rPr>
        <w:t xml:space="preserve">Территория обладает богатейшим природным и рекреационно-туристическим </w:t>
      </w:r>
      <w:r w:rsidRPr="009E1531">
        <w:rPr>
          <w:color w:val="000000"/>
        </w:rPr>
        <w:lastRenderedPageBreak/>
        <w:t xml:space="preserve">потенциалом. </w:t>
      </w:r>
      <w:r>
        <w:rPr>
          <w:color w:val="000000"/>
        </w:rPr>
        <w:t>В настоящее время заказник не используется в полную мощь, а выполняет только рекреационные функции.</w:t>
      </w:r>
    </w:p>
    <w:p w:rsidR="00755BF1" w:rsidRDefault="00755BF1" w:rsidP="00755BF1">
      <w:pPr>
        <w:widowControl w:val="0"/>
        <w:spacing w:after="0" w:line="240" w:lineRule="auto"/>
        <w:ind w:firstLine="851"/>
        <w:jc w:val="both"/>
        <w:rPr>
          <w:rFonts w:cs="Times New Roman"/>
          <w:szCs w:val="28"/>
        </w:rPr>
      </w:pPr>
      <w:r w:rsidRPr="00151AB1">
        <w:rPr>
          <w:rFonts w:cs="Times New Roman"/>
          <w:szCs w:val="28"/>
        </w:rPr>
        <w:t>Схемой Территориального Планирования Оренбургской области планируется вовлечение природных ресурсов района в туристско-рекреационную деятельность.</w:t>
      </w:r>
      <w:r>
        <w:rPr>
          <w:rFonts w:cs="Times New Roman"/>
          <w:szCs w:val="28"/>
        </w:rPr>
        <w:t xml:space="preserve"> </w:t>
      </w:r>
    </w:p>
    <w:p w:rsidR="00755BF1" w:rsidRPr="005502E2" w:rsidRDefault="00317747" w:rsidP="005502E2">
      <w:pPr>
        <w:pStyle w:val="2"/>
        <w:ind w:left="0" w:firstLine="709"/>
      </w:pPr>
      <w:bookmarkStart w:id="36" w:name="_Toc414895854"/>
      <w:r>
        <w:t>8</w:t>
      </w:r>
      <w:r w:rsidR="005502E2" w:rsidRPr="005502E2">
        <w:t>.4 Малый бизнес и предпринимательство (торговля, материально-техническое снабжение, заготовки, бытовое обслуживание)</w:t>
      </w:r>
      <w:bookmarkEnd w:id="36"/>
    </w:p>
    <w:p w:rsidR="005502E2" w:rsidRPr="009E1531" w:rsidRDefault="005502E2" w:rsidP="00A13554">
      <w:pPr>
        <w:spacing w:after="0" w:line="240" w:lineRule="auto"/>
        <w:ind w:firstLine="709"/>
        <w:jc w:val="both"/>
      </w:pPr>
      <w:r w:rsidRPr="009E1531">
        <w:t>Малый бизнес является одним из важнейших факторов развития и наращивания экономической базы муниципального образования. Этот сектор способен быстро осваивать наиболее перспективные сегменты рынка, принося доходы в бюджет и отчасти снимая проблему безработицы.</w:t>
      </w:r>
    </w:p>
    <w:p w:rsidR="00755BF1" w:rsidRDefault="005502E2" w:rsidP="00A13554">
      <w:pPr>
        <w:spacing w:after="0" w:line="240" w:lineRule="auto"/>
        <w:ind w:firstLine="709"/>
        <w:jc w:val="both"/>
      </w:pPr>
      <w:r w:rsidRPr="009E1531">
        <w:t>Малый бизнес и предпринимательство в поселении представлены в основном торгово-закупочной деятельностью.</w:t>
      </w:r>
    </w:p>
    <w:p w:rsidR="00A13554" w:rsidRDefault="00A13554" w:rsidP="00A13554">
      <w:pPr>
        <w:spacing w:after="0" w:line="240" w:lineRule="auto"/>
        <w:ind w:firstLine="709"/>
        <w:jc w:val="both"/>
      </w:pPr>
      <w:r>
        <w:t>На территории села Благодарное располагается 3 магазина, в селе Майское 4 магазина.</w:t>
      </w:r>
    </w:p>
    <w:p w:rsidR="00A13554" w:rsidRDefault="00317747" w:rsidP="00A13554">
      <w:pPr>
        <w:pStyle w:val="2"/>
      </w:pPr>
      <w:bookmarkStart w:id="37" w:name="_Toc414895855"/>
      <w:r>
        <w:t>8</w:t>
      </w:r>
      <w:r w:rsidR="00A13554" w:rsidRPr="00A13554">
        <w:t>.5 Социальная</w:t>
      </w:r>
      <w:r w:rsidR="00875E92">
        <w:t xml:space="preserve"> сфера</w:t>
      </w:r>
      <w:bookmarkEnd w:id="37"/>
    </w:p>
    <w:p w:rsidR="00776F60" w:rsidRPr="005A7662" w:rsidRDefault="00776F60" w:rsidP="00776F60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Cs w:val="28"/>
        </w:rPr>
      </w:pPr>
      <w:r w:rsidRPr="005A7662">
        <w:rPr>
          <w:rFonts w:cs="Times New Roman"/>
          <w:szCs w:val="28"/>
        </w:rPr>
        <w:t xml:space="preserve">Социальная сфера </w:t>
      </w:r>
      <w:r>
        <w:rPr>
          <w:rFonts w:cs="Times New Roman"/>
          <w:szCs w:val="28"/>
        </w:rPr>
        <w:t>сельсовета</w:t>
      </w:r>
      <w:r w:rsidRPr="005A7662">
        <w:rPr>
          <w:rFonts w:cs="Times New Roman"/>
          <w:szCs w:val="28"/>
        </w:rPr>
        <w:t xml:space="preserve"> представлена учреждениями образования, здравоохранения, культуры, социального обслуживания населения.</w:t>
      </w:r>
    </w:p>
    <w:p w:rsidR="00776F60" w:rsidRDefault="00776F60" w:rsidP="00776F60">
      <w:pPr>
        <w:spacing w:after="0" w:line="240" w:lineRule="auto"/>
        <w:ind w:firstLine="709"/>
        <w:jc w:val="both"/>
        <w:rPr>
          <w:rFonts w:cs="Times New Roman"/>
          <w:color w:val="000000"/>
          <w:szCs w:val="28"/>
        </w:rPr>
      </w:pPr>
      <w:r>
        <w:rPr>
          <w:rFonts w:cs="Times New Roman"/>
          <w:color w:val="000000"/>
          <w:szCs w:val="28"/>
        </w:rPr>
        <w:t>Ниже представлены сведения об учреждениях культурно-бытового обслуживания поселения в соответствии с данными предоставленными администрацией района по состоянию на 2014 год.</w:t>
      </w:r>
    </w:p>
    <w:p w:rsidR="00B23704" w:rsidRDefault="00B23704" w:rsidP="00776F60">
      <w:pPr>
        <w:spacing w:after="0" w:line="240" w:lineRule="auto"/>
        <w:ind w:firstLine="709"/>
        <w:jc w:val="both"/>
        <w:rPr>
          <w:rFonts w:cs="Times New Roman"/>
          <w:b/>
          <w:color w:val="000000"/>
          <w:szCs w:val="28"/>
        </w:rPr>
      </w:pPr>
    </w:p>
    <w:p w:rsidR="00776F60" w:rsidRPr="00776F60" w:rsidRDefault="00776F60" w:rsidP="00776F60">
      <w:pPr>
        <w:spacing w:after="0" w:line="240" w:lineRule="auto"/>
        <w:ind w:firstLine="709"/>
        <w:jc w:val="both"/>
        <w:rPr>
          <w:rFonts w:cs="Times New Roman"/>
          <w:b/>
          <w:color w:val="000000"/>
          <w:szCs w:val="28"/>
        </w:rPr>
      </w:pPr>
      <w:r w:rsidRPr="00776F60">
        <w:rPr>
          <w:rFonts w:cs="Times New Roman"/>
          <w:b/>
          <w:color w:val="000000"/>
          <w:szCs w:val="28"/>
        </w:rPr>
        <w:t xml:space="preserve">Образование </w:t>
      </w:r>
    </w:p>
    <w:p w:rsidR="00776F60" w:rsidRPr="009A38CB" w:rsidRDefault="00EB3B8F" w:rsidP="00040450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EB3B8F">
        <w:rPr>
          <w:rFonts w:cs="Times New Roman"/>
          <w:szCs w:val="28"/>
          <w:lang w:eastAsia="ru-RU"/>
        </w:rPr>
        <w:t>На территории администрации с</w:t>
      </w:r>
      <w:r w:rsidR="00040450" w:rsidRPr="00040450">
        <w:rPr>
          <w:rFonts w:cs="Times New Roman"/>
          <w:szCs w:val="28"/>
          <w:lang w:eastAsia="ru-RU"/>
        </w:rPr>
        <w:t xml:space="preserve">ельсовета работают две школы: </w:t>
      </w:r>
      <w:proofErr w:type="spellStart"/>
      <w:r w:rsidRPr="00EB3B8F">
        <w:rPr>
          <w:rFonts w:cs="Times New Roman"/>
          <w:szCs w:val="28"/>
          <w:lang w:eastAsia="ru-RU"/>
        </w:rPr>
        <w:t>Благодарновская</w:t>
      </w:r>
      <w:proofErr w:type="spellEnd"/>
      <w:r w:rsidRPr="00EB3B8F">
        <w:rPr>
          <w:rFonts w:cs="Times New Roman"/>
          <w:szCs w:val="28"/>
          <w:lang w:eastAsia="ru-RU"/>
        </w:rPr>
        <w:t xml:space="preserve"> средняя общеобразовательная школа, Майская начальная общеобразовательная школа, в которых обучаются 7</w:t>
      </w:r>
      <w:r w:rsidR="00040450" w:rsidRPr="00040450">
        <w:rPr>
          <w:rFonts w:cs="Times New Roman"/>
          <w:szCs w:val="28"/>
          <w:lang w:eastAsia="ru-RU"/>
        </w:rPr>
        <w:t>5 учащихся. Количество учащихся </w:t>
      </w:r>
      <w:r w:rsidRPr="00EB3B8F">
        <w:rPr>
          <w:rFonts w:cs="Times New Roman"/>
          <w:szCs w:val="28"/>
          <w:lang w:eastAsia="ru-RU"/>
        </w:rPr>
        <w:t>значительно   уменьшилось. Данные образовательные учреждения были допущены к эксплуатации надзорными службами и была осущес</w:t>
      </w:r>
      <w:r w:rsidR="00040450" w:rsidRPr="00040450">
        <w:rPr>
          <w:rFonts w:cs="Times New Roman"/>
          <w:szCs w:val="28"/>
          <w:lang w:eastAsia="ru-RU"/>
        </w:rPr>
        <w:t xml:space="preserve">твлена их комиссионная приемка. </w:t>
      </w:r>
      <w:r w:rsidRPr="00EB3B8F">
        <w:rPr>
          <w:rFonts w:cs="Times New Roman"/>
          <w:szCs w:val="28"/>
          <w:lang w:eastAsia="ru-RU"/>
        </w:rPr>
        <w:t xml:space="preserve">Оба образовательных учреждения полностью укомплектованы кадрами. Средний возраст педагогов 40 лет, средний </w:t>
      </w:r>
      <w:r w:rsidR="00040450" w:rsidRPr="009A38CB">
        <w:rPr>
          <w:rFonts w:cs="Times New Roman"/>
          <w:szCs w:val="28"/>
          <w:lang w:eastAsia="ru-RU"/>
        </w:rPr>
        <w:t>педагогический стаж </w:t>
      </w:r>
      <w:r w:rsidRPr="00EB3B8F">
        <w:rPr>
          <w:rFonts w:cs="Times New Roman"/>
          <w:szCs w:val="28"/>
          <w:lang w:eastAsia="ru-RU"/>
        </w:rPr>
        <w:t>20-25 лет. Школы работают</w:t>
      </w:r>
      <w:r w:rsidR="00040450" w:rsidRPr="009A38CB">
        <w:rPr>
          <w:rFonts w:cs="Times New Roman"/>
          <w:szCs w:val="28"/>
          <w:lang w:eastAsia="ru-RU"/>
        </w:rPr>
        <w:t xml:space="preserve"> в режиме шестидневной недели, в режиме пятидневки </w:t>
      </w:r>
      <w:r w:rsidRPr="00EB3B8F">
        <w:rPr>
          <w:rFonts w:cs="Times New Roman"/>
          <w:szCs w:val="28"/>
          <w:lang w:eastAsia="ru-RU"/>
        </w:rPr>
        <w:t xml:space="preserve">обучаются только учащиеся 1 класса. </w:t>
      </w:r>
    </w:p>
    <w:p w:rsidR="009A38CB" w:rsidRPr="009A38CB" w:rsidRDefault="009A38CB" w:rsidP="00040450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Cs w:val="28"/>
          <w:lang w:eastAsia="ru-RU"/>
        </w:rPr>
      </w:pPr>
      <w:proofErr w:type="spellStart"/>
      <w:r w:rsidRPr="009A38CB">
        <w:rPr>
          <w:rFonts w:cs="Times New Roman"/>
          <w:szCs w:val="28"/>
          <w:shd w:val="clear" w:color="auto" w:fill="FFFFFF"/>
        </w:rPr>
        <w:t>Благодарновская</w:t>
      </w:r>
      <w:proofErr w:type="spellEnd"/>
      <w:r w:rsidRPr="009A38CB">
        <w:rPr>
          <w:rFonts w:cs="Times New Roman"/>
          <w:szCs w:val="28"/>
          <w:shd w:val="clear" w:color="auto" w:fill="FFFFFF"/>
        </w:rPr>
        <w:t xml:space="preserve"> средняя общеобразовательная школа была основана в 1971 году.</w:t>
      </w:r>
    </w:p>
    <w:p w:rsidR="00040450" w:rsidRDefault="00040450" w:rsidP="00040450">
      <w:pPr>
        <w:pStyle w:val="af3"/>
        <w:keepNext/>
        <w:spacing w:after="0" w:line="240" w:lineRule="auto"/>
        <w:ind w:firstLine="709"/>
        <w:jc w:val="both"/>
        <w:rPr>
          <w:b w:val="0"/>
          <w:sz w:val="28"/>
          <w:szCs w:val="28"/>
        </w:rPr>
      </w:pPr>
    </w:p>
    <w:p w:rsidR="006809C5" w:rsidRPr="006809C5" w:rsidRDefault="006809C5" w:rsidP="006809C5"/>
    <w:p w:rsidR="00776F60" w:rsidRPr="00040450" w:rsidRDefault="00776F60" w:rsidP="00040450">
      <w:pPr>
        <w:pStyle w:val="af3"/>
        <w:keepNext/>
        <w:spacing w:after="0" w:line="240" w:lineRule="auto"/>
        <w:ind w:firstLine="709"/>
        <w:jc w:val="both"/>
        <w:rPr>
          <w:b w:val="0"/>
          <w:bCs w:val="0"/>
          <w:sz w:val="28"/>
          <w:szCs w:val="28"/>
        </w:rPr>
      </w:pPr>
      <w:r w:rsidRPr="00776F60">
        <w:rPr>
          <w:b w:val="0"/>
          <w:sz w:val="28"/>
          <w:szCs w:val="28"/>
        </w:rPr>
        <w:t xml:space="preserve">Таблица </w:t>
      </w:r>
      <w:r w:rsidR="00317747">
        <w:rPr>
          <w:b w:val="0"/>
          <w:sz w:val="28"/>
          <w:szCs w:val="28"/>
        </w:rPr>
        <w:t>8</w:t>
      </w:r>
      <w:r w:rsidRPr="00776F60">
        <w:rPr>
          <w:b w:val="0"/>
          <w:sz w:val="28"/>
          <w:szCs w:val="28"/>
        </w:rPr>
        <w:t>.3</w:t>
      </w:r>
      <w:r w:rsidRPr="00776F60">
        <w:rPr>
          <w:sz w:val="28"/>
          <w:szCs w:val="28"/>
        </w:rPr>
        <w:t xml:space="preserve"> - </w:t>
      </w:r>
      <w:r w:rsidRPr="00776F60">
        <w:rPr>
          <w:b w:val="0"/>
          <w:bCs w:val="0"/>
          <w:sz w:val="28"/>
          <w:szCs w:val="28"/>
        </w:rPr>
        <w:t xml:space="preserve">Данные о дошкольных учреждениях и общеобразовательных школах в МО </w:t>
      </w:r>
      <w:proofErr w:type="spellStart"/>
      <w:r w:rsidRPr="00776F60">
        <w:rPr>
          <w:b w:val="0"/>
          <w:sz w:val="28"/>
          <w:szCs w:val="28"/>
        </w:rPr>
        <w:t>Благодарновского</w:t>
      </w:r>
      <w:proofErr w:type="spellEnd"/>
      <w:r w:rsidR="00040450">
        <w:rPr>
          <w:b w:val="0"/>
          <w:bCs w:val="0"/>
          <w:sz w:val="28"/>
          <w:szCs w:val="28"/>
        </w:rPr>
        <w:t xml:space="preserve"> сельсовета</w:t>
      </w:r>
    </w:p>
    <w:tbl>
      <w:tblPr>
        <w:tblW w:w="5089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4"/>
        <w:gridCol w:w="2507"/>
        <w:gridCol w:w="698"/>
        <w:gridCol w:w="1119"/>
        <w:gridCol w:w="1398"/>
        <w:gridCol w:w="1677"/>
        <w:gridCol w:w="1954"/>
      </w:tblGrid>
      <w:tr w:rsidR="005822FC" w:rsidRPr="00621E64" w:rsidTr="00BB5F21">
        <w:trPr>
          <w:trHeight w:val="381"/>
        </w:trPr>
        <w:tc>
          <w:tcPr>
            <w:tcW w:w="270" w:type="pct"/>
            <w:vAlign w:val="center"/>
          </w:tcPr>
          <w:p w:rsidR="00AC209A" w:rsidRDefault="005822FC" w:rsidP="005822FC">
            <w:pPr>
              <w:tabs>
                <w:tab w:val="left" w:pos="1128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</w:t>
            </w:r>
            <w:r w:rsidR="00AC209A" w:rsidRPr="00621E64">
              <w:rPr>
                <w:sz w:val="24"/>
                <w:szCs w:val="24"/>
              </w:rPr>
              <w:lastRenderedPageBreak/>
              <w:t>п</w:t>
            </w:r>
          </w:p>
        </w:tc>
        <w:tc>
          <w:tcPr>
            <w:tcW w:w="1268" w:type="pct"/>
            <w:vAlign w:val="center"/>
          </w:tcPr>
          <w:p w:rsidR="00AC209A" w:rsidRDefault="00AC209A" w:rsidP="005822FC">
            <w:pPr>
              <w:tabs>
                <w:tab w:val="left" w:pos="1128"/>
              </w:tabs>
              <w:spacing w:after="0" w:line="240" w:lineRule="auto"/>
              <w:ind w:left="-42"/>
              <w:jc w:val="both"/>
              <w:rPr>
                <w:sz w:val="24"/>
                <w:szCs w:val="24"/>
              </w:rPr>
            </w:pPr>
            <w:r w:rsidRPr="00621E64">
              <w:rPr>
                <w:sz w:val="24"/>
                <w:szCs w:val="24"/>
              </w:rPr>
              <w:lastRenderedPageBreak/>
              <w:t>Наименование учреждений</w:t>
            </w:r>
          </w:p>
        </w:tc>
        <w:tc>
          <w:tcPr>
            <w:tcW w:w="353" w:type="pct"/>
            <w:vAlign w:val="center"/>
          </w:tcPr>
          <w:p w:rsidR="00AC209A" w:rsidRDefault="00AC209A" w:rsidP="005822FC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Ед. изм</w:t>
            </w:r>
            <w:r w:rsidR="005822FC">
              <w:rPr>
                <w:rFonts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566" w:type="pct"/>
            <w:vAlign w:val="center"/>
          </w:tcPr>
          <w:p w:rsidR="00AC209A" w:rsidRDefault="00AC209A" w:rsidP="00BB5F21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621E64">
              <w:rPr>
                <w:rFonts w:cs="Times New Roman"/>
                <w:color w:val="000000"/>
                <w:sz w:val="24"/>
                <w:szCs w:val="24"/>
              </w:rPr>
              <w:t>Существ ёмкость</w:t>
            </w:r>
          </w:p>
        </w:tc>
        <w:tc>
          <w:tcPr>
            <w:tcW w:w="707" w:type="pct"/>
            <w:vAlign w:val="center"/>
          </w:tcPr>
          <w:p w:rsidR="00AC209A" w:rsidRDefault="00AC209A" w:rsidP="00BB5F21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Проектная мощность</w:t>
            </w:r>
          </w:p>
        </w:tc>
        <w:tc>
          <w:tcPr>
            <w:tcW w:w="848" w:type="pct"/>
            <w:vAlign w:val="center"/>
          </w:tcPr>
          <w:p w:rsidR="00246551" w:rsidRDefault="00246551" w:rsidP="00246551">
            <w:pPr>
              <w:tabs>
                <w:tab w:val="left" w:pos="1128"/>
              </w:tabs>
              <w:spacing w:after="0" w:line="240" w:lineRule="auto"/>
              <w:ind w:left="-111" w:right="-105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Наполненность</w:t>
            </w:r>
          </w:p>
          <w:p w:rsidR="00AC209A" w:rsidRPr="00A8127A" w:rsidRDefault="00AC209A" w:rsidP="00246551">
            <w:pPr>
              <w:tabs>
                <w:tab w:val="left" w:pos="1128"/>
              </w:tabs>
              <w:spacing w:after="0" w:line="240" w:lineRule="auto"/>
              <w:ind w:left="-111" w:right="-105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A8127A">
              <w:rPr>
                <w:rFonts w:cs="Times New Roman"/>
                <w:sz w:val="24"/>
                <w:szCs w:val="24"/>
              </w:rPr>
              <w:t>(%)</w:t>
            </w:r>
          </w:p>
        </w:tc>
        <w:tc>
          <w:tcPr>
            <w:tcW w:w="988" w:type="pct"/>
            <w:vAlign w:val="center"/>
          </w:tcPr>
          <w:p w:rsidR="00AC209A" w:rsidRPr="00A8127A" w:rsidRDefault="00AC209A" w:rsidP="005822FC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Адрес</w:t>
            </w:r>
          </w:p>
        </w:tc>
      </w:tr>
      <w:tr w:rsidR="005822FC" w:rsidRPr="00621E64" w:rsidTr="00BB5F21">
        <w:trPr>
          <w:trHeight w:val="693"/>
        </w:trPr>
        <w:tc>
          <w:tcPr>
            <w:tcW w:w="270" w:type="pct"/>
            <w:vAlign w:val="center"/>
          </w:tcPr>
          <w:p w:rsidR="00AC209A" w:rsidRPr="00621E64" w:rsidRDefault="00AC209A" w:rsidP="005822FC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621E64">
              <w:rPr>
                <w:rFonts w:cs="Times New Roman"/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268" w:type="pct"/>
            <w:vAlign w:val="center"/>
          </w:tcPr>
          <w:p w:rsidR="00AC209A" w:rsidRPr="00621E64" w:rsidRDefault="00AC209A" w:rsidP="00A8127A">
            <w:pPr>
              <w:tabs>
                <w:tab w:val="left" w:pos="1128"/>
              </w:tabs>
              <w:spacing w:after="0"/>
              <w:ind w:left="-42"/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МБОУ «</w:t>
            </w:r>
            <w:proofErr w:type="spellStart"/>
            <w:r>
              <w:rPr>
                <w:rFonts w:cs="Times New Roman"/>
                <w:color w:val="000000"/>
                <w:sz w:val="24"/>
                <w:szCs w:val="24"/>
              </w:rPr>
              <w:t>Благодарновская</w:t>
            </w:r>
            <w:proofErr w:type="spellEnd"/>
            <w:r>
              <w:rPr>
                <w:rFonts w:cs="Times New Roman"/>
                <w:color w:val="000000"/>
                <w:sz w:val="24"/>
                <w:szCs w:val="24"/>
              </w:rPr>
              <w:t xml:space="preserve"> СОШ»</w:t>
            </w:r>
          </w:p>
        </w:tc>
        <w:tc>
          <w:tcPr>
            <w:tcW w:w="353" w:type="pct"/>
            <w:vAlign w:val="center"/>
          </w:tcPr>
          <w:p w:rsidR="00AC209A" w:rsidRPr="00621E64" w:rsidRDefault="00AC209A" w:rsidP="00A8127A">
            <w:pPr>
              <w:tabs>
                <w:tab w:val="left" w:pos="1128"/>
              </w:tabs>
              <w:spacing w:after="0"/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621E64">
              <w:rPr>
                <w:rFonts w:cs="Times New Roman"/>
                <w:color w:val="000000"/>
                <w:sz w:val="24"/>
                <w:szCs w:val="24"/>
              </w:rPr>
              <w:t>мест</w:t>
            </w:r>
          </w:p>
        </w:tc>
        <w:tc>
          <w:tcPr>
            <w:tcW w:w="566" w:type="pct"/>
            <w:vAlign w:val="center"/>
          </w:tcPr>
          <w:p w:rsidR="00AC209A" w:rsidRPr="00621E64" w:rsidRDefault="00AC209A" w:rsidP="00A8127A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66</w:t>
            </w:r>
          </w:p>
        </w:tc>
        <w:tc>
          <w:tcPr>
            <w:tcW w:w="707" w:type="pct"/>
            <w:vAlign w:val="center"/>
          </w:tcPr>
          <w:p w:rsidR="00AC209A" w:rsidRPr="00621E64" w:rsidRDefault="00AC209A" w:rsidP="00A8127A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848" w:type="pct"/>
            <w:vAlign w:val="center"/>
          </w:tcPr>
          <w:p w:rsidR="00AC209A" w:rsidRDefault="00BB5F21" w:rsidP="00A8127A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988" w:type="pct"/>
            <w:vAlign w:val="center"/>
          </w:tcPr>
          <w:p w:rsidR="00AC209A" w:rsidRPr="005822FC" w:rsidRDefault="005822FC" w:rsidP="005822FC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5822FC">
              <w:rPr>
                <w:rFonts w:cs="Times New Roman"/>
                <w:color w:val="000000"/>
                <w:sz w:val="18"/>
                <w:szCs w:val="18"/>
              </w:rPr>
              <w:t xml:space="preserve">Оренбургская область, </w:t>
            </w:r>
            <w:proofErr w:type="spellStart"/>
            <w:r w:rsidRPr="005822FC">
              <w:rPr>
                <w:rFonts w:cs="Times New Roman"/>
                <w:color w:val="000000"/>
                <w:sz w:val="18"/>
                <w:szCs w:val="18"/>
              </w:rPr>
              <w:t>Ташлинский</w:t>
            </w:r>
            <w:proofErr w:type="spellEnd"/>
            <w:r w:rsidRPr="005822FC">
              <w:rPr>
                <w:rFonts w:cs="Times New Roman"/>
                <w:color w:val="000000"/>
                <w:sz w:val="18"/>
                <w:szCs w:val="18"/>
              </w:rPr>
              <w:t xml:space="preserve"> район, с. Благодарное, ул. Школьная, д. 40</w:t>
            </w:r>
          </w:p>
        </w:tc>
      </w:tr>
      <w:tr w:rsidR="005822FC" w:rsidRPr="00621E64" w:rsidTr="00BB5F21">
        <w:trPr>
          <w:trHeight w:val="464"/>
        </w:trPr>
        <w:tc>
          <w:tcPr>
            <w:tcW w:w="270" w:type="pct"/>
            <w:vAlign w:val="center"/>
          </w:tcPr>
          <w:p w:rsidR="00AC209A" w:rsidRPr="00621E64" w:rsidRDefault="00AC209A" w:rsidP="005822FC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68" w:type="pct"/>
            <w:vAlign w:val="center"/>
          </w:tcPr>
          <w:p w:rsidR="00AC209A" w:rsidRDefault="00AC209A" w:rsidP="00A8127A">
            <w:pPr>
              <w:tabs>
                <w:tab w:val="left" w:pos="1128"/>
              </w:tabs>
              <w:spacing w:after="0"/>
              <w:ind w:left="-42"/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621E64">
              <w:rPr>
                <w:rFonts w:cs="Times New Roman"/>
                <w:color w:val="000000"/>
                <w:sz w:val="24"/>
                <w:szCs w:val="24"/>
              </w:rPr>
              <w:t>Школы</w:t>
            </w:r>
          </w:p>
          <w:p w:rsidR="00AC209A" w:rsidRPr="00621E64" w:rsidRDefault="00AC209A" w:rsidP="00A8127A">
            <w:pPr>
              <w:tabs>
                <w:tab w:val="left" w:pos="1128"/>
              </w:tabs>
              <w:spacing w:after="0"/>
              <w:ind w:left="-42"/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Майская начальная школа</w:t>
            </w:r>
          </w:p>
        </w:tc>
        <w:tc>
          <w:tcPr>
            <w:tcW w:w="353" w:type="pct"/>
            <w:vAlign w:val="center"/>
          </w:tcPr>
          <w:p w:rsidR="00AC209A" w:rsidRPr="00621E64" w:rsidRDefault="00AC209A" w:rsidP="00A8127A">
            <w:pPr>
              <w:tabs>
                <w:tab w:val="left" w:pos="1128"/>
              </w:tabs>
              <w:spacing w:after="0"/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мест</w:t>
            </w:r>
          </w:p>
        </w:tc>
        <w:tc>
          <w:tcPr>
            <w:tcW w:w="566" w:type="pct"/>
            <w:vAlign w:val="center"/>
          </w:tcPr>
          <w:p w:rsidR="00AC209A" w:rsidRDefault="00AC209A" w:rsidP="00A8127A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707" w:type="pct"/>
            <w:vAlign w:val="center"/>
          </w:tcPr>
          <w:p w:rsidR="00AC209A" w:rsidRDefault="00AC209A" w:rsidP="00A8127A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10</w:t>
            </w:r>
            <w:r w:rsidR="00BB5F21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48" w:type="pct"/>
            <w:vAlign w:val="center"/>
          </w:tcPr>
          <w:p w:rsidR="00AC209A" w:rsidRDefault="00BB5F21" w:rsidP="00A8127A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88" w:type="pct"/>
            <w:vAlign w:val="center"/>
          </w:tcPr>
          <w:p w:rsidR="00AC209A" w:rsidRPr="005822FC" w:rsidRDefault="005822FC" w:rsidP="00A247EF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5822FC">
              <w:rPr>
                <w:rFonts w:cs="Times New Roman"/>
                <w:color w:val="000000"/>
                <w:sz w:val="18"/>
                <w:szCs w:val="18"/>
              </w:rPr>
              <w:t xml:space="preserve">Оренбургская область, </w:t>
            </w:r>
            <w:proofErr w:type="spellStart"/>
            <w:r w:rsidRPr="005822FC">
              <w:rPr>
                <w:rFonts w:cs="Times New Roman"/>
                <w:color w:val="000000"/>
                <w:sz w:val="18"/>
                <w:szCs w:val="18"/>
              </w:rPr>
              <w:t>Ташлинский</w:t>
            </w:r>
            <w:proofErr w:type="spellEnd"/>
            <w:r w:rsidRPr="005822FC">
              <w:rPr>
                <w:rFonts w:cs="Times New Roman"/>
                <w:color w:val="000000"/>
                <w:sz w:val="18"/>
                <w:szCs w:val="18"/>
              </w:rPr>
              <w:t xml:space="preserve"> район, с. </w:t>
            </w:r>
            <w:r w:rsidR="00A247EF">
              <w:rPr>
                <w:rFonts w:cs="Times New Roman"/>
                <w:color w:val="000000"/>
                <w:sz w:val="18"/>
                <w:szCs w:val="18"/>
              </w:rPr>
              <w:t>Майское</w:t>
            </w:r>
            <w:r w:rsidRPr="005822FC">
              <w:rPr>
                <w:rFonts w:cs="Times New Roman"/>
                <w:color w:val="000000"/>
                <w:sz w:val="18"/>
                <w:szCs w:val="18"/>
              </w:rPr>
              <w:t>, ул. Ш</w:t>
            </w:r>
            <w:r w:rsidR="00A247EF">
              <w:rPr>
                <w:rFonts w:cs="Times New Roman"/>
                <w:color w:val="000000"/>
                <w:sz w:val="18"/>
                <w:szCs w:val="18"/>
              </w:rPr>
              <w:t>кольная, д. 24</w:t>
            </w:r>
          </w:p>
        </w:tc>
      </w:tr>
      <w:tr w:rsidR="005822FC" w:rsidRPr="00621E64" w:rsidTr="00BB5F21">
        <w:trPr>
          <w:trHeight w:val="485"/>
        </w:trPr>
        <w:tc>
          <w:tcPr>
            <w:tcW w:w="270" w:type="pct"/>
            <w:vAlign w:val="center"/>
          </w:tcPr>
          <w:p w:rsidR="00AC209A" w:rsidRPr="00621E64" w:rsidRDefault="00AC209A" w:rsidP="005822FC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268" w:type="pct"/>
            <w:vAlign w:val="center"/>
          </w:tcPr>
          <w:p w:rsidR="00AC209A" w:rsidRDefault="00AC209A" w:rsidP="00A8127A">
            <w:pPr>
              <w:tabs>
                <w:tab w:val="left" w:pos="1128"/>
              </w:tabs>
              <w:spacing w:after="0"/>
              <w:ind w:left="-42"/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621E64">
              <w:rPr>
                <w:rFonts w:cs="Times New Roman"/>
                <w:color w:val="000000"/>
                <w:sz w:val="24"/>
                <w:szCs w:val="24"/>
              </w:rPr>
              <w:t>Детски</w:t>
            </w:r>
            <w:r>
              <w:rPr>
                <w:rFonts w:cs="Times New Roman"/>
                <w:color w:val="000000"/>
                <w:sz w:val="24"/>
                <w:szCs w:val="24"/>
              </w:rPr>
              <w:t>й</w:t>
            </w:r>
            <w:r w:rsidRPr="00621E64">
              <w:rPr>
                <w:rFonts w:cs="Times New Roman"/>
                <w:color w:val="000000"/>
                <w:sz w:val="24"/>
                <w:szCs w:val="24"/>
              </w:rPr>
              <w:t xml:space="preserve"> сад</w:t>
            </w:r>
          </w:p>
          <w:p w:rsidR="00AC209A" w:rsidRPr="00621E64" w:rsidRDefault="00AC209A" w:rsidP="00A8127A">
            <w:pPr>
              <w:tabs>
                <w:tab w:val="left" w:pos="1128"/>
              </w:tabs>
              <w:spacing w:after="0"/>
              <w:ind w:left="-42"/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«Ладушка»</w:t>
            </w:r>
          </w:p>
        </w:tc>
        <w:tc>
          <w:tcPr>
            <w:tcW w:w="353" w:type="pct"/>
            <w:vAlign w:val="center"/>
          </w:tcPr>
          <w:p w:rsidR="00AC209A" w:rsidRPr="00621E64" w:rsidRDefault="00AC209A" w:rsidP="00A8127A">
            <w:pPr>
              <w:tabs>
                <w:tab w:val="left" w:pos="1128"/>
              </w:tabs>
              <w:spacing w:after="0"/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621E64">
              <w:rPr>
                <w:rFonts w:cs="Times New Roman"/>
                <w:color w:val="000000"/>
                <w:sz w:val="24"/>
                <w:szCs w:val="24"/>
              </w:rPr>
              <w:t>мест</w:t>
            </w:r>
          </w:p>
        </w:tc>
        <w:tc>
          <w:tcPr>
            <w:tcW w:w="566" w:type="pct"/>
            <w:vAlign w:val="center"/>
          </w:tcPr>
          <w:p w:rsidR="00AC209A" w:rsidRPr="00621E64" w:rsidRDefault="00AC209A" w:rsidP="00A8127A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707" w:type="pct"/>
            <w:vAlign w:val="center"/>
          </w:tcPr>
          <w:p w:rsidR="00AC209A" w:rsidRPr="00621E64" w:rsidRDefault="00AC209A" w:rsidP="00A8127A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848" w:type="pct"/>
            <w:vAlign w:val="center"/>
          </w:tcPr>
          <w:p w:rsidR="00AC209A" w:rsidRDefault="00BB5F21" w:rsidP="00A8127A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988" w:type="pct"/>
            <w:vAlign w:val="center"/>
          </w:tcPr>
          <w:p w:rsidR="00AC209A" w:rsidRPr="005822FC" w:rsidRDefault="005822FC" w:rsidP="005822FC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color w:val="000000"/>
                <w:sz w:val="18"/>
                <w:szCs w:val="18"/>
              </w:rPr>
            </w:pPr>
            <w:r w:rsidRPr="005822FC">
              <w:rPr>
                <w:rFonts w:cs="Times New Roman"/>
                <w:color w:val="000000"/>
                <w:sz w:val="18"/>
                <w:szCs w:val="18"/>
              </w:rPr>
              <w:t xml:space="preserve">Оренбургская область, </w:t>
            </w:r>
            <w:proofErr w:type="spellStart"/>
            <w:r w:rsidRPr="005822FC">
              <w:rPr>
                <w:rFonts w:cs="Times New Roman"/>
                <w:color w:val="000000"/>
                <w:sz w:val="18"/>
                <w:szCs w:val="18"/>
              </w:rPr>
              <w:t>Ташлинский</w:t>
            </w:r>
            <w:proofErr w:type="spellEnd"/>
            <w:r w:rsidRPr="005822FC">
              <w:rPr>
                <w:rFonts w:cs="Times New Roman"/>
                <w:color w:val="000000"/>
                <w:sz w:val="18"/>
                <w:szCs w:val="18"/>
              </w:rPr>
              <w:t xml:space="preserve"> район, с. Благодарное, д. 20</w:t>
            </w:r>
          </w:p>
        </w:tc>
      </w:tr>
    </w:tbl>
    <w:p w:rsidR="00376C3A" w:rsidRDefault="00376C3A" w:rsidP="00376C3A">
      <w:pPr>
        <w:spacing w:after="0" w:line="240" w:lineRule="auto"/>
        <w:ind w:firstLine="709"/>
        <w:jc w:val="both"/>
      </w:pPr>
      <w:r>
        <w:t xml:space="preserve">В настоящий момент в здание детского сада расположена поселковая администрация, что является не целесообразным. </w:t>
      </w:r>
    </w:p>
    <w:p w:rsidR="00376C3A" w:rsidRDefault="00376C3A" w:rsidP="00376C3A">
      <w:pPr>
        <w:spacing w:after="0" w:line="240" w:lineRule="auto"/>
        <w:ind w:firstLine="709"/>
        <w:jc w:val="both"/>
        <w:rPr>
          <w:szCs w:val="28"/>
        </w:rPr>
      </w:pPr>
      <w:r>
        <w:t>Также</w:t>
      </w:r>
      <w:r w:rsidRPr="009E1531">
        <w:t xml:space="preserve"> серьезной проблема кадрового обеспечения образовательных учреждений. Сохраняется устойчивая тенденция старения педагогических </w:t>
      </w:r>
      <w:r w:rsidRPr="00776F60">
        <w:rPr>
          <w:szCs w:val="28"/>
        </w:rPr>
        <w:t>работников, недостаточен приток молодых специалистов вследствие отдаленности от городов.</w:t>
      </w:r>
    </w:p>
    <w:p w:rsidR="00376C3A" w:rsidRDefault="00376C3A" w:rsidP="00246551">
      <w:pPr>
        <w:spacing w:after="0"/>
        <w:ind w:firstLine="709"/>
        <w:jc w:val="both"/>
        <w:rPr>
          <w:rFonts w:cs="Times New Roman"/>
          <w:b/>
        </w:rPr>
      </w:pPr>
    </w:p>
    <w:p w:rsidR="00A8127A" w:rsidRDefault="00246551" w:rsidP="00246551">
      <w:pPr>
        <w:spacing w:after="0"/>
        <w:ind w:firstLine="709"/>
        <w:jc w:val="both"/>
        <w:rPr>
          <w:rFonts w:cs="Times New Roman"/>
          <w:b/>
        </w:rPr>
      </w:pPr>
      <w:r w:rsidRPr="00246551">
        <w:rPr>
          <w:rFonts w:cs="Times New Roman"/>
          <w:b/>
        </w:rPr>
        <w:t>Здравоохранение</w:t>
      </w:r>
    </w:p>
    <w:p w:rsidR="00246551" w:rsidRPr="00246551" w:rsidRDefault="00246551" w:rsidP="00246551">
      <w:pPr>
        <w:spacing w:after="0" w:line="240" w:lineRule="auto"/>
        <w:ind w:firstLine="709"/>
        <w:jc w:val="both"/>
        <w:rPr>
          <w:snapToGrid w:val="0"/>
        </w:rPr>
      </w:pPr>
      <w:r w:rsidRPr="00246551">
        <w:t xml:space="preserve">Последствия глубокого социального кризиса, негативные изменения в структуре питания, употребление алкогольных напитков, наркотиков, частые </w:t>
      </w:r>
      <w:proofErr w:type="spellStart"/>
      <w:r w:rsidRPr="00246551">
        <w:t>психо</w:t>
      </w:r>
      <w:proofErr w:type="spellEnd"/>
      <w:r w:rsidRPr="00246551">
        <w:t>-эмоциональные стрессы привели к увеличению общей заболеваемости и смертности населения. Продолжает сохраняться сложная санитарно-гигиеническая и эпидемиологическая обстановка</w:t>
      </w:r>
      <w:r w:rsidRPr="00246551">
        <w:rPr>
          <w:snapToGrid w:val="0"/>
        </w:rPr>
        <w:t>.</w:t>
      </w:r>
    </w:p>
    <w:p w:rsidR="00246551" w:rsidRPr="00246551" w:rsidRDefault="00246551" w:rsidP="00246551">
      <w:pPr>
        <w:spacing w:after="0" w:line="240" w:lineRule="auto"/>
        <w:ind w:firstLine="709"/>
        <w:jc w:val="both"/>
        <w:rPr>
          <w:snapToGrid w:val="0"/>
        </w:rPr>
      </w:pPr>
      <w:r w:rsidRPr="00246551">
        <w:rPr>
          <w:snapToGrid w:val="0"/>
        </w:rPr>
        <w:t xml:space="preserve">Для </w:t>
      </w:r>
      <w:proofErr w:type="spellStart"/>
      <w:r w:rsidRPr="00246551">
        <w:rPr>
          <w:rFonts w:cs="Times New Roman"/>
          <w:szCs w:val="28"/>
        </w:rPr>
        <w:t>Благодарновского</w:t>
      </w:r>
      <w:proofErr w:type="spellEnd"/>
      <w:r w:rsidRPr="00246551">
        <w:rPr>
          <w:bCs/>
          <w:szCs w:val="28"/>
        </w:rPr>
        <w:t xml:space="preserve"> сельсовета</w:t>
      </w:r>
      <w:r w:rsidRPr="00246551">
        <w:rPr>
          <w:snapToGrid w:val="0"/>
        </w:rPr>
        <w:t xml:space="preserve"> характерны тенденции всего края. </w:t>
      </w:r>
    </w:p>
    <w:p w:rsidR="00A247EF" w:rsidRDefault="00A247EF" w:rsidP="00A247EF">
      <w:pPr>
        <w:pStyle w:val="af3"/>
        <w:keepNext/>
        <w:spacing w:after="0" w:line="240" w:lineRule="auto"/>
        <w:ind w:firstLine="709"/>
        <w:jc w:val="both"/>
        <w:rPr>
          <w:b w:val="0"/>
          <w:sz w:val="28"/>
          <w:szCs w:val="28"/>
        </w:rPr>
      </w:pPr>
    </w:p>
    <w:p w:rsidR="00246551" w:rsidRPr="00A247EF" w:rsidRDefault="00A247EF" w:rsidP="00A247EF">
      <w:pPr>
        <w:pStyle w:val="af3"/>
        <w:keepNext/>
        <w:spacing w:after="0" w:line="240" w:lineRule="auto"/>
        <w:ind w:firstLine="709"/>
        <w:jc w:val="both"/>
        <w:rPr>
          <w:b w:val="0"/>
          <w:bCs w:val="0"/>
          <w:sz w:val="28"/>
          <w:szCs w:val="28"/>
        </w:rPr>
      </w:pPr>
      <w:r w:rsidRPr="00776F60">
        <w:rPr>
          <w:b w:val="0"/>
          <w:sz w:val="28"/>
          <w:szCs w:val="28"/>
        </w:rPr>
        <w:t xml:space="preserve">Таблица </w:t>
      </w:r>
      <w:r w:rsidR="00317747">
        <w:rPr>
          <w:b w:val="0"/>
          <w:sz w:val="28"/>
          <w:szCs w:val="28"/>
        </w:rPr>
        <w:t>8</w:t>
      </w:r>
      <w:r w:rsidRPr="00776F60">
        <w:rPr>
          <w:b w:val="0"/>
          <w:sz w:val="28"/>
          <w:szCs w:val="28"/>
        </w:rPr>
        <w:t>.</w:t>
      </w:r>
      <w:r>
        <w:rPr>
          <w:b w:val="0"/>
          <w:sz w:val="28"/>
          <w:szCs w:val="28"/>
        </w:rPr>
        <w:t>4</w:t>
      </w:r>
      <w:r w:rsidRPr="00776F60">
        <w:rPr>
          <w:sz w:val="28"/>
          <w:szCs w:val="28"/>
        </w:rPr>
        <w:t xml:space="preserve"> - </w:t>
      </w:r>
      <w:r>
        <w:rPr>
          <w:b w:val="0"/>
          <w:bCs w:val="0"/>
          <w:sz w:val="28"/>
          <w:szCs w:val="28"/>
        </w:rPr>
        <w:t xml:space="preserve">Данные об объектах здравоохранения </w:t>
      </w:r>
      <w:r w:rsidRPr="00776F60">
        <w:rPr>
          <w:b w:val="0"/>
          <w:bCs w:val="0"/>
          <w:sz w:val="28"/>
          <w:szCs w:val="28"/>
        </w:rPr>
        <w:t xml:space="preserve">в МО </w:t>
      </w:r>
      <w:proofErr w:type="spellStart"/>
      <w:r w:rsidRPr="00776F60">
        <w:rPr>
          <w:b w:val="0"/>
          <w:sz w:val="28"/>
          <w:szCs w:val="28"/>
        </w:rPr>
        <w:t>Благодарновского</w:t>
      </w:r>
      <w:proofErr w:type="spellEnd"/>
      <w:r w:rsidRPr="00776F60">
        <w:rPr>
          <w:b w:val="0"/>
          <w:bCs w:val="0"/>
          <w:sz w:val="28"/>
          <w:szCs w:val="28"/>
        </w:rPr>
        <w:t xml:space="preserve"> сельсовета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40"/>
        <w:gridCol w:w="2365"/>
        <w:gridCol w:w="818"/>
        <w:gridCol w:w="1703"/>
        <w:gridCol w:w="1532"/>
        <w:gridCol w:w="2756"/>
      </w:tblGrid>
      <w:tr w:rsidR="00246551" w:rsidRPr="00621E64" w:rsidTr="00006267">
        <w:trPr>
          <w:trHeight w:val="381"/>
        </w:trPr>
        <w:tc>
          <w:tcPr>
            <w:tcW w:w="274" w:type="pct"/>
            <w:vAlign w:val="center"/>
          </w:tcPr>
          <w:p w:rsidR="00246551" w:rsidRDefault="00246551" w:rsidP="00A247EF">
            <w:pPr>
              <w:tabs>
                <w:tab w:val="left" w:pos="1128"/>
              </w:tabs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</w:t>
            </w:r>
            <w:r w:rsidRPr="00621E64">
              <w:rPr>
                <w:sz w:val="24"/>
                <w:szCs w:val="24"/>
              </w:rPr>
              <w:t>п</w:t>
            </w:r>
          </w:p>
        </w:tc>
        <w:tc>
          <w:tcPr>
            <w:tcW w:w="1220" w:type="pct"/>
            <w:vAlign w:val="center"/>
          </w:tcPr>
          <w:p w:rsidR="00246551" w:rsidRDefault="00246551" w:rsidP="00A247EF">
            <w:pPr>
              <w:tabs>
                <w:tab w:val="left" w:pos="1128"/>
              </w:tabs>
              <w:spacing w:after="0"/>
              <w:ind w:left="-42"/>
              <w:jc w:val="center"/>
              <w:rPr>
                <w:sz w:val="24"/>
                <w:szCs w:val="24"/>
              </w:rPr>
            </w:pPr>
            <w:r w:rsidRPr="00621E64">
              <w:rPr>
                <w:sz w:val="24"/>
                <w:szCs w:val="24"/>
              </w:rPr>
              <w:t>Наименование учреждений</w:t>
            </w:r>
          </w:p>
        </w:tc>
        <w:tc>
          <w:tcPr>
            <w:tcW w:w="415" w:type="pct"/>
            <w:vAlign w:val="center"/>
          </w:tcPr>
          <w:p w:rsidR="00246551" w:rsidRDefault="00246551" w:rsidP="00A247EF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Ед. изм.</w:t>
            </w:r>
          </w:p>
        </w:tc>
        <w:tc>
          <w:tcPr>
            <w:tcW w:w="879" w:type="pct"/>
            <w:vAlign w:val="center"/>
          </w:tcPr>
          <w:p w:rsidR="00246551" w:rsidRDefault="00246551" w:rsidP="00A247EF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621E64">
              <w:rPr>
                <w:rFonts w:cs="Times New Roman"/>
                <w:color w:val="000000"/>
                <w:sz w:val="24"/>
                <w:szCs w:val="24"/>
              </w:rPr>
              <w:t>Существ ёмкость</w:t>
            </w:r>
          </w:p>
        </w:tc>
        <w:tc>
          <w:tcPr>
            <w:tcW w:w="791" w:type="pct"/>
            <w:vAlign w:val="center"/>
          </w:tcPr>
          <w:p w:rsidR="00246551" w:rsidRDefault="00246551" w:rsidP="00A247EF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Проектная мощность</w:t>
            </w:r>
          </w:p>
        </w:tc>
        <w:tc>
          <w:tcPr>
            <w:tcW w:w="1421" w:type="pct"/>
            <w:vAlign w:val="center"/>
          </w:tcPr>
          <w:p w:rsidR="00246551" w:rsidRDefault="00A247EF" w:rsidP="00A247EF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Адрес</w:t>
            </w:r>
          </w:p>
        </w:tc>
      </w:tr>
      <w:tr w:rsidR="00246551" w:rsidRPr="00621E64" w:rsidTr="009A38CB">
        <w:trPr>
          <w:trHeight w:val="445"/>
        </w:trPr>
        <w:tc>
          <w:tcPr>
            <w:tcW w:w="274" w:type="pct"/>
            <w:vAlign w:val="center"/>
          </w:tcPr>
          <w:p w:rsidR="00246551" w:rsidRPr="00A247EF" w:rsidRDefault="00A247EF" w:rsidP="00A8127A">
            <w:pPr>
              <w:tabs>
                <w:tab w:val="left" w:pos="1128"/>
              </w:tabs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1220" w:type="pct"/>
            <w:vAlign w:val="center"/>
          </w:tcPr>
          <w:p w:rsidR="00246551" w:rsidRPr="009D64C7" w:rsidRDefault="00A247EF" w:rsidP="00A247EF">
            <w:pPr>
              <w:tabs>
                <w:tab w:val="left" w:pos="1128"/>
              </w:tabs>
              <w:spacing w:after="0"/>
              <w:ind w:left="-42"/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9D64C7">
              <w:rPr>
                <w:rFonts w:cs="Times New Roman"/>
                <w:sz w:val="24"/>
                <w:szCs w:val="24"/>
              </w:rPr>
              <w:t>Благодарновская</w:t>
            </w:r>
            <w:proofErr w:type="spellEnd"/>
            <w:r w:rsidRPr="009D64C7">
              <w:rPr>
                <w:rFonts w:cs="Times New Roman"/>
                <w:sz w:val="24"/>
                <w:szCs w:val="24"/>
              </w:rPr>
              <w:t xml:space="preserve"> участковая больница </w:t>
            </w:r>
          </w:p>
        </w:tc>
        <w:tc>
          <w:tcPr>
            <w:tcW w:w="415" w:type="pct"/>
            <w:vAlign w:val="center"/>
          </w:tcPr>
          <w:p w:rsidR="00246551" w:rsidRPr="009D64C7" w:rsidRDefault="00246551" w:rsidP="00A8127A">
            <w:pPr>
              <w:tabs>
                <w:tab w:val="left" w:pos="1128"/>
              </w:tabs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9D64C7">
              <w:rPr>
                <w:rFonts w:cs="Times New Roman"/>
                <w:sz w:val="24"/>
                <w:szCs w:val="24"/>
              </w:rPr>
              <w:t>койко</w:t>
            </w:r>
            <w:proofErr w:type="spellEnd"/>
            <w:r w:rsidRPr="009D64C7">
              <w:rPr>
                <w:rFonts w:cs="Times New Roman"/>
                <w:sz w:val="24"/>
                <w:szCs w:val="24"/>
              </w:rPr>
              <w:t xml:space="preserve"> мест</w:t>
            </w:r>
          </w:p>
        </w:tc>
        <w:tc>
          <w:tcPr>
            <w:tcW w:w="879" w:type="pct"/>
            <w:vAlign w:val="center"/>
          </w:tcPr>
          <w:p w:rsidR="00246551" w:rsidRPr="009D64C7" w:rsidRDefault="00246551" w:rsidP="00A8127A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sz w:val="24"/>
                <w:szCs w:val="24"/>
              </w:rPr>
            </w:pPr>
            <w:r w:rsidRPr="009D64C7">
              <w:rPr>
                <w:rFonts w:cs="Times New Roman"/>
                <w:sz w:val="24"/>
                <w:szCs w:val="24"/>
              </w:rPr>
              <w:t>8</w:t>
            </w:r>
          </w:p>
        </w:tc>
        <w:tc>
          <w:tcPr>
            <w:tcW w:w="791" w:type="pct"/>
            <w:vAlign w:val="center"/>
          </w:tcPr>
          <w:p w:rsidR="00246551" w:rsidRPr="00A247EF" w:rsidRDefault="00246551" w:rsidP="00A8127A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sz w:val="24"/>
                <w:szCs w:val="24"/>
              </w:rPr>
            </w:pPr>
            <w:r w:rsidRPr="00A247EF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1421" w:type="pct"/>
            <w:vAlign w:val="center"/>
          </w:tcPr>
          <w:p w:rsidR="00246551" w:rsidRPr="00A247EF" w:rsidRDefault="00A247EF" w:rsidP="009A38CB">
            <w:pPr>
              <w:tabs>
                <w:tab w:val="left" w:pos="1128"/>
              </w:tabs>
              <w:spacing w:after="0"/>
              <w:ind w:left="-108" w:right="-142"/>
              <w:jc w:val="center"/>
              <w:rPr>
                <w:rFonts w:cs="Times New Roman"/>
                <w:sz w:val="18"/>
                <w:szCs w:val="18"/>
              </w:rPr>
            </w:pPr>
            <w:r w:rsidRPr="00A247EF">
              <w:rPr>
                <w:rFonts w:cs="Times New Roman"/>
                <w:sz w:val="18"/>
                <w:szCs w:val="18"/>
              </w:rPr>
              <w:t xml:space="preserve">Оренбургская область, </w:t>
            </w:r>
            <w:proofErr w:type="spellStart"/>
            <w:r w:rsidRPr="00A247EF">
              <w:rPr>
                <w:rFonts w:cs="Times New Roman"/>
                <w:sz w:val="18"/>
                <w:szCs w:val="18"/>
              </w:rPr>
              <w:t>Ташлинский</w:t>
            </w:r>
            <w:proofErr w:type="spellEnd"/>
            <w:r w:rsidRPr="00A247EF">
              <w:rPr>
                <w:rFonts w:cs="Times New Roman"/>
                <w:sz w:val="18"/>
                <w:szCs w:val="18"/>
              </w:rPr>
              <w:t xml:space="preserve"> район, с. Благодарное, ул. </w:t>
            </w:r>
            <w:proofErr w:type="spellStart"/>
            <w:r w:rsidRPr="00A247EF">
              <w:rPr>
                <w:rFonts w:cs="Times New Roman"/>
                <w:sz w:val="18"/>
                <w:szCs w:val="18"/>
              </w:rPr>
              <w:t>Маслозаводская</w:t>
            </w:r>
            <w:proofErr w:type="spellEnd"/>
            <w:r w:rsidRPr="00A247EF">
              <w:rPr>
                <w:rFonts w:cs="Times New Roman"/>
                <w:sz w:val="18"/>
                <w:szCs w:val="18"/>
              </w:rPr>
              <w:t>, д. 3</w:t>
            </w:r>
          </w:p>
        </w:tc>
      </w:tr>
      <w:tr w:rsidR="00246551" w:rsidRPr="00621E64" w:rsidTr="009A38CB">
        <w:trPr>
          <w:trHeight w:val="409"/>
        </w:trPr>
        <w:tc>
          <w:tcPr>
            <w:tcW w:w="274" w:type="pct"/>
            <w:vAlign w:val="center"/>
          </w:tcPr>
          <w:p w:rsidR="00246551" w:rsidRPr="00A247EF" w:rsidRDefault="00A247EF" w:rsidP="00246551">
            <w:pPr>
              <w:tabs>
                <w:tab w:val="left" w:pos="1128"/>
              </w:tabs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1220" w:type="pct"/>
            <w:vAlign w:val="center"/>
          </w:tcPr>
          <w:p w:rsidR="00246551" w:rsidRPr="009D64C7" w:rsidRDefault="00246551" w:rsidP="00246551">
            <w:pPr>
              <w:tabs>
                <w:tab w:val="left" w:pos="1128"/>
              </w:tabs>
              <w:spacing w:after="0"/>
              <w:ind w:left="-42"/>
              <w:jc w:val="both"/>
              <w:rPr>
                <w:rFonts w:cs="Times New Roman"/>
                <w:sz w:val="24"/>
                <w:szCs w:val="24"/>
              </w:rPr>
            </w:pPr>
            <w:r w:rsidRPr="009D64C7">
              <w:rPr>
                <w:rFonts w:cs="Times New Roman"/>
                <w:sz w:val="24"/>
                <w:szCs w:val="24"/>
              </w:rPr>
              <w:t>ФАП</w:t>
            </w:r>
          </w:p>
          <w:p w:rsidR="00246551" w:rsidRPr="009D64C7" w:rsidRDefault="00246551" w:rsidP="00246551">
            <w:pPr>
              <w:tabs>
                <w:tab w:val="left" w:pos="1128"/>
              </w:tabs>
              <w:spacing w:after="0"/>
              <w:ind w:left="-42"/>
              <w:jc w:val="both"/>
              <w:rPr>
                <w:rFonts w:cs="Times New Roman"/>
                <w:sz w:val="24"/>
                <w:szCs w:val="24"/>
              </w:rPr>
            </w:pPr>
            <w:r w:rsidRPr="009D64C7">
              <w:rPr>
                <w:rFonts w:cs="Times New Roman"/>
                <w:sz w:val="24"/>
                <w:szCs w:val="24"/>
              </w:rPr>
              <w:t xml:space="preserve">Майский </w:t>
            </w:r>
          </w:p>
        </w:tc>
        <w:tc>
          <w:tcPr>
            <w:tcW w:w="415" w:type="pct"/>
            <w:vAlign w:val="center"/>
          </w:tcPr>
          <w:p w:rsidR="00246551" w:rsidRPr="009D64C7" w:rsidRDefault="00246551" w:rsidP="00246551">
            <w:pPr>
              <w:tabs>
                <w:tab w:val="left" w:pos="1128"/>
              </w:tabs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9D64C7">
              <w:rPr>
                <w:rFonts w:cs="Times New Roman"/>
                <w:sz w:val="24"/>
                <w:szCs w:val="24"/>
              </w:rPr>
              <w:t>пос. в день</w:t>
            </w:r>
          </w:p>
        </w:tc>
        <w:tc>
          <w:tcPr>
            <w:tcW w:w="879" w:type="pct"/>
            <w:vAlign w:val="center"/>
          </w:tcPr>
          <w:p w:rsidR="00246551" w:rsidRPr="009D64C7" w:rsidRDefault="00246551" w:rsidP="00246551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sz w:val="24"/>
                <w:szCs w:val="24"/>
              </w:rPr>
            </w:pPr>
            <w:r w:rsidRPr="009D64C7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791" w:type="pct"/>
            <w:vAlign w:val="center"/>
          </w:tcPr>
          <w:p w:rsidR="00246551" w:rsidRPr="00A247EF" w:rsidRDefault="00246551" w:rsidP="00246551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sz w:val="24"/>
                <w:szCs w:val="24"/>
              </w:rPr>
            </w:pPr>
            <w:r w:rsidRPr="00A247EF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421" w:type="pct"/>
            <w:vAlign w:val="center"/>
          </w:tcPr>
          <w:p w:rsidR="00A247EF" w:rsidRPr="00A247EF" w:rsidRDefault="00A247EF" w:rsidP="009A38CB">
            <w:pPr>
              <w:tabs>
                <w:tab w:val="left" w:pos="1128"/>
              </w:tabs>
              <w:spacing w:after="0"/>
              <w:ind w:left="-108" w:right="-142"/>
              <w:jc w:val="center"/>
              <w:rPr>
                <w:rFonts w:cs="Times New Roman"/>
                <w:sz w:val="18"/>
                <w:szCs w:val="18"/>
              </w:rPr>
            </w:pPr>
            <w:r w:rsidRPr="00A247EF">
              <w:rPr>
                <w:rFonts w:cs="Times New Roman"/>
                <w:sz w:val="18"/>
                <w:szCs w:val="18"/>
              </w:rPr>
              <w:t xml:space="preserve">Оренбургская область, </w:t>
            </w:r>
            <w:proofErr w:type="spellStart"/>
            <w:r w:rsidRPr="00A247EF">
              <w:rPr>
                <w:rFonts w:cs="Times New Roman"/>
                <w:sz w:val="18"/>
                <w:szCs w:val="18"/>
              </w:rPr>
              <w:t>Ташлинский</w:t>
            </w:r>
            <w:proofErr w:type="spellEnd"/>
            <w:r w:rsidRPr="00A247EF">
              <w:rPr>
                <w:rFonts w:cs="Times New Roman"/>
                <w:sz w:val="18"/>
                <w:szCs w:val="18"/>
              </w:rPr>
              <w:t xml:space="preserve"> район, с. Майское, ул. Школьная,</w:t>
            </w:r>
          </w:p>
          <w:p w:rsidR="00246551" w:rsidRPr="00A247EF" w:rsidRDefault="00A247EF" w:rsidP="009A38CB">
            <w:pPr>
              <w:tabs>
                <w:tab w:val="left" w:pos="1128"/>
              </w:tabs>
              <w:spacing w:after="0"/>
              <w:ind w:left="-108" w:right="-142"/>
              <w:jc w:val="center"/>
              <w:rPr>
                <w:rFonts w:cs="Times New Roman"/>
                <w:sz w:val="18"/>
                <w:szCs w:val="18"/>
              </w:rPr>
            </w:pPr>
            <w:r w:rsidRPr="00A247EF">
              <w:rPr>
                <w:rFonts w:cs="Times New Roman"/>
                <w:sz w:val="18"/>
                <w:szCs w:val="18"/>
              </w:rPr>
              <w:t xml:space="preserve"> д. 16</w:t>
            </w:r>
          </w:p>
        </w:tc>
      </w:tr>
    </w:tbl>
    <w:p w:rsidR="00246551" w:rsidRPr="009E1531" w:rsidRDefault="00246551" w:rsidP="00D22BC7">
      <w:pPr>
        <w:spacing w:after="0" w:line="240" w:lineRule="auto"/>
        <w:ind w:firstLine="709"/>
        <w:jc w:val="both"/>
      </w:pPr>
      <w:r w:rsidRPr="009E1531">
        <w:t>Основные заболевания, характерные для жителей вс</w:t>
      </w:r>
      <w:r w:rsidR="00C928F2">
        <w:t xml:space="preserve">ей Оренбургской области </w:t>
      </w:r>
      <w:r w:rsidRPr="009E1531">
        <w:t xml:space="preserve">в целом и </w:t>
      </w:r>
      <w:r w:rsidR="00C928F2">
        <w:t>для сельсовета</w:t>
      </w:r>
      <w:r w:rsidRPr="009E1531">
        <w:t xml:space="preserve"> в частности, - сердечно-сосудистые заболевания, онкологические заболевания. Необходимо отметить положительную тенденцию, наметившуюся в последние несколько лет. Наблюдается сокращение смертности населения в трудоспособном возрасте по классу сердечно-сосудистых заболеваний и от новообразований.</w:t>
      </w:r>
    </w:p>
    <w:p w:rsidR="00246551" w:rsidRPr="00C928F2" w:rsidRDefault="00246551" w:rsidP="00D22BC7">
      <w:pPr>
        <w:spacing w:after="0" w:line="240" w:lineRule="auto"/>
        <w:ind w:firstLine="709"/>
        <w:jc w:val="both"/>
      </w:pPr>
      <w:r w:rsidRPr="00C928F2">
        <w:t xml:space="preserve">В целом, можно сделать вывод, что система здравоохранения в </w:t>
      </w:r>
      <w:proofErr w:type="spellStart"/>
      <w:r w:rsidR="00C928F2" w:rsidRPr="00C928F2">
        <w:rPr>
          <w:rFonts w:cs="Times New Roman"/>
          <w:szCs w:val="28"/>
        </w:rPr>
        <w:t>Благодарновском</w:t>
      </w:r>
      <w:proofErr w:type="spellEnd"/>
      <w:r w:rsidR="00C928F2" w:rsidRPr="00C928F2">
        <w:rPr>
          <w:bCs/>
          <w:szCs w:val="28"/>
        </w:rPr>
        <w:t xml:space="preserve"> сельсовете</w:t>
      </w:r>
      <w:r w:rsidRPr="00C928F2">
        <w:t xml:space="preserve"> находится на низком уровне и требует скорейшего реформирования. Важное значение в реформировании системы </w:t>
      </w:r>
      <w:r w:rsidRPr="00C928F2">
        <w:lastRenderedPageBreak/>
        <w:t>здравоохранения имеет интенсификация лечения пациентов, что связано не только с квалификацией медицинского персонала, но и с материальной базой медицинских учреждений – наличием новейшего медицинского оборудования, диагностической аппаратуры, медикаментов.</w:t>
      </w:r>
    </w:p>
    <w:p w:rsidR="00D22BC7" w:rsidRDefault="00D22BC7" w:rsidP="006809C5">
      <w:pPr>
        <w:spacing w:after="0"/>
        <w:jc w:val="both"/>
        <w:rPr>
          <w:rFonts w:cs="Times New Roman"/>
          <w:b/>
          <w:bCs/>
          <w:i/>
          <w:szCs w:val="28"/>
        </w:rPr>
      </w:pPr>
    </w:p>
    <w:p w:rsidR="00376C3A" w:rsidRPr="00376C3A" w:rsidRDefault="00376C3A" w:rsidP="00376C3A">
      <w:pPr>
        <w:spacing w:after="0"/>
        <w:ind w:firstLine="709"/>
        <w:jc w:val="both"/>
        <w:rPr>
          <w:rFonts w:cs="Times New Roman"/>
          <w:b/>
          <w:bCs/>
          <w:szCs w:val="28"/>
        </w:rPr>
      </w:pPr>
      <w:r w:rsidRPr="00376C3A">
        <w:rPr>
          <w:rFonts w:cs="Times New Roman"/>
          <w:b/>
          <w:bCs/>
          <w:szCs w:val="28"/>
        </w:rPr>
        <w:t>Культурно-просветительные учреждения</w:t>
      </w:r>
    </w:p>
    <w:p w:rsidR="00376C3A" w:rsidRDefault="00376C3A" w:rsidP="00376C3A">
      <w:pPr>
        <w:spacing w:after="0"/>
        <w:ind w:firstLine="709"/>
        <w:jc w:val="both"/>
        <w:rPr>
          <w:rFonts w:cs="Times New Roman"/>
          <w:szCs w:val="28"/>
        </w:rPr>
      </w:pPr>
      <w:r w:rsidRPr="00443AF8">
        <w:rPr>
          <w:rFonts w:cs="Times New Roman"/>
          <w:szCs w:val="28"/>
        </w:rPr>
        <w:t xml:space="preserve">По данным администрации МО </w:t>
      </w:r>
      <w:proofErr w:type="spellStart"/>
      <w:r>
        <w:rPr>
          <w:rFonts w:cs="Times New Roman"/>
          <w:szCs w:val="28"/>
        </w:rPr>
        <w:t>Благодарновский</w:t>
      </w:r>
      <w:proofErr w:type="spellEnd"/>
      <w:r w:rsidRPr="00B0233E">
        <w:rPr>
          <w:rFonts w:cs="Times New Roman"/>
          <w:szCs w:val="28"/>
        </w:rPr>
        <w:t xml:space="preserve"> </w:t>
      </w:r>
      <w:r w:rsidRPr="00443AF8">
        <w:rPr>
          <w:rFonts w:cs="Times New Roman"/>
          <w:szCs w:val="28"/>
        </w:rPr>
        <w:t>сельсовет в поселении находятся следующие объекты культуры:</w:t>
      </w:r>
    </w:p>
    <w:p w:rsidR="00E82288" w:rsidRDefault="00E82288" w:rsidP="00376C3A">
      <w:pPr>
        <w:spacing w:after="0"/>
        <w:ind w:firstLine="709"/>
        <w:jc w:val="both"/>
        <w:rPr>
          <w:rFonts w:cs="Times New Roman"/>
          <w:szCs w:val="28"/>
        </w:rPr>
      </w:pPr>
    </w:p>
    <w:p w:rsidR="00E82288" w:rsidRPr="00E82288" w:rsidRDefault="00E82288" w:rsidP="00376C3A">
      <w:pPr>
        <w:spacing w:after="0"/>
        <w:ind w:firstLine="709"/>
        <w:jc w:val="both"/>
        <w:rPr>
          <w:rFonts w:cs="Times New Roman"/>
          <w:szCs w:val="28"/>
        </w:rPr>
      </w:pPr>
      <w:r w:rsidRPr="00E82288">
        <w:rPr>
          <w:szCs w:val="28"/>
        </w:rPr>
        <w:t xml:space="preserve">Таблица </w:t>
      </w:r>
      <w:r w:rsidR="00317747">
        <w:rPr>
          <w:szCs w:val="28"/>
        </w:rPr>
        <w:t>8</w:t>
      </w:r>
      <w:r w:rsidRPr="00E82288">
        <w:rPr>
          <w:szCs w:val="28"/>
        </w:rPr>
        <w:t>.5 -</w:t>
      </w:r>
      <w:r w:rsidRPr="00E82288">
        <w:rPr>
          <w:rFonts w:cs="Times New Roman"/>
          <w:szCs w:val="28"/>
        </w:rPr>
        <w:t xml:space="preserve"> Объекты культуры в МО </w:t>
      </w:r>
      <w:proofErr w:type="spellStart"/>
      <w:r w:rsidRPr="00E82288">
        <w:rPr>
          <w:rFonts w:cs="Times New Roman"/>
          <w:szCs w:val="28"/>
        </w:rPr>
        <w:t>Благодарновский</w:t>
      </w:r>
      <w:proofErr w:type="spellEnd"/>
      <w:r w:rsidRPr="00E82288">
        <w:rPr>
          <w:rFonts w:cs="Times New Roman"/>
          <w:szCs w:val="28"/>
        </w:rPr>
        <w:t xml:space="preserve"> сельсовет</w:t>
      </w:r>
    </w:p>
    <w:tbl>
      <w:tblPr>
        <w:tblW w:w="978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8"/>
        <w:gridCol w:w="4445"/>
        <w:gridCol w:w="2127"/>
        <w:gridCol w:w="2551"/>
      </w:tblGrid>
      <w:tr w:rsidR="00376C3A" w:rsidRPr="00443AF8" w:rsidTr="00DE23F8"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C3A" w:rsidRPr="00DE23F8" w:rsidRDefault="00376C3A" w:rsidP="00376C3A">
            <w:pPr>
              <w:spacing w:after="0"/>
              <w:rPr>
                <w:rFonts w:cs="Times New Roman"/>
                <w:b/>
                <w:szCs w:val="28"/>
              </w:rPr>
            </w:pPr>
            <w:r w:rsidRPr="00DE23F8">
              <w:rPr>
                <w:rFonts w:cs="Times New Roman"/>
                <w:b/>
                <w:szCs w:val="28"/>
              </w:rPr>
              <w:t>№ п/п</w:t>
            </w:r>
          </w:p>
        </w:tc>
        <w:tc>
          <w:tcPr>
            <w:tcW w:w="4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C3A" w:rsidRPr="00DE23F8" w:rsidRDefault="00376C3A" w:rsidP="00376C3A">
            <w:pPr>
              <w:spacing w:after="0"/>
              <w:rPr>
                <w:rFonts w:cs="Times New Roman"/>
                <w:b/>
                <w:szCs w:val="28"/>
              </w:rPr>
            </w:pPr>
            <w:r w:rsidRPr="00DE23F8">
              <w:rPr>
                <w:rFonts w:cs="Times New Roman"/>
                <w:b/>
                <w:szCs w:val="28"/>
              </w:rPr>
              <w:t>Наименование учреждения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C3A" w:rsidRPr="00DE23F8" w:rsidRDefault="00DE23F8" w:rsidP="00DE23F8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DE23F8">
              <w:rPr>
                <w:rFonts w:cs="Times New Roman"/>
                <w:color w:val="000000"/>
                <w:szCs w:val="28"/>
              </w:rPr>
              <w:t>Существ ёмкость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C3A" w:rsidRPr="00DE23F8" w:rsidRDefault="00DE23F8" w:rsidP="00DE23F8">
            <w:pPr>
              <w:spacing w:after="0"/>
              <w:jc w:val="center"/>
              <w:rPr>
                <w:rFonts w:cs="Times New Roman"/>
                <w:b/>
                <w:szCs w:val="28"/>
              </w:rPr>
            </w:pPr>
            <w:r w:rsidRPr="00DE23F8">
              <w:rPr>
                <w:rFonts w:cs="Times New Roman"/>
                <w:color w:val="000000"/>
                <w:szCs w:val="28"/>
              </w:rPr>
              <w:t>Проектная мощность</w:t>
            </w:r>
          </w:p>
        </w:tc>
      </w:tr>
      <w:tr w:rsidR="00DE23F8" w:rsidRPr="00443AF8" w:rsidTr="00DE23F8"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3F8" w:rsidRPr="00DE23F8" w:rsidRDefault="00006267" w:rsidP="00006267">
            <w:pPr>
              <w:spacing w:after="0"/>
              <w:ind w:left="-108" w:right="-17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4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3F8" w:rsidRPr="00DE23F8" w:rsidRDefault="00DE23F8" w:rsidP="00DE23F8">
            <w:pPr>
              <w:spacing w:after="0"/>
              <w:rPr>
                <w:rFonts w:cs="Times New Roman"/>
                <w:szCs w:val="28"/>
              </w:rPr>
            </w:pPr>
            <w:r w:rsidRPr="00DE23F8">
              <w:rPr>
                <w:rFonts w:cs="Times New Roman"/>
                <w:szCs w:val="28"/>
              </w:rPr>
              <w:t xml:space="preserve">Сельский дом культуры </w:t>
            </w:r>
          </w:p>
          <w:p w:rsidR="00DE23F8" w:rsidRPr="00DE23F8" w:rsidRDefault="00DE23F8" w:rsidP="00DE23F8">
            <w:pPr>
              <w:spacing w:after="0"/>
              <w:rPr>
                <w:rFonts w:cs="Times New Roman"/>
                <w:szCs w:val="28"/>
              </w:rPr>
            </w:pPr>
            <w:r w:rsidRPr="00DE23F8">
              <w:rPr>
                <w:rFonts w:cs="Times New Roman"/>
                <w:szCs w:val="28"/>
              </w:rPr>
              <w:t>(с. Благодарное)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3F8" w:rsidRPr="00621E64" w:rsidRDefault="00DE23F8" w:rsidP="00DE23F8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3F8" w:rsidRPr="00621E64" w:rsidRDefault="00DE23F8" w:rsidP="00DE23F8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250</w:t>
            </w:r>
          </w:p>
        </w:tc>
      </w:tr>
      <w:tr w:rsidR="00DE23F8" w:rsidRPr="00443AF8" w:rsidTr="00DE23F8"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3F8" w:rsidRPr="00DE23F8" w:rsidRDefault="00006267" w:rsidP="00006267">
            <w:pPr>
              <w:spacing w:after="0"/>
              <w:ind w:left="-108" w:right="-17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4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3F8" w:rsidRPr="00DE23F8" w:rsidRDefault="00DE23F8" w:rsidP="00DE23F8">
            <w:pPr>
              <w:spacing w:after="0"/>
              <w:rPr>
                <w:rFonts w:cs="Times New Roman"/>
                <w:szCs w:val="28"/>
              </w:rPr>
            </w:pPr>
            <w:r w:rsidRPr="00DE23F8">
              <w:rPr>
                <w:rFonts w:cs="Times New Roman"/>
                <w:szCs w:val="28"/>
              </w:rPr>
              <w:t>Библиотека (с. Благодарное)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3F8" w:rsidRPr="00621E64" w:rsidRDefault="00DE23F8" w:rsidP="00DE23F8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3F8" w:rsidRPr="00621E64" w:rsidRDefault="00DE23F8" w:rsidP="00DE23F8">
            <w:pPr>
              <w:tabs>
                <w:tab w:val="left" w:pos="1128"/>
              </w:tabs>
              <w:spacing w:after="0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30</w:t>
            </w:r>
          </w:p>
        </w:tc>
      </w:tr>
    </w:tbl>
    <w:p w:rsidR="00DE23F8" w:rsidRPr="009E1531" w:rsidRDefault="00DE23F8" w:rsidP="00D22BC7">
      <w:pPr>
        <w:spacing w:line="240" w:lineRule="auto"/>
        <w:ind w:firstLine="709"/>
        <w:jc w:val="both"/>
      </w:pPr>
      <w:r w:rsidRPr="009E1531">
        <w:t>Культурно-массовые мероприятия, проводимые в учреждениях культуры поселения, направлены на сохранение и развитие культуры на селе, воспитание гражданственности и патриотизма, пропаганды здорового образа жизни.</w:t>
      </w:r>
    </w:p>
    <w:p w:rsidR="00DE23F8" w:rsidRPr="00DE23F8" w:rsidRDefault="00DE23F8" w:rsidP="00DE23F8">
      <w:pPr>
        <w:spacing w:after="0"/>
        <w:ind w:firstLine="709"/>
        <w:jc w:val="both"/>
        <w:rPr>
          <w:rFonts w:cs="Times New Roman"/>
          <w:b/>
          <w:bCs/>
          <w:szCs w:val="28"/>
        </w:rPr>
      </w:pPr>
      <w:r w:rsidRPr="00DE23F8">
        <w:rPr>
          <w:rFonts w:cs="Times New Roman"/>
          <w:b/>
          <w:bCs/>
          <w:szCs w:val="28"/>
        </w:rPr>
        <w:t>Спортивные учреждения</w:t>
      </w:r>
    </w:p>
    <w:p w:rsidR="00DE23F8" w:rsidRPr="004B5CAF" w:rsidRDefault="00DE23F8" w:rsidP="00D22BC7">
      <w:pPr>
        <w:spacing w:after="0" w:line="240" w:lineRule="auto"/>
        <w:ind w:firstLine="567"/>
        <w:jc w:val="both"/>
        <w:rPr>
          <w:rFonts w:cs="Times New Roman"/>
          <w:szCs w:val="28"/>
        </w:rPr>
      </w:pPr>
      <w:r w:rsidRPr="00443AF8">
        <w:rPr>
          <w:rFonts w:cs="Times New Roman"/>
          <w:szCs w:val="28"/>
        </w:rPr>
        <w:t>На территории сельсовета действуют следующие объекты физической культуры и спорта:</w:t>
      </w:r>
      <w:r>
        <w:rPr>
          <w:rFonts w:cs="Times New Roman"/>
          <w:szCs w:val="28"/>
        </w:rPr>
        <w:t xml:space="preserve"> в </w:t>
      </w:r>
      <w:r w:rsidRPr="004B5CAF">
        <w:rPr>
          <w:rFonts w:cs="Times New Roman"/>
        </w:rPr>
        <w:t xml:space="preserve">с. </w:t>
      </w:r>
      <w:r w:rsidRPr="00DE23F8">
        <w:rPr>
          <w:rFonts w:cs="Times New Roman"/>
          <w:szCs w:val="28"/>
        </w:rPr>
        <w:t>Благодарное</w:t>
      </w:r>
      <w:r>
        <w:rPr>
          <w:rFonts w:cs="Times New Roman"/>
          <w:szCs w:val="28"/>
        </w:rPr>
        <w:t xml:space="preserve"> -</w:t>
      </w:r>
      <w:r>
        <w:rPr>
          <w:rFonts w:cs="Times New Roman"/>
        </w:rPr>
        <w:t xml:space="preserve"> с</w:t>
      </w:r>
      <w:r w:rsidRPr="004B5CAF">
        <w:rPr>
          <w:rFonts w:cs="Times New Roman"/>
        </w:rPr>
        <w:t>портивный зал 9*18м (при школе), футбольное поле 60*40м.</w:t>
      </w:r>
    </w:p>
    <w:p w:rsidR="00D22BC7" w:rsidRPr="0064195A" w:rsidRDefault="00D22BC7" w:rsidP="0064195A">
      <w:pPr>
        <w:rPr>
          <w:b/>
        </w:rPr>
      </w:pPr>
      <w:r w:rsidRPr="0064195A">
        <w:rPr>
          <w:b/>
        </w:rPr>
        <w:t>Отходы производства и потребления</w:t>
      </w:r>
    </w:p>
    <w:p w:rsidR="00D22BC7" w:rsidRPr="009E1531" w:rsidRDefault="00D22BC7" w:rsidP="00D22BC7">
      <w:pPr>
        <w:spacing w:after="0" w:line="240" w:lineRule="auto"/>
        <w:ind w:firstLine="709"/>
        <w:jc w:val="both"/>
        <w:rPr>
          <w:color w:val="000000"/>
          <w:spacing w:val="1"/>
        </w:rPr>
      </w:pPr>
      <w:r w:rsidRPr="009E1531">
        <w:rPr>
          <w:color w:val="000000"/>
          <w:spacing w:val="1"/>
        </w:rPr>
        <w:t>Сбор твёрдых бытовых отходов коммунальными службами в посёлке отсутствует.</w:t>
      </w:r>
    </w:p>
    <w:p w:rsidR="00D22BC7" w:rsidRPr="009E1531" w:rsidRDefault="00D22BC7" w:rsidP="00D22BC7">
      <w:pPr>
        <w:spacing w:after="0" w:line="240" w:lineRule="auto"/>
        <w:ind w:firstLine="709"/>
        <w:jc w:val="both"/>
        <w:rPr>
          <w:color w:val="000000"/>
          <w:spacing w:val="1"/>
        </w:rPr>
      </w:pPr>
      <w:r w:rsidRPr="009E1531">
        <w:rPr>
          <w:color w:val="000000"/>
          <w:spacing w:val="1"/>
        </w:rPr>
        <w:t>Население утилизирует отходы частично на приусадебных участках, частично складирует их на несанкционированной свалке вблизи юго-восточной части границы посёлка. Администрация посёлка вынуждена периодически перекрывать накопленные отходы при помощи бульдозера слоями грунта.</w:t>
      </w:r>
    </w:p>
    <w:p w:rsidR="00A8127A" w:rsidRDefault="00E82288" w:rsidP="00D22BC7">
      <w:pPr>
        <w:spacing w:after="0" w:line="240" w:lineRule="auto"/>
        <w:ind w:firstLine="709"/>
        <w:jc w:val="both"/>
        <w:rPr>
          <w:rFonts w:cs="Times New Roman"/>
          <w:color w:val="000000"/>
          <w:szCs w:val="28"/>
        </w:rPr>
      </w:pPr>
      <w:r>
        <w:rPr>
          <w:color w:val="000000"/>
          <w:spacing w:val="1"/>
        </w:rPr>
        <w:t>Несанкционированные свалки</w:t>
      </w:r>
      <w:r w:rsidRPr="009F6FF9">
        <w:rPr>
          <w:rFonts w:cs="Times New Roman"/>
          <w:color w:val="000000"/>
          <w:szCs w:val="28"/>
        </w:rPr>
        <w:t xml:space="preserve"> </w:t>
      </w:r>
      <w:r w:rsidR="00D22BC7" w:rsidRPr="009F6FF9">
        <w:rPr>
          <w:rFonts w:cs="Times New Roman"/>
          <w:color w:val="000000"/>
          <w:szCs w:val="28"/>
        </w:rPr>
        <w:t>находится на территории МО</w:t>
      </w:r>
      <w:r w:rsidR="00D22BC7">
        <w:rPr>
          <w:rFonts w:cs="Times New Roman"/>
          <w:color w:val="000000"/>
          <w:szCs w:val="28"/>
        </w:rPr>
        <w:t xml:space="preserve"> </w:t>
      </w:r>
      <w:proofErr w:type="spellStart"/>
      <w:r w:rsidR="00D22BC7">
        <w:rPr>
          <w:rFonts w:cs="Times New Roman"/>
          <w:szCs w:val="28"/>
        </w:rPr>
        <w:t>Благодарновский</w:t>
      </w:r>
      <w:proofErr w:type="spellEnd"/>
      <w:r w:rsidR="00D22BC7" w:rsidRPr="009F6FF9">
        <w:rPr>
          <w:color w:val="000000"/>
          <w:szCs w:val="28"/>
        </w:rPr>
        <w:t xml:space="preserve"> сельсовет</w:t>
      </w:r>
      <w:r w:rsidR="00D22BC7" w:rsidRPr="009F6FF9">
        <w:rPr>
          <w:rFonts w:cs="Times New Roman"/>
          <w:color w:val="000000"/>
          <w:szCs w:val="28"/>
        </w:rPr>
        <w:t xml:space="preserve">, в </w:t>
      </w:r>
      <w:r w:rsidR="00D22BC7">
        <w:rPr>
          <w:rFonts w:cs="Times New Roman"/>
          <w:color w:val="000000"/>
          <w:szCs w:val="28"/>
        </w:rPr>
        <w:t>550</w:t>
      </w:r>
      <w:r w:rsidR="00D22BC7" w:rsidRPr="009F6FF9">
        <w:rPr>
          <w:rFonts w:cs="Times New Roman"/>
          <w:color w:val="000000"/>
          <w:szCs w:val="28"/>
        </w:rPr>
        <w:t xml:space="preserve"> метрах</w:t>
      </w:r>
      <w:r w:rsidR="00D22BC7">
        <w:rPr>
          <w:rFonts w:cs="Times New Roman"/>
          <w:color w:val="000000"/>
          <w:szCs w:val="28"/>
        </w:rPr>
        <w:t xml:space="preserve"> </w:t>
      </w:r>
      <w:r w:rsidR="00D22BC7" w:rsidRPr="009F6FF9">
        <w:rPr>
          <w:rFonts w:cs="Times New Roman"/>
          <w:color w:val="000000"/>
          <w:szCs w:val="28"/>
        </w:rPr>
        <w:t xml:space="preserve">в </w:t>
      </w:r>
      <w:r w:rsidR="00D22BC7">
        <w:rPr>
          <w:rFonts w:cs="Times New Roman"/>
          <w:color w:val="000000"/>
          <w:szCs w:val="28"/>
        </w:rPr>
        <w:t>западном</w:t>
      </w:r>
      <w:r w:rsidR="00D22BC7" w:rsidRPr="009F6FF9">
        <w:rPr>
          <w:rFonts w:cs="Times New Roman"/>
          <w:color w:val="000000"/>
          <w:szCs w:val="28"/>
        </w:rPr>
        <w:t xml:space="preserve"> направлении</w:t>
      </w:r>
      <w:r w:rsidR="00D22BC7">
        <w:rPr>
          <w:rFonts w:cs="Times New Roman"/>
          <w:color w:val="000000"/>
          <w:szCs w:val="28"/>
        </w:rPr>
        <w:t xml:space="preserve"> </w:t>
      </w:r>
      <w:r w:rsidR="00D22BC7" w:rsidRPr="009F6FF9">
        <w:rPr>
          <w:rFonts w:cs="Times New Roman"/>
          <w:color w:val="000000"/>
          <w:szCs w:val="28"/>
        </w:rPr>
        <w:t>от границы села</w:t>
      </w:r>
      <w:r w:rsidR="00D22BC7" w:rsidRPr="00D22BC7">
        <w:rPr>
          <w:rFonts w:cs="Times New Roman"/>
          <w:szCs w:val="28"/>
        </w:rPr>
        <w:t xml:space="preserve"> </w:t>
      </w:r>
      <w:r w:rsidR="00D22BC7" w:rsidRPr="00DE23F8">
        <w:rPr>
          <w:rFonts w:cs="Times New Roman"/>
          <w:szCs w:val="28"/>
        </w:rPr>
        <w:t>Благодарное</w:t>
      </w:r>
      <w:r w:rsidR="00D22BC7">
        <w:rPr>
          <w:rFonts w:cs="Times New Roman"/>
          <w:color w:val="000000"/>
          <w:szCs w:val="28"/>
        </w:rPr>
        <w:t xml:space="preserve"> и в селе Майское.</w:t>
      </w:r>
    </w:p>
    <w:p w:rsidR="006809C5" w:rsidRDefault="006809C5" w:rsidP="00D22BC7">
      <w:pPr>
        <w:spacing w:after="0"/>
        <w:ind w:firstLine="709"/>
        <w:rPr>
          <w:b/>
          <w:szCs w:val="28"/>
        </w:rPr>
      </w:pPr>
    </w:p>
    <w:p w:rsidR="00D22BC7" w:rsidRPr="00D22BC7" w:rsidRDefault="00D22BC7" w:rsidP="00D22BC7">
      <w:pPr>
        <w:spacing w:after="0"/>
        <w:ind w:firstLine="709"/>
        <w:rPr>
          <w:b/>
          <w:szCs w:val="28"/>
        </w:rPr>
      </w:pPr>
      <w:r w:rsidRPr="00D22BC7">
        <w:rPr>
          <w:b/>
          <w:szCs w:val="28"/>
        </w:rPr>
        <w:t>Кладбища</w:t>
      </w:r>
    </w:p>
    <w:p w:rsidR="00751C0B" w:rsidRDefault="00751C0B" w:rsidP="00751C0B">
      <w:pPr>
        <w:spacing w:after="0" w:line="240" w:lineRule="auto"/>
        <w:ind w:firstLine="709"/>
        <w:jc w:val="both"/>
        <w:rPr>
          <w:rFonts w:cs="Times New Roman"/>
          <w:color w:val="000000"/>
          <w:szCs w:val="28"/>
        </w:rPr>
      </w:pPr>
      <w:r w:rsidRPr="008100AB">
        <w:rPr>
          <w:color w:val="000000"/>
          <w:szCs w:val="28"/>
        </w:rPr>
        <w:t xml:space="preserve">На территории МО </w:t>
      </w:r>
      <w:proofErr w:type="spellStart"/>
      <w:r w:rsidR="00821F60">
        <w:rPr>
          <w:rFonts w:cs="Times New Roman"/>
          <w:szCs w:val="28"/>
        </w:rPr>
        <w:t>Благодарновский</w:t>
      </w:r>
      <w:proofErr w:type="spellEnd"/>
      <w:r w:rsidRPr="008100AB">
        <w:rPr>
          <w:color w:val="000000"/>
          <w:szCs w:val="28"/>
        </w:rPr>
        <w:t xml:space="preserve"> сельсовет расположено </w:t>
      </w:r>
      <w:r w:rsidR="00675763">
        <w:rPr>
          <w:rFonts w:cs="Times New Roman"/>
          <w:color w:val="000000"/>
          <w:szCs w:val="28"/>
        </w:rPr>
        <w:t xml:space="preserve">три </w:t>
      </w:r>
      <w:r w:rsidRPr="006B4AA2">
        <w:rPr>
          <w:rFonts w:cs="Times New Roman"/>
          <w:color w:val="000000"/>
          <w:szCs w:val="28"/>
        </w:rPr>
        <w:t>кладбищ</w:t>
      </w:r>
      <w:r w:rsidR="00675763">
        <w:rPr>
          <w:rFonts w:cs="Times New Roman"/>
          <w:color w:val="000000"/>
          <w:szCs w:val="28"/>
        </w:rPr>
        <w:t>а</w:t>
      </w:r>
      <w:r w:rsidRPr="006B4AA2">
        <w:rPr>
          <w:rFonts w:cs="Times New Roman"/>
          <w:color w:val="000000"/>
          <w:szCs w:val="28"/>
        </w:rPr>
        <w:t xml:space="preserve">, </w:t>
      </w:r>
      <w:r w:rsidR="00675763">
        <w:rPr>
          <w:rFonts w:cs="Times New Roman"/>
          <w:color w:val="000000"/>
          <w:szCs w:val="28"/>
        </w:rPr>
        <w:t>два</w:t>
      </w:r>
      <w:r w:rsidRPr="006B4AA2">
        <w:rPr>
          <w:rFonts w:cs="Times New Roman"/>
          <w:color w:val="000000"/>
          <w:szCs w:val="28"/>
        </w:rPr>
        <w:t xml:space="preserve"> из них действующие</w:t>
      </w:r>
      <w:r>
        <w:rPr>
          <w:rFonts w:cs="Times New Roman"/>
          <w:color w:val="000000"/>
          <w:szCs w:val="28"/>
        </w:rPr>
        <w:t>.</w:t>
      </w:r>
    </w:p>
    <w:p w:rsidR="00B23704" w:rsidRDefault="00B23704" w:rsidP="00E82288">
      <w:pPr>
        <w:spacing w:after="0"/>
        <w:ind w:firstLine="709"/>
        <w:jc w:val="both"/>
        <w:rPr>
          <w:szCs w:val="28"/>
        </w:rPr>
      </w:pPr>
    </w:p>
    <w:p w:rsidR="00E82288" w:rsidRPr="00E82288" w:rsidRDefault="00E82288" w:rsidP="00E82288">
      <w:pPr>
        <w:spacing w:after="0"/>
        <w:ind w:firstLine="709"/>
        <w:jc w:val="both"/>
        <w:rPr>
          <w:rFonts w:cs="Times New Roman"/>
          <w:szCs w:val="28"/>
        </w:rPr>
      </w:pPr>
      <w:r w:rsidRPr="00E82288">
        <w:rPr>
          <w:szCs w:val="28"/>
        </w:rPr>
        <w:lastRenderedPageBreak/>
        <w:t xml:space="preserve">Таблица </w:t>
      </w:r>
      <w:r w:rsidR="00317747">
        <w:rPr>
          <w:szCs w:val="28"/>
        </w:rPr>
        <w:t>8</w:t>
      </w:r>
      <w:r w:rsidRPr="00E82288">
        <w:rPr>
          <w:szCs w:val="28"/>
        </w:rPr>
        <w:t>.6 –</w:t>
      </w:r>
      <w:r w:rsidRPr="00E82288">
        <w:rPr>
          <w:rFonts w:cs="Times New Roman"/>
          <w:szCs w:val="28"/>
        </w:rPr>
        <w:t xml:space="preserve"> </w:t>
      </w:r>
      <w:r w:rsidRPr="00E82288">
        <w:rPr>
          <w:bCs/>
          <w:szCs w:val="28"/>
        </w:rPr>
        <w:t xml:space="preserve">Данные о существующих кладбищах </w:t>
      </w:r>
      <w:r w:rsidRPr="00E82288">
        <w:rPr>
          <w:rFonts w:cs="Times New Roman"/>
          <w:szCs w:val="28"/>
        </w:rPr>
        <w:t xml:space="preserve">в МО </w:t>
      </w:r>
      <w:proofErr w:type="spellStart"/>
      <w:r w:rsidRPr="00E82288">
        <w:rPr>
          <w:rFonts w:cs="Times New Roman"/>
          <w:szCs w:val="28"/>
        </w:rPr>
        <w:t>Благодарновский</w:t>
      </w:r>
      <w:proofErr w:type="spellEnd"/>
      <w:r w:rsidRPr="00E82288">
        <w:rPr>
          <w:rFonts w:cs="Times New Roman"/>
          <w:szCs w:val="28"/>
        </w:rPr>
        <w:t xml:space="preserve"> сельсовет</w:t>
      </w:r>
    </w:p>
    <w:tbl>
      <w:tblPr>
        <w:tblStyle w:val="ae"/>
        <w:tblW w:w="9889" w:type="dxa"/>
        <w:tblLook w:val="04A0" w:firstRow="1" w:lastRow="0" w:firstColumn="1" w:lastColumn="0" w:noHBand="0" w:noVBand="1"/>
      </w:tblPr>
      <w:tblGrid>
        <w:gridCol w:w="959"/>
        <w:gridCol w:w="3826"/>
        <w:gridCol w:w="2393"/>
        <w:gridCol w:w="2711"/>
      </w:tblGrid>
      <w:tr w:rsidR="00E82288" w:rsidRPr="00FC2E2F" w:rsidTr="009D64C7">
        <w:trPr>
          <w:trHeight w:val="557"/>
        </w:trPr>
        <w:tc>
          <w:tcPr>
            <w:tcW w:w="959" w:type="dxa"/>
          </w:tcPr>
          <w:p w:rsidR="00E82288" w:rsidRPr="006B4AA2" w:rsidRDefault="00E82288" w:rsidP="00821F60">
            <w:pPr>
              <w:jc w:val="center"/>
            </w:pPr>
            <w:r w:rsidRPr="006B4AA2">
              <w:t>№ п</w:t>
            </w:r>
            <w:r w:rsidRPr="006B4AA2">
              <w:rPr>
                <w:lang w:val="en-US"/>
              </w:rPr>
              <w:t>/п</w:t>
            </w:r>
          </w:p>
        </w:tc>
        <w:tc>
          <w:tcPr>
            <w:tcW w:w="3826" w:type="dxa"/>
          </w:tcPr>
          <w:p w:rsidR="00E82288" w:rsidRPr="006B4AA2" w:rsidRDefault="00E82288" w:rsidP="00821F60">
            <w:pPr>
              <w:jc w:val="center"/>
            </w:pPr>
            <w:r w:rsidRPr="006B4AA2">
              <w:t>Местоположение</w:t>
            </w:r>
          </w:p>
        </w:tc>
        <w:tc>
          <w:tcPr>
            <w:tcW w:w="2393" w:type="dxa"/>
          </w:tcPr>
          <w:p w:rsidR="00E82288" w:rsidRPr="006B4AA2" w:rsidRDefault="00E82288" w:rsidP="00821F60">
            <w:pPr>
              <w:jc w:val="center"/>
            </w:pPr>
            <w:r w:rsidRPr="006B4AA2">
              <w:t>Статус</w:t>
            </w:r>
          </w:p>
        </w:tc>
        <w:tc>
          <w:tcPr>
            <w:tcW w:w="2711" w:type="dxa"/>
          </w:tcPr>
          <w:p w:rsidR="00E82288" w:rsidRPr="006B4AA2" w:rsidRDefault="00E82288" w:rsidP="00821F60">
            <w:pPr>
              <w:jc w:val="center"/>
              <w:rPr>
                <w:vertAlign w:val="superscript"/>
              </w:rPr>
            </w:pPr>
            <w:r w:rsidRPr="006B4AA2">
              <w:t>Площадь</w:t>
            </w:r>
          </w:p>
        </w:tc>
      </w:tr>
      <w:tr w:rsidR="00E82288" w:rsidRPr="00FC2E2F" w:rsidTr="00006267">
        <w:trPr>
          <w:trHeight w:val="557"/>
        </w:trPr>
        <w:tc>
          <w:tcPr>
            <w:tcW w:w="959" w:type="dxa"/>
            <w:vAlign w:val="center"/>
          </w:tcPr>
          <w:p w:rsidR="00E82288" w:rsidRPr="006B4AA2" w:rsidRDefault="00006267" w:rsidP="00006267">
            <w:pPr>
              <w:suppressAutoHyphens/>
              <w:jc w:val="center"/>
            </w:pPr>
            <w:r>
              <w:t>1</w:t>
            </w:r>
          </w:p>
        </w:tc>
        <w:tc>
          <w:tcPr>
            <w:tcW w:w="3826" w:type="dxa"/>
            <w:vAlign w:val="center"/>
          </w:tcPr>
          <w:p w:rsidR="00E82288" w:rsidRDefault="00E82288" w:rsidP="00821F60">
            <w:pPr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с. Благодарное </w:t>
            </w:r>
          </w:p>
          <w:p w:rsidR="00E82288" w:rsidRPr="006B4AA2" w:rsidRDefault="00E82288" w:rsidP="00821F60">
            <w:pPr>
              <w:jc w:val="both"/>
              <w:rPr>
                <w:szCs w:val="28"/>
              </w:rPr>
            </w:pPr>
            <w:r>
              <w:rPr>
                <w:szCs w:val="28"/>
              </w:rPr>
              <w:t>(в центральной части села)</w:t>
            </w:r>
          </w:p>
        </w:tc>
        <w:tc>
          <w:tcPr>
            <w:tcW w:w="2393" w:type="dxa"/>
            <w:vAlign w:val="center"/>
          </w:tcPr>
          <w:p w:rsidR="00E82288" w:rsidRPr="006B4AA2" w:rsidRDefault="00E82288" w:rsidP="00821F60">
            <w:pPr>
              <w:jc w:val="center"/>
              <w:rPr>
                <w:szCs w:val="28"/>
              </w:rPr>
            </w:pPr>
            <w:r w:rsidRPr="006B4AA2">
              <w:rPr>
                <w:szCs w:val="28"/>
              </w:rPr>
              <w:t>закрытое</w:t>
            </w:r>
          </w:p>
        </w:tc>
        <w:tc>
          <w:tcPr>
            <w:tcW w:w="2711" w:type="dxa"/>
            <w:vAlign w:val="center"/>
          </w:tcPr>
          <w:p w:rsidR="00E82288" w:rsidRPr="006B4AA2" w:rsidRDefault="00E82288" w:rsidP="00E82288">
            <w:pPr>
              <w:jc w:val="center"/>
              <w:rPr>
                <w:szCs w:val="28"/>
              </w:rPr>
            </w:pPr>
            <w:r w:rsidRPr="006B4AA2">
              <w:rPr>
                <w:szCs w:val="28"/>
              </w:rPr>
              <w:t>0,2</w:t>
            </w:r>
            <w:r>
              <w:rPr>
                <w:szCs w:val="28"/>
              </w:rPr>
              <w:t>1</w:t>
            </w:r>
            <w:r w:rsidRPr="006B4AA2">
              <w:rPr>
                <w:szCs w:val="28"/>
              </w:rPr>
              <w:t xml:space="preserve"> га</w:t>
            </w:r>
          </w:p>
        </w:tc>
      </w:tr>
      <w:tr w:rsidR="00E82288" w:rsidRPr="00FC2E2F" w:rsidTr="00006267">
        <w:trPr>
          <w:trHeight w:val="557"/>
        </w:trPr>
        <w:tc>
          <w:tcPr>
            <w:tcW w:w="959" w:type="dxa"/>
            <w:vAlign w:val="center"/>
          </w:tcPr>
          <w:p w:rsidR="00E82288" w:rsidRPr="006B4AA2" w:rsidRDefault="00006267" w:rsidP="00006267">
            <w:pPr>
              <w:suppressAutoHyphens/>
              <w:jc w:val="center"/>
            </w:pPr>
            <w:r>
              <w:t>2</w:t>
            </w:r>
          </w:p>
        </w:tc>
        <w:tc>
          <w:tcPr>
            <w:tcW w:w="3826" w:type="dxa"/>
            <w:vAlign w:val="center"/>
          </w:tcPr>
          <w:p w:rsidR="00E82288" w:rsidRDefault="00E82288" w:rsidP="00E82288">
            <w:pPr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с. Благодарное </w:t>
            </w:r>
          </w:p>
          <w:p w:rsidR="00E82288" w:rsidRPr="006B4AA2" w:rsidRDefault="00E82288" w:rsidP="00E82288">
            <w:pPr>
              <w:jc w:val="both"/>
              <w:rPr>
                <w:szCs w:val="28"/>
              </w:rPr>
            </w:pPr>
            <w:r>
              <w:rPr>
                <w:szCs w:val="28"/>
              </w:rPr>
              <w:t>(в северной части села)</w:t>
            </w:r>
          </w:p>
        </w:tc>
        <w:tc>
          <w:tcPr>
            <w:tcW w:w="2393" w:type="dxa"/>
            <w:vAlign w:val="center"/>
          </w:tcPr>
          <w:p w:rsidR="00E82288" w:rsidRPr="00E604DB" w:rsidRDefault="00E82288" w:rsidP="00821F60">
            <w:pPr>
              <w:jc w:val="center"/>
              <w:rPr>
                <w:szCs w:val="28"/>
                <w:highlight w:val="yellow"/>
              </w:rPr>
            </w:pPr>
            <w:r w:rsidRPr="009F6FF9">
              <w:rPr>
                <w:szCs w:val="28"/>
              </w:rPr>
              <w:t>действующее</w:t>
            </w:r>
          </w:p>
        </w:tc>
        <w:tc>
          <w:tcPr>
            <w:tcW w:w="2711" w:type="dxa"/>
            <w:vAlign w:val="center"/>
          </w:tcPr>
          <w:p w:rsidR="00E82288" w:rsidRPr="006B4AA2" w:rsidRDefault="00E82288" w:rsidP="00821F60">
            <w:pPr>
              <w:jc w:val="center"/>
              <w:rPr>
                <w:szCs w:val="28"/>
              </w:rPr>
            </w:pPr>
            <w:r w:rsidRPr="006B4AA2">
              <w:rPr>
                <w:szCs w:val="28"/>
              </w:rPr>
              <w:t>0,7</w:t>
            </w:r>
            <w:r>
              <w:rPr>
                <w:szCs w:val="28"/>
              </w:rPr>
              <w:t>8</w:t>
            </w:r>
            <w:r w:rsidRPr="006B4AA2">
              <w:rPr>
                <w:szCs w:val="28"/>
              </w:rPr>
              <w:t xml:space="preserve"> га.</w:t>
            </w:r>
          </w:p>
        </w:tc>
      </w:tr>
      <w:tr w:rsidR="00E82288" w:rsidRPr="00FC2E2F" w:rsidTr="00006267">
        <w:trPr>
          <w:trHeight w:val="558"/>
        </w:trPr>
        <w:tc>
          <w:tcPr>
            <w:tcW w:w="959" w:type="dxa"/>
            <w:vAlign w:val="center"/>
          </w:tcPr>
          <w:p w:rsidR="00E82288" w:rsidRPr="006B4AA2" w:rsidRDefault="00006267" w:rsidP="00006267">
            <w:pPr>
              <w:suppressAutoHyphens/>
              <w:jc w:val="center"/>
            </w:pPr>
            <w:r>
              <w:t>3</w:t>
            </w:r>
          </w:p>
        </w:tc>
        <w:tc>
          <w:tcPr>
            <w:tcW w:w="3826" w:type="dxa"/>
            <w:vAlign w:val="center"/>
          </w:tcPr>
          <w:p w:rsidR="00E82288" w:rsidRPr="006B4AA2" w:rsidRDefault="00E82288" w:rsidP="00821F60">
            <w:pPr>
              <w:jc w:val="both"/>
              <w:rPr>
                <w:szCs w:val="28"/>
              </w:rPr>
            </w:pPr>
            <w:r>
              <w:rPr>
                <w:szCs w:val="28"/>
              </w:rPr>
              <w:t>с. Майское (в северной части села)</w:t>
            </w:r>
          </w:p>
        </w:tc>
        <w:tc>
          <w:tcPr>
            <w:tcW w:w="2393" w:type="dxa"/>
            <w:vAlign w:val="center"/>
          </w:tcPr>
          <w:p w:rsidR="00E82288" w:rsidRPr="00E604DB" w:rsidRDefault="00E82288" w:rsidP="00821F60">
            <w:pPr>
              <w:jc w:val="center"/>
              <w:rPr>
                <w:szCs w:val="28"/>
                <w:highlight w:val="yellow"/>
              </w:rPr>
            </w:pPr>
            <w:r w:rsidRPr="009F6FF9">
              <w:rPr>
                <w:szCs w:val="28"/>
              </w:rPr>
              <w:t>действующее</w:t>
            </w:r>
          </w:p>
        </w:tc>
        <w:tc>
          <w:tcPr>
            <w:tcW w:w="2711" w:type="dxa"/>
            <w:vAlign w:val="center"/>
          </w:tcPr>
          <w:p w:rsidR="00E82288" w:rsidRPr="006B4AA2" w:rsidRDefault="00E82288" w:rsidP="00821F60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0,36</w:t>
            </w:r>
            <w:r w:rsidRPr="006B4AA2">
              <w:rPr>
                <w:szCs w:val="28"/>
              </w:rPr>
              <w:t xml:space="preserve"> га</w:t>
            </w:r>
          </w:p>
        </w:tc>
      </w:tr>
    </w:tbl>
    <w:p w:rsidR="006B4F25" w:rsidRDefault="006B4F25" w:rsidP="006B4F25">
      <w:pPr>
        <w:spacing w:after="0" w:line="240" w:lineRule="auto"/>
        <w:ind w:firstLine="709"/>
        <w:rPr>
          <w:b/>
          <w:color w:val="000000"/>
          <w:szCs w:val="28"/>
          <w:lang w:eastAsia="ru-RU"/>
        </w:rPr>
      </w:pPr>
    </w:p>
    <w:p w:rsidR="006B4F25" w:rsidRPr="006B4F25" w:rsidRDefault="006B4F25" w:rsidP="006B4F25">
      <w:pPr>
        <w:spacing w:after="0" w:line="240" w:lineRule="auto"/>
        <w:ind w:firstLine="709"/>
        <w:rPr>
          <w:color w:val="000000"/>
          <w:szCs w:val="28"/>
        </w:rPr>
      </w:pPr>
      <w:r w:rsidRPr="006B4F25">
        <w:rPr>
          <w:b/>
          <w:color w:val="000000"/>
          <w:szCs w:val="28"/>
          <w:lang w:eastAsia="ru-RU"/>
        </w:rPr>
        <w:t>Скотомогильники</w:t>
      </w:r>
    </w:p>
    <w:p w:rsidR="00D22BC7" w:rsidRDefault="006B4F25" w:rsidP="00D22BC7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3405B1">
        <w:rPr>
          <w:color w:val="000000"/>
          <w:szCs w:val="28"/>
        </w:rPr>
        <w:t xml:space="preserve">На территории МО </w:t>
      </w:r>
      <w:proofErr w:type="spellStart"/>
      <w:r w:rsidRPr="00E82288">
        <w:rPr>
          <w:rFonts w:cs="Times New Roman"/>
          <w:szCs w:val="28"/>
        </w:rPr>
        <w:t>Благодарновский</w:t>
      </w:r>
      <w:proofErr w:type="spellEnd"/>
      <w:r w:rsidRPr="003405B1">
        <w:rPr>
          <w:color w:val="000000"/>
          <w:szCs w:val="28"/>
        </w:rPr>
        <w:t xml:space="preserve"> сельсовет расположен один</w:t>
      </w:r>
      <w:r>
        <w:rPr>
          <w:color w:val="000000"/>
          <w:szCs w:val="28"/>
        </w:rPr>
        <w:t xml:space="preserve"> </w:t>
      </w:r>
      <w:r w:rsidRPr="003405B1">
        <w:rPr>
          <w:color w:val="000000"/>
          <w:szCs w:val="28"/>
        </w:rPr>
        <w:t>скотомогильник</w:t>
      </w:r>
      <w:r>
        <w:rPr>
          <w:color w:val="000000"/>
          <w:szCs w:val="28"/>
        </w:rPr>
        <w:t xml:space="preserve"> и одна яма </w:t>
      </w:r>
      <w:proofErr w:type="spellStart"/>
      <w:r>
        <w:rPr>
          <w:color w:val="000000"/>
          <w:szCs w:val="28"/>
        </w:rPr>
        <w:t>Беккари</w:t>
      </w:r>
      <w:proofErr w:type="spellEnd"/>
      <w:r>
        <w:rPr>
          <w:color w:val="000000"/>
          <w:szCs w:val="28"/>
        </w:rPr>
        <w:t xml:space="preserve"> в 300 м в западном направлении от </w:t>
      </w:r>
      <w:r w:rsidRPr="009F6FF9">
        <w:rPr>
          <w:rFonts w:cs="Times New Roman"/>
          <w:color w:val="000000"/>
          <w:szCs w:val="28"/>
        </w:rPr>
        <w:t>села</w:t>
      </w:r>
      <w:r w:rsidRPr="00D22BC7">
        <w:rPr>
          <w:rFonts w:cs="Times New Roman"/>
          <w:szCs w:val="28"/>
        </w:rPr>
        <w:t xml:space="preserve"> </w:t>
      </w:r>
      <w:r w:rsidRPr="00DE23F8">
        <w:rPr>
          <w:rFonts w:cs="Times New Roman"/>
          <w:szCs w:val="28"/>
        </w:rPr>
        <w:t>Благодарное</w:t>
      </w:r>
      <w:r>
        <w:rPr>
          <w:rFonts w:cs="Times New Roman"/>
          <w:szCs w:val="28"/>
        </w:rPr>
        <w:t>.</w:t>
      </w:r>
    </w:p>
    <w:p w:rsidR="000A7CEB" w:rsidRDefault="000A7CEB" w:rsidP="00D22BC7">
      <w:pPr>
        <w:spacing w:after="0" w:line="240" w:lineRule="auto"/>
        <w:ind w:firstLine="709"/>
        <w:jc w:val="both"/>
        <w:rPr>
          <w:rFonts w:cs="Times New Roman"/>
          <w:szCs w:val="28"/>
        </w:rPr>
      </w:pPr>
    </w:p>
    <w:p w:rsidR="000A7CEB" w:rsidRPr="003405B1" w:rsidRDefault="000A7CEB" w:rsidP="000A7CEB">
      <w:pPr>
        <w:tabs>
          <w:tab w:val="left" w:pos="1128"/>
        </w:tabs>
        <w:spacing w:after="0"/>
        <w:ind w:firstLine="709"/>
        <w:rPr>
          <w:b/>
          <w:i/>
          <w:color w:val="000000"/>
          <w:szCs w:val="28"/>
        </w:rPr>
      </w:pPr>
      <w:r w:rsidRPr="000A7CEB">
        <w:rPr>
          <w:b/>
          <w:color w:val="000000"/>
          <w:szCs w:val="28"/>
        </w:rPr>
        <w:t>Пож</w:t>
      </w:r>
      <w:r w:rsidR="00B23704">
        <w:rPr>
          <w:b/>
          <w:color w:val="000000"/>
          <w:szCs w:val="28"/>
        </w:rPr>
        <w:t>арное</w:t>
      </w:r>
      <w:r w:rsidR="000B75A4">
        <w:rPr>
          <w:b/>
          <w:color w:val="000000"/>
          <w:szCs w:val="28"/>
        </w:rPr>
        <w:t xml:space="preserve"> </w:t>
      </w:r>
      <w:r w:rsidRPr="000A7CEB">
        <w:rPr>
          <w:b/>
          <w:color w:val="000000"/>
          <w:szCs w:val="28"/>
        </w:rPr>
        <w:t>депо</w:t>
      </w:r>
    </w:p>
    <w:p w:rsidR="000A7CEB" w:rsidRDefault="000A7CEB" w:rsidP="00D22BC7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42106F">
        <w:rPr>
          <w:rFonts w:cs="Times New Roman"/>
          <w:szCs w:val="28"/>
        </w:rPr>
        <w:t>На территории сельсовета организованна добровольная пожарная дружина</w:t>
      </w:r>
      <w:r>
        <w:rPr>
          <w:rFonts w:cs="Times New Roman"/>
          <w:szCs w:val="28"/>
        </w:rPr>
        <w:t xml:space="preserve"> из 11 человек</w:t>
      </w:r>
      <w:r w:rsidRPr="0042106F">
        <w:rPr>
          <w:rFonts w:cs="Times New Roman"/>
          <w:szCs w:val="28"/>
        </w:rPr>
        <w:t>.</w:t>
      </w:r>
      <w:r>
        <w:rPr>
          <w:rFonts w:cs="Times New Roman"/>
          <w:szCs w:val="28"/>
        </w:rPr>
        <w:t xml:space="preserve"> Для пожаротушения имеются бочка с мотопомпой и пожарные рукава.</w:t>
      </w:r>
    </w:p>
    <w:p w:rsidR="000A7CEB" w:rsidRDefault="000A7CEB" w:rsidP="00B23704">
      <w:pPr>
        <w:tabs>
          <w:tab w:val="left" w:pos="1128"/>
        </w:tabs>
        <w:spacing w:after="0"/>
        <w:ind w:firstLine="709"/>
        <w:jc w:val="both"/>
        <w:rPr>
          <w:rFonts w:cs="Times New Roman"/>
          <w:b/>
          <w:color w:val="000000"/>
          <w:szCs w:val="28"/>
        </w:rPr>
      </w:pPr>
      <w:r w:rsidRPr="00164209">
        <w:rPr>
          <w:rFonts w:cs="Times New Roman"/>
          <w:b/>
          <w:color w:val="000000"/>
          <w:szCs w:val="28"/>
        </w:rPr>
        <w:t>Обеспечение объектами социального и культурно-бытового обслуживания населения на 01.01.1</w:t>
      </w:r>
      <w:r w:rsidR="00F70301">
        <w:rPr>
          <w:rFonts w:cs="Times New Roman"/>
          <w:b/>
          <w:color w:val="000000"/>
          <w:szCs w:val="28"/>
        </w:rPr>
        <w:t>4</w:t>
      </w:r>
      <w:r w:rsidRPr="00164209">
        <w:rPr>
          <w:rFonts w:cs="Times New Roman"/>
          <w:b/>
          <w:color w:val="000000"/>
          <w:szCs w:val="28"/>
        </w:rPr>
        <w:t>г.</w:t>
      </w:r>
    </w:p>
    <w:p w:rsidR="000A7CEB" w:rsidRPr="00F72E1F" w:rsidRDefault="000A7CEB" w:rsidP="000A7CEB">
      <w:pPr>
        <w:tabs>
          <w:tab w:val="left" w:pos="1128"/>
          <w:tab w:val="left" w:pos="1185"/>
        </w:tabs>
        <w:spacing w:after="0"/>
        <w:rPr>
          <w:rFonts w:cs="Times New Roman"/>
          <w:color w:val="000000"/>
          <w:szCs w:val="28"/>
        </w:rPr>
      </w:pPr>
      <w:r>
        <w:rPr>
          <w:rFonts w:cs="Times New Roman"/>
          <w:b/>
          <w:color w:val="000000"/>
          <w:szCs w:val="28"/>
        </w:rPr>
        <w:tab/>
      </w:r>
    </w:p>
    <w:p w:rsidR="000A7CEB" w:rsidRPr="000A7CEB" w:rsidRDefault="00F70301" w:rsidP="000A7CEB">
      <w:pPr>
        <w:tabs>
          <w:tab w:val="left" w:pos="1128"/>
        </w:tabs>
        <w:spacing w:after="0"/>
        <w:ind w:firstLine="709"/>
        <w:jc w:val="both"/>
        <w:rPr>
          <w:rFonts w:cs="Times New Roman"/>
          <w:color w:val="000000"/>
          <w:szCs w:val="28"/>
        </w:rPr>
      </w:pPr>
      <w:r>
        <w:rPr>
          <w:szCs w:val="28"/>
        </w:rPr>
        <w:t xml:space="preserve">Таблица </w:t>
      </w:r>
      <w:r w:rsidR="00317747">
        <w:rPr>
          <w:szCs w:val="28"/>
        </w:rPr>
        <w:t>8</w:t>
      </w:r>
      <w:r>
        <w:rPr>
          <w:szCs w:val="28"/>
        </w:rPr>
        <w:t>.7</w:t>
      </w:r>
      <w:r w:rsidR="000A7CEB" w:rsidRPr="000A7CEB">
        <w:rPr>
          <w:szCs w:val="28"/>
        </w:rPr>
        <w:t xml:space="preserve"> </w:t>
      </w:r>
      <w:r w:rsidR="000A7CEB" w:rsidRPr="000A7CEB">
        <w:rPr>
          <w:rFonts w:cs="Times New Roman"/>
          <w:color w:val="000000"/>
          <w:szCs w:val="28"/>
        </w:rPr>
        <w:t>Обеспечение объектами социального и культурно-бытового об</w:t>
      </w:r>
      <w:r w:rsidR="00CE61C1">
        <w:rPr>
          <w:rFonts w:cs="Times New Roman"/>
          <w:color w:val="000000"/>
          <w:szCs w:val="28"/>
        </w:rPr>
        <w:t>служивания населения на 01.01.14</w:t>
      </w:r>
      <w:r w:rsidR="000A7CEB" w:rsidRPr="000A7CEB">
        <w:rPr>
          <w:rFonts w:cs="Times New Roman"/>
          <w:color w:val="000000"/>
          <w:szCs w:val="28"/>
        </w:rPr>
        <w:t>г.</w:t>
      </w:r>
    </w:p>
    <w:p w:rsidR="000A7CEB" w:rsidRPr="00405B5B" w:rsidRDefault="000A7CEB" w:rsidP="000A7CEB">
      <w:pPr>
        <w:pStyle w:val="af3"/>
        <w:keepNext/>
        <w:spacing w:after="0"/>
        <w:rPr>
          <w:sz w:val="18"/>
        </w:rPr>
      </w:pPr>
    </w:p>
    <w:tbl>
      <w:tblPr>
        <w:tblW w:w="9923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1985"/>
        <w:gridCol w:w="1134"/>
        <w:gridCol w:w="1417"/>
        <w:gridCol w:w="1418"/>
        <w:gridCol w:w="1417"/>
        <w:gridCol w:w="1843"/>
      </w:tblGrid>
      <w:tr w:rsidR="00F70301" w:rsidRPr="00164209" w:rsidTr="00F70301">
        <w:trPr>
          <w:trHeight w:val="1250"/>
        </w:trPr>
        <w:tc>
          <w:tcPr>
            <w:tcW w:w="709" w:type="dxa"/>
            <w:vAlign w:val="center"/>
          </w:tcPr>
          <w:p w:rsidR="00F70301" w:rsidRPr="000B75A4" w:rsidRDefault="00F70301" w:rsidP="00006267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B75A4">
              <w:rPr>
                <w:sz w:val="24"/>
                <w:szCs w:val="24"/>
              </w:rPr>
              <w:t>№ п/п</w:t>
            </w:r>
          </w:p>
        </w:tc>
        <w:tc>
          <w:tcPr>
            <w:tcW w:w="1985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2" w:right="-33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sz w:val="24"/>
                <w:szCs w:val="24"/>
              </w:rPr>
              <w:t>Наименование учреждений</w:t>
            </w:r>
          </w:p>
        </w:tc>
        <w:tc>
          <w:tcPr>
            <w:tcW w:w="1134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1" w:right="-1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 xml:space="preserve">Ед. </w:t>
            </w:r>
            <w:proofErr w:type="spellStart"/>
            <w:r>
              <w:rPr>
                <w:rFonts w:cs="Times New Roman"/>
                <w:color w:val="000000"/>
                <w:sz w:val="24"/>
                <w:szCs w:val="24"/>
              </w:rPr>
              <w:t>измер</w:t>
            </w:r>
            <w:proofErr w:type="spellEnd"/>
            <w:r>
              <w:rPr>
                <w:rFonts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57" w:righ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Существ ёмкость</w:t>
            </w:r>
          </w:p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57" w:righ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Норма на 1000 жит.</w:t>
            </w:r>
          </w:p>
        </w:tc>
        <w:tc>
          <w:tcPr>
            <w:tcW w:w="1417" w:type="dxa"/>
            <w:vAlign w:val="center"/>
          </w:tcPr>
          <w:p w:rsidR="00F70301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 xml:space="preserve">Норма на </w:t>
            </w:r>
            <w:r>
              <w:rPr>
                <w:rFonts w:cs="Times New Roman"/>
                <w:sz w:val="24"/>
                <w:szCs w:val="24"/>
              </w:rPr>
              <w:t>874</w:t>
            </w:r>
          </w:p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чел.</w:t>
            </w:r>
          </w:p>
        </w:tc>
        <w:tc>
          <w:tcPr>
            <w:tcW w:w="1843" w:type="dxa"/>
            <w:vAlign w:val="center"/>
          </w:tcPr>
          <w:p w:rsidR="00F70301" w:rsidRPr="00FA1A72" w:rsidRDefault="00F70301" w:rsidP="00006267">
            <w:pPr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 w:rsidRPr="00FA1A72">
              <w:rPr>
                <w:rFonts w:cs="Times New Roman"/>
                <w:sz w:val="24"/>
                <w:szCs w:val="24"/>
              </w:rPr>
              <w:t>Процент фактической загруженности</w:t>
            </w:r>
          </w:p>
        </w:tc>
      </w:tr>
      <w:tr w:rsidR="00F70301" w:rsidRPr="00EB2C6A" w:rsidTr="00F70301">
        <w:trPr>
          <w:trHeight w:val="464"/>
        </w:trPr>
        <w:tc>
          <w:tcPr>
            <w:tcW w:w="709" w:type="dxa"/>
            <w:vAlign w:val="center"/>
          </w:tcPr>
          <w:p w:rsidR="00F70301" w:rsidRPr="000B75A4" w:rsidRDefault="00F70301" w:rsidP="00006267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B75A4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1985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2" w:right="-33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Школы</w:t>
            </w:r>
          </w:p>
        </w:tc>
        <w:tc>
          <w:tcPr>
            <w:tcW w:w="1134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1" w:right="-1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мест</w:t>
            </w:r>
          </w:p>
        </w:tc>
        <w:tc>
          <w:tcPr>
            <w:tcW w:w="1417" w:type="dxa"/>
            <w:vAlign w:val="center"/>
          </w:tcPr>
          <w:p w:rsidR="00E03DE9" w:rsidRPr="00006267" w:rsidRDefault="00F70301" w:rsidP="00006267">
            <w:pPr>
              <w:tabs>
                <w:tab w:val="left" w:pos="1128"/>
              </w:tabs>
              <w:spacing w:after="0" w:line="240" w:lineRule="auto"/>
              <w:ind w:left="-57" w:right="-37"/>
              <w:jc w:val="center"/>
              <w:rPr>
                <w:rStyle w:val="afff3"/>
                <w:rFonts w:cs="Times New Roman"/>
                <w:i w:val="0"/>
                <w:iCs w:val="0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418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105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92</w:t>
            </w:r>
          </w:p>
        </w:tc>
        <w:tc>
          <w:tcPr>
            <w:tcW w:w="1843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8</w:t>
            </w:r>
            <w:r>
              <w:rPr>
                <w:rFonts w:cs="Times New Roman"/>
                <w:color w:val="000000"/>
                <w:sz w:val="24"/>
                <w:szCs w:val="24"/>
              </w:rPr>
              <w:t>1</w:t>
            </w:r>
            <w:r w:rsidRPr="00FA1A72">
              <w:rPr>
                <w:rFonts w:cs="Times New Roman"/>
                <w:color w:val="000000"/>
                <w:sz w:val="24"/>
                <w:szCs w:val="24"/>
              </w:rPr>
              <w:t>%</w:t>
            </w:r>
          </w:p>
        </w:tc>
      </w:tr>
      <w:tr w:rsidR="00F70301" w:rsidRPr="00EB2C6A" w:rsidTr="00F70301">
        <w:trPr>
          <w:trHeight w:val="485"/>
        </w:trPr>
        <w:tc>
          <w:tcPr>
            <w:tcW w:w="709" w:type="dxa"/>
            <w:vAlign w:val="center"/>
          </w:tcPr>
          <w:p w:rsidR="00F70301" w:rsidRPr="000B75A4" w:rsidRDefault="00F70301" w:rsidP="00006267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B75A4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1985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2" w:right="-33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Детские сады</w:t>
            </w:r>
          </w:p>
        </w:tc>
        <w:tc>
          <w:tcPr>
            <w:tcW w:w="1134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1" w:right="-1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мест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57" w:righ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1418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44</w:t>
            </w:r>
          </w:p>
        </w:tc>
        <w:tc>
          <w:tcPr>
            <w:tcW w:w="1843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50</w:t>
            </w:r>
            <w:r w:rsidRPr="00FA1A72">
              <w:rPr>
                <w:rFonts w:cs="Times New Roman"/>
                <w:sz w:val="24"/>
                <w:szCs w:val="24"/>
              </w:rPr>
              <w:t>%</w:t>
            </w:r>
          </w:p>
        </w:tc>
      </w:tr>
      <w:tr w:rsidR="00F70301" w:rsidRPr="00EB2C6A" w:rsidTr="00F70301">
        <w:trPr>
          <w:trHeight w:val="746"/>
        </w:trPr>
        <w:tc>
          <w:tcPr>
            <w:tcW w:w="709" w:type="dxa"/>
            <w:vAlign w:val="center"/>
          </w:tcPr>
          <w:p w:rsidR="00F70301" w:rsidRPr="000B75A4" w:rsidRDefault="00F70301" w:rsidP="00006267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B75A4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1985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2" w:right="-33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Больница</w:t>
            </w:r>
          </w:p>
        </w:tc>
        <w:tc>
          <w:tcPr>
            <w:tcW w:w="1134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1" w:right="-1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proofErr w:type="spellStart"/>
            <w:r w:rsidRPr="00FA1A72">
              <w:rPr>
                <w:rFonts w:cs="Times New Roman"/>
                <w:color w:val="000000"/>
                <w:sz w:val="24"/>
                <w:szCs w:val="24"/>
              </w:rPr>
              <w:t>койко</w:t>
            </w:r>
            <w:proofErr w:type="spellEnd"/>
            <w:r w:rsidRPr="00FA1A72">
              <w:rPr>
                <w:rFonts w:cs="Times New Roman"/>
                <w:color w:val="000000"/>
                <w:sz w:val="24"/>
                <w:szCs w:val="24"/>
              </w:rPr>
              <w:t xml:space="preserve"> мест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57" w:righ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18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13,47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12</w:t>
            </w:r>
          </w:p>
        </w:tc>
        <w:tc>
          <w:tcPr>
            <w:tcW w:w="1843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66%</w:t>
            </w:r>
          </w:p>
        </w:tc>
      </w:tr>
      <w:tr w:rsidR="00F70301" w:rsidRPr="00EB2C6A" w:rsidTr="00F70301">
        <w:trPr>
          <w:trHeight w:val="746"/>
        </w:trPr>
        <w:tc>
          <w:tcPr>
            <w:tcW w:w="709" w:type="dxa"/>
            <w:vAlign w:val="center"/>
          </w:tcPr>
          <w:p w:rsidR="00F70301" w:rsidRPr="000B75A4" w:rsidRDefault="00F70301" w:rsidP="00006267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B75A4"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1985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2" w:right="-33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ФАП</w:t>
            </w:r>
          </w:p>
        </w:tc>
        <w:tc>
          <w:tcPr>
            <w:tcW w:w="1134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1" w:right="-1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пос. в день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57" w:righ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8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31</w:t>
            </w:r>
          </w:p>
        </w:tc>
        <w:tc>
          <w:tcPr>
            <w:tcW w:w="1843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color w:val="FF0000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10%</w:t>
            </w:r>
          </w:p>
        </w:tc>
      </w:tr>
      <w:tr w:rsidR="00F70301" w:rsidRPr="00EB2C6A" w:rsidTr="00F70301">
        <w:trPr>
          <w:trHeight w:val="485"/>
        </w:trPr>
        <w:tc>
          <w:tcPr>
            <w:tcW w:w="709" w:type="dxa"/>
            <w:vAlign w:val="center"/>
          </w:tcPr>
          <w:p w:rsidR="00F70301" w:rsidRPr="000B75A4" w:rsidRDefault="00F70301" w:rsidP="00006267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B75A4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985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2" w:right="-33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Клубы, ДК</w:t>
            </w:r>
          </w:p>
        </w:tc>
        <w:tc>
          <w:tcPr>
            <w:tcW w:w="1134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1" w:right="-1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мест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57" w:right="-37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100</w:t>
            </w:r>
          </w:p>
        </w:tc>
        <w:tc>
          <w:tcPr>
            <w:tcW w:w="1418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70</w:t>
            </w:r>
          </w:p>
        </w:tc>
        <w:tc>
          <w:tcPr>
            <w:tcW w:w="1843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143%</w:t>
            </w:r>
          </w:p>
        </w:tc>
      </w:tr>
      <w:tr w:rsidR="00F70301" w:rsidRPr="00EB2C6A" w:rsidTr="00F70301">
        <w:trPr>
          <w:trHeight w:val="464"/>
        </w:trPr>
        <w:tc>
          <w:tcPr>
            <w:tcW w:w="709" w:type="dxa"/>
            <w:vAlign w:val="center"/>
          </w:tcPr>
          <w:p w:rsidR="00F70301" w:rsidRPr="000B75A4" w:rsidRDefault="00F70301" w:rsidP="00006267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B75A4"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1985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2" w:right="-33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Библиотеки</w:t>
            </w:r>
          </w:p>
        </w:tc>
        <w:tc>
          <w:tcPr>
            <w:tcW w:w="1134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1" w:right="-1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объект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57" w:right="-37"/>
              <w:jc w:val="center"/>
              <w:rPr>
                <w:rFonts w:cs="Times New Roman"/>
                <w:sz w:val="24"/>
                <w:szCs w:val="24"/>
              </w:rPr>
            </w:pPr>
            <w:r w:rsidRPr="00FA1A72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0,5</w:t>
            </w:r>
          </w:p>
        </w:tc>
        <w:tc>
          <w:tcPr>
            <w:tcW w:w="1843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 w:rsidRPr="00FA1A72">
              <w:rPr>
                <w:rFonts w:cs="Times New Roman"/>
                <w:sz w:val="24"/>
                <w:szCs w:val="24"/>
              </w:rPr>
              <w:t>200%</w:t>
            </w:r>
          </w:p>
        </w:tc>
      </w:tr>
      <w:tr w:rsidR="00F70301" w:rsidRPr="00EB2C6A" w:rsidTr="00F70301">
        <w:trPr>
          <w:trHeight w:val="746"/>
        </w:trPr>
        <w:tc>
          <w:tcPr>
            <w:tcW w:w="709" w:type="dxa"/>
            <w:vAlign w:val="center"/>
          </w:tcPr>
          <w:p w:rsidR="00F70301" w:rsidRPr="000B75A4" w:rsidRDefault="00F70301" w:rsidP="00006267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B75A4">
              <w:rPr>
                <w:rFonts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985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2" w:right="-33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proofErr w:type="spellStart"/>
            <w:r w:rsidRPr="00FA1A72">
              <w:rPr>
                <w:rFonts w:cs="Times New Roman"/>
                <w:color w:val="000000"/>
                <w:sz w:val="24"/>
                <w:szCs w:val="24"/>
              </w:rPr>
              <w:t>Пож</w:t>
            </w:r>
            <w:proofErr w:type="spellEnd"/>
            <w:r w:rsidRPr="00FA1A72">
              <w:rPr>
                <w:rFonts w:cs="Times New Roman"/>
                <w:color w:val="000000"/>
                <w:sz w:val="24"/>
                <w:szCs w:val="24"/>
              </w:rPr>
              <w:t>. депо</w:t>
            </w:r>
          </w:p>
        </w:tc>
        <w:tc>
          <w:tcPr>
            <w:tcW w:w="1134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41" w:right="-1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 xml:space="preserve">объект/ </w:t>
            </w:r>
            <w:proofErr w:type="spellStart"/>
            <w:r w:rsidRPr="00FA1A72">
              <w:rPr>
                <w:rFonts w:cs="Times New Roman"/>
                <w:color w:val="000000"/>
                <w:sz w:val="24"/>
                <w:szCs w:val="24"/>
              </w:rPr>
              <w:t>маш</w:t>
            </w:r>
            <w:proofErr w:type="spellEnd"/>
            <w:r w:rsidRPr="00FA1A72">
              <w:rPr>
                <w:rFonts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57" w:right="-37"/>
              <w:jc w:val="center"/>
              <w:rPr>
                <w:rFonts w:cs="Times New Roman"/>
                <w:sz w:val="24"/>
                <w:szCs w:val="24"/>
              </w:rPr>
            </w:pPr>
            <w:r w:rsidRPr="00FA1A72">
              <w:rPr>
                <w:rFonts w:cs="Times New Roman"/>
                <w:sz w:val="24"/>
                <w:szCs w:val="24"/>
              </w:rPr>
              <w:t>1/1</w:t>
            </w:r>
          </w:p>
        </w:tc>
        <w:tc>
          <w:tcPr>
            <w:tcW w:w="1418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37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FA1A72">
              <w:rPr>
                <w:rFonts w:cs="Times New Roman"/>
                <w:color w:val="000000"/>
                <w:sz w:val="24"/>
                <w:szCs w:val="24"/>
              </w:rPr>
              <w:t>1/0,2</w:t>
            </w:r>
          </w:p>
        </w:tc>
        <w:tc>
          <w:tcPr>
            <w:tcW w:w="1417" w:type="dxa"/>
            <w:vAlign w:val="center"/>
          </w:tcPr>
          <w:p w:rsidR="00F70301" w:rsidRPr="00FA1A72" w:rsidRDefault="00F70301" w:rsidP="00006267">
            <w:pPr>
              <w:tabs>
                <w:tab w:val="left" w:pos="1128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 w:rsidRPr="00FA1A72">
              <w:rPr>
                <w:rFonts w:cs="Times New Roman"/>
                <w:sz w:val="24"/>
                <w:szCs w:val="24"/>
              </w:rPr>
              <w:t>0,4</w:t>
            </w:r>
          </w:p>
        </w:tc>
        <w:tc>
          <w:tcPr>
            <w:tcW w:w="1843" w:type="dxa"/>
            <w:vAlign w:val="center"/>
          </w:tcPr>
          <w:p w:rsidR="00F70301" w:rsidRPr="00FA1A72" w:rsidRDefault="00F70301" w:rsidP="00006267">
            <w:pPr>
              <w:tabs>
                <w:tab w:val="left" w:pos="1225"/>
              </w:tabs>
              <w:spacing w:after="0" w:line="240" w:lineRule="auto"/>
              <w:ind w:left="-84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-</w:t>
            </w:r>
          </w:p>
        </w:tc>
      </w:tr>
      <w:tr w:rsidR="00F70301" w:rsidRPr="00EB2C6A" w:rsidTr="00006267">
        <w:trPr>
          <w:trHeight w:val="1095"/>
        </w:trPr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70301" w:rsidRPr="000B75A4" w:rsidRDefault="00F70301" w:rsidP="00006267">
            <w:pPr>
              <w:tabs>
                <w:tab w:val="left" w:pos="1128"/>
              </w:tabs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B75A4">
              <w:rPr>
                <w:rFonts w:cs="Times New Roman"/>
                <w:sz w:val="24"/>
                <w:szCs w:val="24"/>
              </w:rPr>
              <w:t>8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70301" w:rsidRPr="00956088" w:rsidRDefault="00F70301" w:rsidP="00006267">
            <w:pPr>
              <w:tabs>
                <w:tab w:val="left" w:pos="1128"/>
              </w:tabs>
              <w:spacing w:after="0" w:line="240" w:lineRule="auto"/>
              <w:ind w:left="-42" w:right="-3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Кладбища традицион</w:t>
            </w:r>
            <w:r w:rsidRPr="00956088">
              <w:rPr>
                <w:sz w:val="24"/>
                <w:szCs w:val="24"/>
              </w:rPr>
              <w:t>ного захоронения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70301" w:rsidRPr="00956088" w:rsidRDefault="00F70301" w:rsidP="00006267">
            <w:pPr>
              <w:tabs>
                <w:tab w:val="left" w:pos="1128"/>
              </w:tabs>
              <w:spacing w:after="0" w:line="240" w:lineRule="auto"/>
              <w:ind w:left="-41" w:right="-17"/>
              <w:jc w:val="center"/>
              <w:rPr>
                <w:sz w:val="24"/>
                <w:szCs w:val="24"/>
              </w:rPr>
            </w:pPr>
            <w:r w:rsidRPr="00956088">
              <w:rPr>
                <w:sz w:val="24"/>
                <w:szCs w:val="24"/>
              </w:rPr>
              <w:t>га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70301" w:rsidRPr="00956088" w:rsidRDefault="00F70301" w:rsidP="00006267">
            <w:pPr>
              <w:spacing w:after="0" w:line="240" w:lineRule="auto"/>
              <w:ind w:left="-57" w:right="-37"/>
              <w:jc w:val="center"/>
              <w:rPr>
                <w:sz w:val="24"/>
                <w:szCs w:val="24"/>
              </w:rPr>
            </w:pPr>
            <w:r w:rsidRPr="00956088">
              <w:rPr>
                <w:sz w:val="24"/>
                <w:szCs w:val="24"/>
              </w:rPr>
              <w:t>0,5 га свободной территории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70301" w:rsidRPr="00956088" w:rsidRDefault="00F70301" w:rsidP="00006267">
            <w:pPr>
              <w:spacing w:after="0" w:line="240" w:lineRule="auto"/>
              <w:ind w:left="-37"/>
              <w:jc w:val="center"/>
              <w:rPr>
                <w:sz w:val="24"/>
                <w:szCs w:val="24"/>
                <w:lang w:val="en-US"/>
              </w:rPr>
            </w:pPr>
            <w:r w:rsidRPr="00956088">
              <w:rPr>
                <w:sz w:val="24"/>
                <w:szCs w:val="24"/>
              </w:rPr>
              <w:t>0,24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70301" w:rsidRPr="00956088" w:rsidRDefault="00F70301" w:rsidP="00006267">
            <w:pPr>
              <w:spacing w:after="0" w:line="240" w:lineRule="auto"/>
              <w:ind w:left="-84"/>
              <w:jc w:val="center"/>
              <w:rPr>
                <w:sz w:val="24"/>
                <w:szCs w:val="24"/>
                <w:lang w:val="en-US"/>
              </w:rPr>
            </w:pPr>
            <w:r w:rsidRPr="00956088">
              <w:rPr>
                <w:sz w:val="24"/>
                <w:szCs w:val="24"/>
              </w:rPr>
              <w:t>0,5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70301" w:rsidRPr="00956088" w:rsidRDefault="00F70301" w:rsidP="00006267">
            <w:pPr>
              <w:spacing w:after="0" w:line="240" w:lineRule="auto"/>
              <w:ind w:left="-84"/>
              <w:jc w:val="center"/>
              <w:rPr>
                <w:sz w:val="24"/>
                <w:szCs w:val="24"/>
              </w:rPr>
            </w:pPr>
            <w:r w:rsidRPr="00956088">
              <w:rPr>
                <w:sz w:val="24"/>
                <w:szCs w:val="24"/>
              </w:rPr>
              <w:t>-</w:t>
            </w:r>
          </w:p>
        </w:tc>
      </w:tr>
    </w:tbl>
    <w:p w:rsidR="00B23704" w:rsidRDefault="00F70301" w:rsidP="00B23704">
      <w:pPr>
        <w:pStyle w:val="ac"/>
        <w:spacing w:after="0"/>
        <w:ind w:left="0" w:firstLine="709"/>
        <w:jc w:val="both"/>
        <w:rPr>
          <w:bCs/>
          <w:szCs w:val="28"/>
        </w:rPr>
      </w:pPr>
      <w:r w:rsidRPr="00164209">
        <w:rPr>
          <w:rFonts w:cs="Times New Roman"/>
          <w:b/>
          <w:bCs/>
          <w:szCs w:val="28"/>
        </w:rPr>
        <w:t>Вывод:</w:t>
      </w:r>
      <w:r>
        <w:rPr>
          <w:bCs/>
          <w:szCs w:val="28"/>
        </w:rPr>
        <w:t xml:space="preserve"> </w:t>
      </w:r>
      <w:r w:rsidRPr="00164209">
        <w:rPr>
          <w:bCs/>
          <w:szCs w:val="28"/>
        </w:rPr>
        <w:t>На территории села находятся почти все основные предприятия и организации</w:t>
      </w:r>
      <w:r>
        <w:rPr>
          <w:bCs/>
          <w:szCs w:val="28"/>
        </w:rPr>
        <w:t>, необходимые для осуществления этой функции.</w:t>
      </w:r>
    </w:p>
    <w:p w:rsidR="00F70301" w:rsidRPr="00B23704" w:rsidRDefault="00F70301" w:rsidP="00B23704">
      <w:pPr>
        <w:pStyle w:val="ac"/>
        <w:spacing w:after="0"/>
        <w:ind w:left="0" w:firstLine="709"/>
        <w:jc w:val="both"/>
        <w:rPr>
          <w:bCs/>
          <w:szCs w:val="28"/>
        </w:rPr>
      </w:pPr>
      <w:r w:rsidRPr="00164209">
        <w:rPr>
          <w:rFonts w:cs="Times New Roman"/>
          <w:color w:val="000000"/>
          <w:szCs w:val="28"/>
        </w:rPr>
        <w:t xml:space="preserve">На сегодняшний день радиус доступности школ и </w:t>
      </w:r>
      <w:r w:rsidRPr="00164209">
        <w:rPr>
          <w:rFonts w:cs="Times New Roman"/>
          <w:szCs w:val="28"/>
        </w:rPr>
        <w:t xml:space="preserve">детских садов соответствуют нормативным. </w:t>
      </w:r>
      <w:r w:rsidRPr="00FB7E94">
        <w:rPr>
          <w:rFonts w:cs="Times New Roman"/>
          <w:szCs w:val="28"/>
        </w:rPr>
        <w:t xml:space="preserve">Загруженность детских садов </w:t>
      </w:r>
      <w:r>
        <w:rPr>
          <w:rFonts w:cs="Times New Roman"/>
          <w:szCs w:val="28"/>
        </w:rPr>
        <w:t>небольшая.</w:t>
      </w:r>
    </w:p>
    <w:p w:rsidR="00F70301" w:rsidRDefault="00F70301" w:rsidP="00B23704">
      <w:pPr>
        <w:tabs>
          <w:tab w:val="left" w:pos="1128"/>
        </w:tabs>
        <w:spacing w:after="0"/>
        <w:ind w:firstLine="709"/>
        <w:jc w:val="both"/>
        <w:rPr>
          <w:rFonts w:cs="Times New Roman"/>
          <w:szCs w:val="28"/>
        </w:rPr>
      </w:pPr>
      <w:r>
        <w:rPr>
          <w:szCs w:val="28"/>
        </w:rPr>
        <w:t xml:space="preserve">В настоящее время МО </w:t>
      </w:r>
      <w:r w:rsidRPr="00FB7E94">
        <w:rPr>
          <w:szCs w:val="28"/>
        </w:rPr>
        <w:t>в ос</w:t>
      </w:r>
      <w:r w:rsidR="00B23704">
        <w:rPr>
          <w:szCs w:val="28"/>
        </w:rPr>
        <w:t xml:space="preserve">новном обеспечено учреждениями культурно-досугового </w:t>
      </w:r>
      <w:r w:rsidRPr="00FB7E94">
        <w:rPr>
          <w:szCs w:val="28"/>
        </w:rPr>
        <w:t>типа: на расчетный срок</w:t>
      </w:r>
      <w:r>
        <w:rPr>
          <w:szCs w:val="28"/>
        </w:rPr>
        <w:t xml:space="preserve"> </w:t>
      </w:r>
      <w:r w:rsidR="00B84C1E">
        <w:rPr>
          <w:bCs/>
          <w:szCs w:val="28"/>
        </w:rPr>
        <w:t>проектной мощности клуба</w:t>
      </w:r>
      <w:r w:rsidRPr="00FB7E94">
        <w:rPr>
          <w:bCs/>
          <w:szCs w:val="28"/>
        </w:rPr>
        <w:t>, библиотек будет достаточно.</w:t>
      </w:r>
      <w:r>
        <w:rPr>
          <w:rFonts w:cs="Times New Roman"/>
          <w:szCs w:val="28"/>
        </w:rPr>
        <w:t xml:space="preserve"> Требуется </w:t>
      </w:r>
      <w:r w:rsidRPr="00FB7E94">
        <w:rPr>
          <w:rFonts w:cs="Times New Roman"/>
          <w:szCs w:val="28"/>
        </w:rPr>
        <w:t>строительство физкультурно-оздоровительно</w:t>
      </w:r>
      <w:r>
        <w:rPr>
          <w:rFonts w:cs="Times New Roman"/>
          <w:szCs w:val="28"/>
        </w:rPr>
        <w:t>го</w:t>
      </w:r>
      <w:r w:rsidRPr="00FB7E94">
        <w:rPr>
          <w:rFonts w:cs="Times New Roman"/>
          <w:szCs w:val="28"/>
        </w:rPr>
        <w:t xml:space="preserve"> комплекс</w:t>
      </w:r>
      <w:r>
        <w:rPr>
          <w:rFonts w:cs="Times New Roman"/>
          <w:szCs w:val="28"/>
        </w:rPr>
        <w:t>а.</w:t>
      </w:r>
    </w:p>
    <w:p w:rsidR="002A1793" w:rsidRPr="00B23704" w:rsidRDefault="00317747" w:rsidP="00B23704">
      <w:pPr>
        <w:pStyle w:val="2"/>
      </w:pPr>
      <w:bookmarkStart w:id="38" w:name="_Toc414895856"/>
      <w:r>
        <w:t>8</w:t>
      </w:r>
      <w:r w:rsidR="00B23704">
        <w:t xml:space="preserve">.6 </w:t>
      </w:r>
      <w:r w:rsidR="00B0233E" w:rsidRPr="00B23704">
        <w:t>Транспорт</w:t>
      </w:r>
      <w:r w:rsidR="00B23704">
        <w:t>ная инфраструктура</w:t>
      </w:r>
      <w:bookmarkEnd w:id="38"/>
    </w:p>
    <w:p w:rsidR="00A6300A" w:rsidRPr="007B59F2" w:rsidRDefault="00CE61C1" w:rsidP="007B59F2">
      <w:pPr>
        <w:spacing w:after="0"/>
        <w:ind w:firstLine="709"/>
        <w:jc w:val="both"/>
        <w:rPr>
          <w:szCs w:val="28"/>
        </w:rPr>
      </w:pPr>
      <w:proofErr w:type="spellStart"/>
      <w:r w:rsidRPr="007B59F2">
        <w:rPr>
          <w:szCs w:val="28"/>
        </w:rPr>
        <w:t>Благодарновский</w:t>
      </w:r>
      <w:proofErr w:type="spellEnd"/>
      <w:r w:rsidRPr="007B59F2">
        <w:rPr>
          <w:szCs w:val="28"/>
        </w:rPr>
        <w:t xml:space="preserve"> сельсовет располагается северо-восточной части </w:t>
      </w:r>
      <w:proofErr w:type="spellStart"/>
      <w:r w:rsidRPr="007B59F2">
        <w:rPr>
          <w:szCs w:val="28"/>
        </w:rPr>
        <w:t>Ташлинского</w:t>
      </w:r>
      <w:proofErr w:type="spellEnd"/>
      <w:r w:rsidRPr="007B59F2">
        <w:rPr>
          <w:szCs w:val="28"/>
        </w:rPr>
        <w:t xml:space="preserve"> района Оренбургской области.</w:t>
      </w:r>
      <w:r w:rsidR="008F6420" w:rsidRPr="007B59F2">
        <w:rPr>
          <w:szCs w:val="28"/>
        </w:rPr>
        <w:t xml:space="preserve"> Расстояние от административного центра </w:t>
      </w:r>
      <w:proofErr w:type="spellStart"/>
      <w:r w:rsidR="008F6420" w:rsidRPr="007B59F2">
        <w:rPr>
          <w:szCs w:val="28"/>
        </w:rPr>
        <w:t>Благодарновского</w:t>
      </w:r>
      <w:proofErr w:type="spellEnd"/>
      <w:r w:rsidR="008F6420" w:rsidRPr="007B59F2">
        <w:rPr>
          <w:szCs w:val="28"/>
        </w:rPr>
        <w:t xml:space="preserve"> сельсовета до г. Оренбурга – 230 км.</w:t>
      </w:r>
    </w:p>
    <w:p w:rsidR="00A6300A" w:rsidRPr="007B59F2" w:rsidRDefault="00A6300A" w:rsidP="007B59F2">
      <w:pPr>
        <w:spacing w:after="0"/>
        <w:ind w:firstLine="709"/>
        <w:jc w:val="both"/>
        <w:rPr>
          <w:szCs w:val="28"/>
        </w:rPr>
      </w:pPr>
      <w:r w:rsidRPr="007B59F2">
        <w:rPr>
          <w:szCs w:val="28"/>
        </w:rPr>
        <w:t xml:space="preserve">Село Благодарное расположено в 35 км от райцентра Ташла, по трассе </w:t>
      </w:r>
      <w:r w:rsidRPr="007B59F2">
        <w:rPr>
          <w:rFonts w:cs="Times New Roman"/>
          <w:szCs w:val="28"/>
        </w:rPr>
        <w:t>Сорочинск–Ташла</w:t>
      </w:r>
      <w:r w:rsidRPr="007B59F2">
        <w:rPr>
          <w:szCs w:val="28"/>
        </w:rPr>
        <w:t xml:space="preserve"> в северо-восточном направлении. </w:t>
      </w:r>
    </w:p>
    <w:p w:rsidR="00A6300A" w:rsidRPr="007B59F2" w:rsidRDefault="00A6300A" w:rsidP="007B59F2">
      <w:pPr>
        <w:spacing w:after="0"/>
        <w:ind w:firstLine="709"/>
        <w:jc w:val="both"/>
        <w:rPr>
          <w:szCs w:val="28"/>
        </w:rPr>
      </w:pPr>
      <w:r w:rsidRPr="007B59F2">
        <w:rPr>
          <w:szCs w:val="28"/>
        </w:rPr>
        <w:t xml:space="preserve">Село Майское расположено 23 км в северо-восточном направлении от райцентра Ташла по трассе </w:t>
      </w:r>
      <w:r w:rsidRPr="007B59F2">
        <w:rPr>
          <w:rFonts w:cs="Times New Roman"/>
          <w:szCs w:val="28"/>
        </w:rPr>
        <w:t>Сорочинск–Ташла</w:t>
      </w:r>
      <w:r w:rsidRPr="007B59F2">
        <w:rPr>
          <w:szCs w:val="28"/>
        </w:rPr>
        <w:t xml:space="preserve"> и в 18 км от села Благодарное в юго-западном направлении.</w:t>
      </w:r>
    </w:p>
    <w:p w:rsidR="00CE61C1" w:rsidRPr="007B59F2" w:rsidRDefault="00A6300A" w:rsidP="007B59F2">
      <w:pPr>
        <w:spacing w:after="0"/>
        <w:ind w:firstLine="709"/>
        <w:jc w:val="both"/>
        <w:rPr>
          <w:rFonts w:cs="Times New Roman"/>
          <w:szCs w:val="28"/>
        </w:rPr>
      </w:pPr>
      <w:r w:rsidRPr="007B59F2">
        <w:rPr>
          <w:szCs w:val="28"/>
        </w:rPr>
        <w:t xml:space="preserve">Большую роль в развитие сельсовета вносит трасса регионального значения </w:t>
      </w:r>
      <w:r w:rsidRPr="007B59F2">
        <w:rPr>
          <w:rFonts w:cs="Times New Roman"/>
          <w:szCs w:val="28"/>
        </w:rPr>
        <w:t>Ивановка–Сорочинск–Ташла, которая является связующим звеном между с. Ташла и г. Сорочинск.</w:t>
      </w:r>
    </w:p>
    <w:p w:rsidR="00A6300A" w:rsidRPr="007B59F2" w:rsidRDefault="00A6300A" w:rsidP="007B59F2">
      <w:pPr>
        <w:spacing w:after="0"/>
        <w:ind w:firstLine="709"/>
        <w:jc w:val="both"/>
        <w:rPr>
          <w:szCs w:val="28"/>
        </w:rPr>
      </w:pPr>
      <w:r w:rsidRPr="007B59F2">
        <w:rPr>
          <w:szCs w:val="28"/>
        </w:rPr>
        <w:t xml:space="preserve">Железнодорожного транспорта по территории сельсовета не </w:t>
      </w:r>
      <w:r w:rsidR="008F6420" w:rsidRPr="007B59F2">
        <w:rPr>
          <w:szCs w:val="28"/>
        </w:rPr>
        <w:t>имеется, исходя из этого внешний и внутренний транспорт представлен только автомобильным.</w:t>
      </w:r>
    </w:p>
    <w:p w:rsidR="00B0233E" w:rsidRPr="007B59F2" w:rsidRDefault="00B0233E" w:rsidP="007B59F2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7B59F2">
        <w:rPr>
          <w:rFonts w:cs="Times New Roman"/>
          <w:szCs w:val="28"/>
        </w:rPr>
        <w:t xml:space="preserve">Межпоселкового маршрутного транспорта в МО </w:t>
      </w:r>
      <w:proofErr w:type="spellStart"/>
      <w:r w:rsidR="00FB330A" w:rsidRPr="007B59F2">
        <w:rPr>
          <w:rFonts w:cs="Times New Roman"/>
          <w:szCs w:val="28"/>
        </w:rPr>
        <w:t>Благодарновский</w:t>
      </w:r>
      <w:proofErr w:type="spellEnd"/>
      <w:r w:rsidRPr="007B59F2">
        <w:rPr>
          <w:rFonts w:cs="Times New Roman"/>
          <w:szCs w:val="28"/>
        </w:rPr>
        <w:t xml:space="preserve"> сельсовет нет.</w:t>
      </w:r>
    </w:p>
    <w:p w:rsidR="008F6420" w:rsidRDefault="008F6420" w:rsidP="006809C5">
      <w:pPr>
        <w:spacing w:before="240" w:after="0" w:line="240" w:lineRule="auto"/>
        <w:ind w:firstLine="709"/>
        <w:jc w:val="both"/>
        <w:rPr>
          <w:rFonts w:cs="Times New Roman"/>
          <w:szCs w:val="28"/>
          <w:lang w:eastAsia="ru-RU"/>
        </w:rPr>
      </w:pPr>
      <w:r w:rsidRPr="008F6420">
        <w:rPr>
          <w:rFonts w:cs="Times New Roman"/>
          <w:szCs w:val="28"/>
          <w:lang w:eastAsia="ru-RU"/>
        </w:rPr>
        <w:t xml:space="preserve">Таблица </w:t>
      </w:r>
      <w:r w:rsidR="00317747">
        <w:rPr>
          <w:rFonts w:cs="Times New Roman"/>
          <w:szCs w:val="28"/>
          <w:lang w:eastAsia="ru-RU"/>
        </w:rPr>
        <w:t>8</w:t>
      </w:r>
      <w:r w:rsidRPr="008F6420">
        <w:rPr>
          <w:rFonts w:cs="Times New Roman"/>
          <w:szCs w:val="28"/>
          <w:lang w:eastAsia="ru-RU"/>
        </w:rPr>
        <w:t>.8 Перечень автомобильных дорог общего пользования регионального и межмуниципального значения, находящихся в государственной собственности Оренбургской области.</w:t>
      </w:r>
    </w:p>
    <w:tbl>
      <w:tblPr>
        <w:tblW w:w="10207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260"/>
        <w:gridCol w:w="4820"/>
        <w:gridCol w:w="1559"/>
      </w:tblGrid>
      <w:tr w:rsidR="00E45478" w:rsidRPr="008F6420" w:rsidTr="008F6420">
        <w:trPr>
          <w:cantSplit/>
          <w:trHeight w:val="968"/>
          <w:tblHeader/>
        </w:trPr>
        <w:tc>
          <w:tcPr>
            <w:tcW w:w="568" w:type="dxa"/>
            <w:vMerge w:val="restart"/>
            <w:vAlign w:val="center"/>
          </w:tcPr>
          <w:p w:rsidR="00E45478" w:rsidRPr="008F6420" w:rsidRDefault="00E45478" w:rsidP="00FA6833">
            <w:pPr>
              <w:spacing w:after="0" w:line="240" w:lineRule="auto"/>
              <w:ind w:left="-142" w:right="-164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№</w:t>
            </w:r>
          </w:p>
          <w:p w:rsidR="00E45478" w:rsidRPr="008F6420" w:rsidRDefault="00E45478" w:rsidP="00FA6833">
            <w:pPr>
              <w:spacing w:after="0" w:line="240" w:lineRule="auto"/>
              <w:ind w:left="-142" w:right="-164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 xml:space="preserve"> п/п</w:t>
            </w:r>
          </w:p>
        </w:tc>
        <w:tc>
          <w:tcPr>
            <w:tcW w:w="3260" w:type="dxa"/>
            <w:vMerge w:val="restart"/>
            <w:vAlign w:val="center"/>
          </w:tcPr>
          <w:p w:rsidR="00E45478" w:rsidRPr="008F6420" w:rsidRDefault="00E45478" w:rsidP="00FA6833">
            <w:pPr>
              <w:spacing w:after="0" w:line="240" w:lineRule="auto"/>
              <w:ind w:left="-108" w:right="-193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Идентификационный номер</w:t>
            </w:r>
          </w:p>
        </w:tc>
        <w:tc>
          <w:tcPr>
            <w:tcW w:w="4820" w:type="dxa"/>
            <w:vMerge w:val="restart"/>
            <w:vAlign w:val="center"/>
          </w:tcPr>
          <w:p w:rsidR="00E45478" w:rsidRPr="008F6420" w:rsidRDefault="00E45478" w:rsidP="008F6420">
            <w:pPr>
              <w:spacing w:after="0" w:line="240" w:lineRule="auto"/>
              <w:ind w:left="-23" w:right="-108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 xml:space="preserve">Наименование автомобильной дороги </w:t>
            </w:r>
          </w:p>
        </w:tc>
        <w:tc>
          <w:tcPr>
            <w:tcW w:w="1559" w:type="dxa"/>
            <w:vMerge w:val="restart"/>
            <w:vAlign w:val="center"/>
          </w:tcPr>
          <w:p w:rsidR="00E45478" w:rsidRPr="008F6420" w:rsidRDefault="00E45478" w:rsidP="00FA6833">
            <w:pPr>
              <w:spacing w:after="0" w:line="240" w:lineRule="auto"/>
              <w:ind w:left="-108" w:right="-108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Категория дороги</w:t>
            </w:r>
          </w:p>
        </w:tc>
      </w:tr>
      <w:tr w:rsidR="00E45478" w:rsidRPr="008F6420" w:rsidTr="008F6420">
        <w:trPr>
          <w:cantSplit/>
          <w:trHeight w:val="322"/>
          <w:tblHeader/>
        </w:trPr>
        <w:tc>
          <w:tcPr>
            <w:tcW w:w="568" w:type="dxa"/>
            <w:vMerge/>
            <w:vAlign w:val="center"/>
          </w:tcPr>
          <w:p w:rsidR="00E45478" w:rsidRPr="008F6420" w:rsidRDefault="00E45478" w:rsidP="00FA6833">
            <w:pPr>
              <w:spacing w:after="0" w:line="240" w:lineRule="auto"/>
              <w:ind w:left="-142" w:right="-164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3260" w:type="dxa"/>
            <w:vMerge/>
            <w:vAlign w:val="center"/>
          </w:tcPr>
          <w:p w:rsidR="00E45478" w:rsidRPr="008F6420" w:rsidRDefault="00E45478" w:rsidP="00FA6833">
            <w:pPr>
              <w:spacing w:after="0" w:line="240" w:lineRule="auto"/>
              <w:ind w:left="-108" w:right="-193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4820" w:type="dxa"/>
            <w:vMerge/>
            <w:vAlign w:val="center"/>
          </w:tcPr>
          <w:p w:rsidR="00E45478" w:rsidRPr="008F6420" w:rsidRDefault="00E45478" w:rsidP="00FA6833">
            <w:pPr>
              <w:spacing w:after="0" w:line="240" w:lineRule="auto"/>
              <w:ind w:left="-23" w:right="-108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1559" w:type="dxa"/>
            <w:vMerge/>
            <w:vAlign w:val="center"/>
          </w:tcPr>
          <w:p w:rsidR="00E45478" w:rsidRPr="008F6420" w:rsidRDefault="00E45478" w:rsidP="00FA6833">
            <w:pPr>
              <w:spacing w:after="0" w:line="240" w:lineRule="auto"/>
              <w:ind w:left="-108" w:right="-108"/>
              <w:jc w:val="center"/>
              <w:rPr>
                <w:rFonts w:cs="Times New Roman"/>
                <w:szCs w:val="28"/>
              </w:rPr>
            </w:pPr>
          </w:p>
        </w:tc>
      </w:tr>
      <w:tr w:rsidR="00E45478" w:rsidRPr="008F6420" w:rsidTr="008F6420">
        <w:trPr>
          <w:cantSplit/>
          <w:trHeight w:val="444"/>
          <w:tblHeader/>
        </w:trPr>
        <w:tc>
          <w:tcPr>
            <w:tcW w:w="568" w:type="dxa"/>
            <w:vAlign w:val="center"/>
          </w:tcPr>
          <w:p w:rsidR="00E45478" w:rsidRPr="008F6420" w:rsidRDefault="00E45478" w:rsidP="00FA6833">
            <w:pPr>
              <w:spacing w:after="0" w:line="240" w:lineRule="auto"/>
              <w:ind w:left="-142" w:right="-164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1</w:t>
            </w:r>
          </w:p>
        </w:tc>
        <w:tc>
          <w:tcPr>
            <w:tcW w:w="3260" w:type="dxa"/>
            <w:vAlign w:val="center"/>
          </w:tcPr>
          <w:p w:rsidR="00E45478" w:rsidRPr="008F6420" w:rsidRDefault="00E45478" w:rsidP="00FA6833">
            <w:pPr>
              <w:spacing w:after="0" w:line="240" w:lineRule="auto"/>
              <w:ind w:left="-108" w:right="-193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2</w:t>
            </w:r>
          </w:p>
        </w:tc>
        <w:tc>
          <w:tcPr>
            <w:tcW w:w="4820" w:type="dxa"/>
            <w:vAlign w:val="center"/>
          </w:tcPr>
          <w:p w:rsidR="00E45478" w:rsidRPr="008F6420" w:rsidRDefault="00E45478" w:rsidP="00FA6833">
            <w:pPr>
              <w:spacing w:after="0" w:line="240" w:lineRule="auto"/>
              <w:ind w:left="-23" w:right="-108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3</w:t>
            </w:r>
          </w:p>
        </w:tc>
        <w:tc>
          <w:tcPr>
            <w:tcW w:w="1559" w:type="dxa"/>
            <w:vAlign w:val="center"/>
          </w:tcPr>
          <w:p w:rsidR="00E45478" w:rsidRPr="008F6420" w:rsidRDefault="008F6420" w:rsidP="00FA6833">
            <w:pPr>
              <w:spacing w:after="0" w:line="240" w:lineRule="auto"/>
              <w:ind w:left="-108" w:right="-108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</w:tr>
      <w:tr w:rsidR="00E45478" w:rsidRPr="008F6420" w:rsidTr="008F6420">
        <w:trPr>
          <w:cantSplit/>
          <w:trHeight w:val="444"/>
          <w:tblHeader/>
        </w:trPr>
        <w:tc>
          <w:tcPr>
            <w:tcW w:w="568" w:type="dxa"/>
            <w:vAlign w:val="center"/>
          </w:tcPr>
          <w:p w:rsidR="00E45478" w:rsidRPr="008F6420" w:rsidRDefault="008F6420" w:rsidP="00E45478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1</w:t>
            </w:r>
          </w:p>
        </w:tc>
        <w:tc>
          <w:tcPr>
            <w:tcW w:w="3260" w:type="dxa"/>
            <w:vAlign w:val="center"/>
          </w:tcPr>
          <w:p w:rsidR="00E45478" w:rsidRPr="008F6420" w:rsidRDefault="00E45478" w:rsidP="008F6420">
            <w:pPr>
              <w:spacing w:after="0" w:line="240" w:lineRule="auto"/>
              <w:ind w:left="34" w:right="-193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53 ОП РЗ 53К-1401000</w:t>
            </w:r>
          </w:p>
        </w:tc>
        <w:tc>
          <w:tcPr>
            <w:tcW w:w="4820" w:type="dxa"/>
            <w:vAlign w:val="center"/>
          </w:tcPr>
          <w:p w:rsidR="00E45478" w:rsidRPr="008F6420" w:rsidRDefault="00E45478" w:rsidP="008F6420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Ивановка–Сорочинск–Ташла</w:t>
            </w:r>
          </w:p>
        </w:tc>
        <w:tc>
          <w:tcPr>
            <w:tcW w:w="1559" w:type="dxa"/>
            <w:vAlign w:val="center"/>
          </w:tcPr>
          <w:p w:rsidR="00E45478" w:rsidRPr="008F6420" w:rsidRDefault="00E45478" w:rsidP="00E45478">
            <w:pPr>
              <w:spacing w:after="0" w:line="240" w:lineRule="auto"/>
              <w:ind w:left="-108" w:right="-108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III</w:t>
            </w:r>
          </w:p>
        </w:tc>
      </w:tr>
      <w:tr w:rsidR="00E45478" w:rsidRPr="008F6420" w:rsidTr="008F6420">
        <w:trPr>
          <w:cantSplit/>
          <w:trHeight w:val="444"/>
          <w:tblHeader/>
        </w:trPr>
        <w:tc>
          <w:tcPr>
            <w:tcW w:w="568" w:type="dxa"/>
            <w:vAlign w:val="center"/>
          </w:tcPr>
          <w:p w:rsidR="00E45478" w:rsidRPr="008F6420" w:rsidRDefault="008F6420" w:rsidP="00E45478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2</w:t>
            </w:r>
          </w:p>
        </w:tc>
        <w:tc>
          <w:tcPr>
            <w:tcW w:w="3260" w:type="dxa"/>
            <w:vAlign w:val="center"/>
          </w:tcPr>
          <w:p w:rsidR="00E45478" w:rsidRPr="008F6420" w:rsidRDefault="00E45478" w:rsidP="008F6420">
            <w:pPr>
              <w:spacing w:after="0" w:line="240" w:lineRule="auto"/>
              <w:ind w:left="34" w:right="-193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53 ОП РЗ 53К-1401260</w:t>
            </w:r>
          </w:p>
        </w:tc>
        <w:tc>
          <w:tcPr>
            <w:tcW w:w="4820" w:type="dxa"/>
            <w:vAlign w:val="center"/>
          </w:tcPr>
          <w:p w:rsidR="00E45478" w:rsidRPr="008F6420" w:rsidRDefault="00D63EF6" w:rsidP="008F6420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подъезд к с. Благодарное от </w:t>
            </w:r>
            <w:r w:rsidR="00E45478" w:rsidRPr="008F6420">
              <w:rPr>
                <w:rFonts w:cs="Times New Roman"/>
                <w:szCs w:val="28"/>
              </w:rPr>
              <w:t>а/д Ивановка–Сорочинск–Ташла</w:t>
            </w:r>
          </w:p>
        </w:tc>
        <w:tc>
          <w:tcPr>
            <w:tcW w:w="1559" w:type="dxa"/>
            <w:vAlign w:val="center"/>
          </w:tcPr>
          <w:p w:rsidR="00E45478" w:rsidRPr="008F6420" w:rsidRDefault="00E45478" w:rsidP="00E45478">
            <w:pPr>
              <w:spacing w:after="0" w:line="240" w:lineRule="auto"/>
              <w:ind w:left="-108" w:right="-108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IV</w:t>
            </w:r>
          </w:p>
        </w:tc>
      </w:tr>
      <w:tr w:rsidR="00E45478" w:rsidRPr="008F6420" w:rsidTr="008F6420">
        <w:trPr>
          <w:cantSplit/>
          <w:trHeight w:val="444"/>
          <w:tblHeader/>
        </w:trPr>
        <w:tc>
          <w:tcPr>
            <w:tcW w:w="568" w:type="dxa"/>
            <w:vAlign w:val="center"/>
          </w:tcPr>
          <w:p w:rsidR="00E45478" w:rsidRPr="008F6420" w:rsidRDefault="008F6420" w:rsidP="00E45478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3</w:t>
            </w:r>
          </w:p>
        </w:tc>
        <w:tc>
          <w:tcPr>
            <w:tcW w:w="3260" w:type="dxa"/>
            <w:vAlign w:val="center"/>
          </w:tcPr>
          <w:p w:rsidR="00E45478" w:rsidRPr="008F6420" w:rsidRDefault="00E45478" w:rsidP="008F6420">
            <w:pPr>
              <w:spacing w:after="0" w:line="240" w:lineRule="auto"/>
              <w:ind w:left="34" w:right="-193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53 ОП РЗ 53К-3101000</w:t>
            </w:r>
          </w:p>
        </w:tc>
        <w:tc>
          <w:tcPr>
            <w:tcW w:w="4820" w:type="dxa"/>
            <w:vAlign w:val="center"/>
          </w:tcPr>
          <w:p w:rsidR="00E45478" w:rsidRPr="008F6420" w:rsidRDefault="00E45478" w:rsidP="008F6420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Благодарное–</w:t>
            </w:r>
            <w:proofErr w:type="spellStart"/>
            <w:r w:rsidRPr="008F6420">
              <w:rPr>
                <w:rFonts w:cs="Times New Roman"/>
                <w:szCs w:val="28"/>
              </w:rPr>
              <w:t>Придолинный</w:t>
            </w:r>
            <w:proofErr w:type="spellEnd"/>
          </w:p>
        </w:tc>
        <w:tc>
          <w:tcPr>
            <w:tcW w:w="1559" w:type="dxa"/>
            <w:vAlign w:val="center"/>
          </w:tcPr>
          <w:p w:rsidR="00E45478" w:rsidRPr="008F6420" w:rsidRDefault="00E45478" w:rsidP="00E45478">
            <w:pPr>
              <w:spacing w:after="0" w:line="240" w:lineRule="auto"/>
              <w:ind w:left="-108" w:right="-108"/>
              <w:jc w:val="center"/>
              <w:rPr>
                <w:rFonts w:cs="Times New Roman"/>
                <w:szCs w:val="28"/>
              </w:rPr>
            </w:pPr>
            <w:r w:rsidRPr="008F6420">
              <w:rPr>
                <w:rFonts w:cs="Times New Roman"/>
                <w:szCs w:val="28"/>
              </w:rPr>
              <w:t>IV</w:t>
            </w:r>
          </w:p>
        </w:tc>
      </w:tr>
    </w:tbl>
    <w:p w:rsidR="000375B6" w:rsidRDefault="008F6420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 настоящее время подъезд к селу Благодарное </w:t>
      </w:r>
      <w:r w:rsidR="000375B6">
        <w:rPr>
          <w:rFonts w:cs="Times New Roman"/>
          <w:szCs w:val="28"/>
        </w:rPr>
        <w:t>несколько функций:</w:t>
      </w:r>
    </w:p>
    <w:p w:rsidR="000375B6" w:rsidRDefault="000375B6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подъезд к селу Благодарное;</w:t>
      </w:r>
    </w:p>
    <w:p w:rsidR="00E45478" w:rsidRDefault="00E5705C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связующего звена</w:t>
      </w:r>
      <w:r w:rsidR="000375B6">
        <w:rPr>
          <w:rFonts w:cs="Times New Roman"/>
          <w:szCs w:val="28"/>
        </w:rPr>
        <w:t xml:space="preserve"> между трассой </w:t>
      </w:r>
      <w:r w:rsidR="000375B6" w:rsidRPr="008F6420">
        <w:rPr>
          <w:rFonts w:cs="Times New Roman"/>
          <w:szCs w:val="28"/>
        </w:rPr>
        <w:t>Ивановка–Сорочинск–Ташла</w:t>
      </w:r>
      <w:r w:rsidR="000375B6">
        <w:rPr>
          <w:rFonts w:cs="Times New Roman"/>
          <w:szCs w:val="28"/>
        </w:rPr>
        <w:t xml:space="preserve">, села Заречное и поселка </w:t>
      </w:r>
      <w:proofErr w:type="spellStart"/>
      <w:r w:rsidR="000375B6">
        <w:rPr>
          <w:rFonts w:cs="Times New Roman"/>
          <w:szCs w:val="28"/>
        </w:rPr>
        <w:t>Придолинный</w:t>
      </w:r>
      <w:proofErr w:type="spellEnd"/>
      <w:r w:rsidR="000375B6">
        <w:rPr>
          <w:rFonts w:cs="Times New Roman"/>
          <w:szCs w:val="28"/>
        </w:rPr>
        <w:t>;</w:t>
      </w:r>
    </w:p>
    <w:p w:rsidR="000375B6" w:rsidRDefault="000375B6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дороги для движения груженного транспорта в село Благодарное</w:t>
      </w:r>
      <w:r w:rsidR="00E5705C">
        <w:rPr>
          <w:rFonts w:cs="Times New Roman"/>
          <w:szCs w:val="28"/>
        </w:rPr>
        <w:t>.</w:t>
      </w:r>
    </w:p>
    <w:p w:rsidR="002212C1" w:rsidRPr="00087828" w:rsidRDefault="002212C1" w:rsidP="002A1793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087828">
        <w:rPr>
          <w:rFonts w:cs="Times New Roman"/>
          <w:szCs w:val="28"/>
        </w:rPr>
        <w:t>В связи с этим покрытие автомобильной дороги подвержено постоянному разрушению.</w:t>
      </w:r>
    </w:p>
    <w:p w:rsidR="00F75240" w:rsidRDefault="00F75240">
      <w:pPr>
        <w:rPr>
          <w:rFonts w:cs="Times New Roman"/>
          <w:szCs w:val="28"/>
        </w:rPr>
      </w:pPr>
    </w:p>
    <w:p w:rsidR="00F75240" w:rsidRDefault="00F75240">
      <w:pPr>
        <w:rPr>
          <w:rFonts w:cs="Times New Roman"/>
          <w:szCs w:val="28"/>
        </w:rPr>
      </w:pPr>
      <w:r>
        <w:rPr>
          <w:rFonts w:cs="Times New Roman"/>
          <w:szCs w:val="28"/>
        </w:rPr>
        <w:br w:type="page"/>
      </w:r>
    </w:p>
    <w:p w:rsidR="00B84C1E" w:rsidRDefault="00F75240" w:rsidP="00F75240">
      <w:pPr>
        <w:pStyle w:val="1"/>
      </w:pPr>
      <w:bookmarkStart w:id="39" w:name="_Toc414895857"/>
      <w:r w:rsidRPr="00F11999">
        <w:lastRenderedPageBreak/>
        <w:t>ПЛАНИРОВОЧНАЯ ОРГАНИЗАЦИЯ ТЕРРИТОРИИ</w:t>
      </w:r>
      <w:bookmarkEnd w:id="39"/>
    </w:p>
    <w:p w:rsidR="00F75240" w:rsidRPr="009B485E" w:rsidRDefault="009B485E" w:rsidP="009B485E">
      <w:pPr>
        <w:pStyle w:val="2"/>
        <w:ind w:left="0" w:firstLine="709"/>
      </w:pPr>
      <w:bookmarkStart w:id="40" w:name="_Toc333909928"/>
      <w:bookmarkStart w:id="41" w:name="_Toc414895858"/>
      <w:r w:rsidRPr="009B485E">
        <w:t>9</w:t>
      </w:r>
      <w:r w:rsidR="00F75240" w:rsidRPr="009B485E">
        <w:t xml:space="preserve">.1 Современная градостроительная ситуация.  Анализ реализации «Проекта планировки и застройки села </w:t>
      </w:r>
      <w:r w:rsidRPr="009B485E">
        <w:t>Благодарное</w:t>
      </w:r>
      <w:r w:rsidR="00F75240" w:rsidRPr="009B485E">
        <w:t xml:space="preserve"> </w:t>
      </w:r>
      <w:r w:rsidRPr="009B485E">
        <w:t>совхоза имени «Шевченко»</w:t>
      </w:r>
      <w:r w:rsidR="00F75240" w:rsidRPr="009B485E">
        <w:t xml:space="preserve"> </w:t>
      </w:r>
      <w:proofErr w:type="spellStart"/>
      <w:r w:rsidRPr="009B485E">
        <w:t>Ташлинского</w:t>
      </w:r>
      <w:proofErr w:type="spellEnd"/>
      <w:r w:rsidR="00F75240" w:rsidRPr="009B485E">
        <w:t xml:space="preserve"> района, Оренбургской области» 1972 г.</w:t>
      </w:r>
      <w:bookmarkEnd w:id="40"/>
      <w:bookmarkEnd w:id="41"/>
    </w:p>
    <w:p w:rsidR="00F75240" w:rsidRDefault="00F75240" w:rsidP="009B485E"/>
    <w:p w:rsidR="00F75240" w:rsidRDefault="00A74343" w:rsidP="00F75240">
      <w:r>
        <w:rPr>
          <w:noProof/>
          <w:lang w:eastAsia="ru-RU"/>
        </w:rPr>
        <w:drawing>
          <wp:inline distT="0" distB="0" distL="0" distR="0">
            <wp:extent cx="6120765" cy="3258820"/>
            <wp:effectExtent l="0" t="1428750" r="0" b="140843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3230234.JPG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20765" cy="325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17CA" w:rsidRDefault="00F617CA" w:rsidP="002B7E91">
      <w:pPr>
        <w:ind w:firstLine="709"/>
        <w:jc w:val="both"/>
      </w:pPr>
      <w:r w:rsidRPr="002B7E91">
        <w:rPr>
          <w:rFonts w:cs="Times New Roman"/>
          <w:color w:val="000000"/>
        </w:rPr>
        <w:t>Рисунок 9.1</w:t>
      </w:r>
      <w:r w:rsidRPr="00F617CA">
        <w:rPr>
          <w:rFonts w:cs="Times New Roman"/>
          <w:b/>
          <w:color w:val="000000"/>
        </w:rPr>
        <w:t xml:space="preserve"> </w:t>
      </w:r>
      <w:r w:rsidR="002B7E91">
        <w:rPr>
          <w:rFonts w:cs="Times New Roman"/>
          <w:b/>
          <w:color w:val="000000"/>
        </w:rPr>
        <w:t xml:space="preserve">- </w:t>
      </w:r>
      <w:r w:rsidRPr="00F617CA">
        <w:rPr>
          <w:rFonts w:cs="Times New Roman"/>
          <w:color w:val="000000"/>
        </w:rPr>
        <w:t xml:space="preserve">Проект планировки и застройки </w:t>
      </w:r>
      <w:r w:rsidRPr="00F617CA">
        <w:t xml:space="preserve">села Благодарное совхоза имени «Шевченко» </w:t>
      </w:r>
      <w:proofErr w:type="spellStart"/>
      <w:r w:rsidRPr="00F617CA">
        <w:t>Ташлинского</w:t>
      </w:r>
      <w:proofErr w:type="spellEnd"/>
      <w:r w:rsidRPr="00F617CA">
        <w:t xml:space="preserve"> района, Оренбургской области» 1972 г.</w:t>
      </w:r>
    </w:p>
    <w:p w:rsidR="002B7E91" w:rsidRPr="005E0D98" w:rsidRDefault="002B7E91" w:rsidP="00873CE1">
      <w:pPr>
        <w:numPr>
          <w:ilvl w:val="0"/>
          <w:numId w:val="3"/>
        </w:numPr>
        <w:spacing w:after="0"/>
        <w:ind w:left="0" w:firstLine="709"/>
        <w:jc w:val="both"/>
        <w:rPr>
          <w:rFonts w:cs="Times New Roman"/>
          <w:color w:val="000000"/>
          <w:szCs w:val="28"/>
        </w:rPr>
      </w:pPr>
      <w:r w:rsidRPr="00F617CA">
        <w:rPr>
          <w:rFonts w:cs="Times New Roman"/>
          <w:color w:val="000000"/>
        </w:rPr>
        <w:t xml:space="preserve">Проект планировки и застройки </w:t>
      </w:r>
      <w:r w:rsidRPr="00F617CA">
        <w:t xml:space="preserve">села Благодарное совхоза имени «Шевченко» </w:t>
      </w:r>
      <w:proofErr w:type="spellStart"/>
      <w:r w:rsidRPr="00F617CA">
        <w:t>Ташлинского</w:t>
      </w:r>
      <w:proofErr w:type="spellEnd"/>
      <w:r w:rsidRPr="00F617CA">
        <w:t xml:space="preserve"> района</w:t>
      </w:r>
      <w:r w:rsidRPr="005E0D98">
        <w:rPr>
          <w:rFonts w:cs="Times New Roman"/>
          <w:color w:val="000000"/>
          <w:szCs w:val="28"/>
        </w:rPr>
        <w:t>, Оренбургской области</w:t>
      </w:r>
      <w:r>
        <w:rPr>
          <w:rFonts w:cs="Times New Roman"/>
          <w:color w:val="000000"/>
          <w:szCs w:val="28"/>
        </w:rPr>
        <w:t xml:space="preserve"> </w:t>
      </w:r>
      <w:r w:rsidRPr="005E0D98">
        <w:rPr>
          <w:rFonts w:cs="Times New Roman"/>
          <w:color w:val="000000"/>
          <w:szCs w:val="26"/>
        </w:rPr>
        <w:t xml:space="preserve">был разработан </w:t>
      </w:r>
      <w:r>
        <w:rPr>
          <w:rFonts w:cs="Times New Roman"/>
          <w:color w:val="000000"/>
          <w:szCs w:val="26"/>
        </w:rPr>
        <w:lastRenderedPageBreak/>
        <w:t>Государственным проектным институтом «</w:t>
      </w:r>
      <w:proofErr w:type="spellStart"/>
      <w:r>
        <w:rPr>
          <w:rFonts w:cs="Times New Roman"/>
          <w:color w:val="000000"/>
          <w:szCs w:val="26"/>
        </w:rPr>
        <w:t>Южуралгипросельхозстрой</w:t>
      </w:r>
      <w:proofErr w:type="spellEnd"/>
      <w:r>
        <w:rPr>
          <w:rFonts w:cs="Times New Roman"/>
          <w:color w:val="000000"/>
          <w:szCs w:val="26"/>
        </w:rPr>
        <w:t xml:space="preserve">» Оренбургским филиалом, в 1972г. </w:t>
      </w:r>
      <w:r w:rsidRPr="005E0D98">
        <w:rPr>
          <w:rFonts w:cs="Times New Roman"/>
          <w:szCs w:val="28"/>
        </w:rPr>
        <w:t>Основные задачи проекта: создание новых жилых массивов в зоне пешеходной доступности от предприятий,  размещение сельскохозяйственных производств за пределами жилой застройки, с обустройством санитарно-защитной зоны, вблизи существующей производственной,  развитие существующих инженерных коммуникаций и разработка комплекса инженерного оборудования</w:t>
      </w:r>
      <w:r w:rsidRPr="005E0D98">
        <w:rPr>
          <w:rFonts w:cs="Times New Roman"/>
          <w:szCs w:val="26"/>
        </w:rPr>
        <w:t>.</w:t>
      </w:r>
    </w:p>
    <w:p w:rsidR="002B7E91" w:rsidRPr="00EB2C6A" w:rsidRDefault="002B7E91" w:rsidP="00873CE1">
      <w:pPr>
        <w:numPr>
          <w:ilvl w:val="0"/>
          <w:numId w:val="3"/>
        </w:numPr>
        <w:spacing w:after="0"/>
        <w:ind w:left="0" w:firstLine="709"/>
        <w:jc w:val="both"/>
        <w:rPr>
          <w:rFonts w:cs="Times New Roman"/>
          <w:color w:val="000000"/>
          <w:szCs w:val="28"/>
          <w:highlight w:val="yellow"/>
        </w:rPr>
      </w:pPr>
      <w:r w:rsidRPr="002872F7">
        <w:rPr>
          <w:rFonts w:cs="Times New Roman"/>
          <w:color w:val="000000"/>
          <w:szCs w:val="28"/>
        </w:rPr>
        <w:t>Проектом планировки 19</w:t>
      </w:r>
      <w:r>
        <w:rPr>
          <w:rFonts w:cs="Times New Roman"/>
          <w:color w:val="000000"/>
          <w:szCs w:val="28"/>
        </w:rPr>
        <w:t>72</w:t>
      </w:r>
      <w:r w:rsidRPr="002872F7">
        <w:rPr>
          <w:rFonts w:cs="Times New Roman"/>
          <w:color w:val="000000"/>
          <w:szCs w:val="28"/>
        </w:rPr>
        <w:t xml:space="preserve"> года предполагалось осуществить застройку первой очереди в северо-восточной части села на свободных территориях. Так же осуществить застройку ряда двухэтажных домов.</w:t>
      </w:r>
    </w:p>
    <w:p w:rsidR="002B7E91" w:rsidRPr="002872F7" w:rsidRDefault="002B7E91" w:rsidP="00873CE1">
      <w:pPr>
        <w:numPr>
          <w:ilvl w:val="0"/>
          <w:numId w:val="3"/>
        </w:numPr>
        <w:spacing w:after="0"/>
        <w:ind w:left="0" w:firstLine="709"/>
        <w:jc w:val="both"/>
        <w:rPr>
          <w:rFonts w:cs="Times New Roman"/>
          <w:color w:val="000000"/>
          <w:szCs w:val="28"/>
        </w:rPr>
      </w:pPr>
      <w:r w:rsidRPr="002872F7">
        <w:rPr>
          <w:rFonts w:cs="Times New Roman"/>
          <w:color w:val="000000"/>
          <w:szCs w:val="28"/>
        </w:rPr>
        <w:t xml:space="preserve">Разместить производственные комплексы с севера и юго-востока села </w:t>
      </w:r>
      <w:r>
        <w:rPr>
          <w:rFonts w:cs="Times New Roman"/>
          <w:color w:val="000000"/>
          <w:szCs w:val="28"/>
        </w:rPr>
        <w:t>Благод</w:t>
      </w:r>
      <w:r w:rsidR="00E974C5">
        <w:rPr>
          <w:rFonts w:cs="Times New Roman"/>
          <w:color w:val="000000"/>
          <w:szCs w:val="28"/>
        </w:rPr>
        <w:t>а</w:t>
      </w:r>
      <w:r>
        <w:rPr>
          <w:rFonts w:cs="Times New Roman"/>
          <w:color w:val="000000"/>
          <w:szCs w:val="28"/>
        </w:rPr>
        <w:t>рное</w:t>
      </w:r>
      <w:r w:rsidRPr="002872F7">
        <w:rPr>
          <w:rFonts w:cs="Times New Roman"/>
          <w:color w:val="000000"/>
          <w:szCs w:val="28"/>
        </w:rPr>
        <w:t>. Предусмотреть создание санитарно-защитной зоны между промышленными территориями и жилыми кварталами.</w:t>
      </w:r>
    </w:p>
    <w:p w:rsidR="002B7E91" w:rsidRPr="00EB2C6A" w:rsidRDefault="002B7E91" w:rsidP="00873CE1">
      <w:pPr>
        <w:numPr>
          <w:ilvl w:val="0"/>
          <w:numId w:val="3"/>
        </w:numPr>
        <w:spacing w:after="0"/>
        <w:ind w:left="0" w:firstLine="709"/>
        <w:jc w:val="both"/>
        <w:rPr>
          <w:rFonts w:cs="Times New Roman"/>
          <w:color w:val="000000"/>
          <w:szCs w:val="28"/>
          <w:highlight w:val="yellow"/>
        </w:rPr>
      </w:pPr>
      <w:r w:rsidRPr="002872F7">
        <w:rPr>
          <w:rFonts w:cs="Times New Roman"/>
          <w:color w:val="000000"/>
          <w:szCs w:val="28"/>
        </w:rPr>
        <w:t>Жилищное строительство предлагалось размещать согласно эскизу застройки. Распределялось новое жилищное строительство по этажности следующим образом: двух</w:t>
      </w:r>
      <w:r w:rsidRPr="000362EE">
        <w:rPr>
          <w:rFonts w:cs="Times New Roman"/>
          <w:color w:val="000000"/>
          <w:szCs w:val="28"/>
        </w:rPr>
        <w:t>этажное строительство – 3730 м</w:t>
      </w:r>
      <w:r w:rsidRPr="000362EE">
        <w:rPr>
          <w:rFonts w:cs="Times New Roman"/>
          <w:color w:val="000000"/>
          <w:szCs w:val="28"/>
          <w:vertAlign w:val="superscript"/>
        </w:rPr>
        <w:t>2</w:t>
      </w:r>
      <w:r>
        <w:rPr>
          <w:rFonts w:cs="Times New Roman"/>
          <w:color w:val="000000"/>
          <w:szCs w:val="28"/>
          <w:vertAlign w:val="superscript"/>
        </w:rPr>
        <w:t xml:space="preserve">т </w:t>
      </w:r>
      <w:r>
        <w:rPr>
          <w:rFonts w:cs="Times New Roman"/>
          <w:color w:val="000000"/>
          <w:szCs w:val="28"/>
        </w:rPr>
        <w:t xml:space="preserve">или 35%, </w:t>
      </w:r>
      <w:r w:rsidRPr="000362EE">
        <w:rPr>
          <w:rFonts w:cs="Times New Roman"/>
          <w:color w:val="000000"/>
          <w:szCs w:val="28"/>
        </w:rPr>
        <w:t>одноэтажное строительство – 19800 м</w:t>
      </w:r>
      <w:r w:rsidRPr="000362EE">
        <w:rPr>
          <w:rFonts w:cs="Times New Roman"/>
          <w:color w:val="000000"/>
          <w:szCs w:val="28"/>
          <w:vertAlign w:val="superscript"/>
        </w:rPr>
        <w:t>2</w:t>
      </w:r>
      <w:r>
        <w:rPr>
          <w:rFonts w:cs="Times New Roman"/>
          <w:color w:val="000000"/>
          <w:szCs w:val="28"/>
        </w:rPr>
        <w:t xml:space="preserve"> или 50%.</w:t>
      </w:r>
      <w:r w:rsidRPr="000362EE">
        <w:rPr>
          <w:rFonts w:cs="Times New Roman"/>
          <w:color w:val="000000"/>
          <w:szCs w:val="28"/>
        </w:rPr>
        <w:t xml:space="preserve"> Двухэтажную застройку планировали разместить на свободной территории в центральной и северной части села, одноэтажную в северо-восточной</w:t>
      </w:r>
      <w:r>
        <w:rPr>
          <w:rFonts w:cs="Times New Roman"/>
          <w:color w:val="000000"/>
          <w:szCs w:val="28"/>
        </w:rPr>
        <w:t xml:space="preserve"> частях села, </w:t>
      </w:r>
      <w:r w:rsidRPr="000362EE">
        <w:rPr>
          <w:rFonts w:cs="Times New Roman"/>
          <w:color w:val="000000"/>
          <w:szCs w:val="28"/>
        </w:rPr>
        <w:t>в районах существующей одноэтажной застройки.</w:t>
      </w:r>
    </w:p>
    <w:p w:rsidR="002B7E91" w:rsidRDefault="002B7E91" w:rsidP="00873CE1">
      <w:pPr>
        <w:numPr>
          <w:ilvl w:val="0"/>
          <w:numId w:val="3"/>
        </w:numPr>
        <w:spacing w:after="0"/>
        <w:ind w:left="0" w:firstLine="709"/>
        <w:jc w:val="both"/>
        <w:rPr>
          <w:rFonts w:cs="Times New Roman"/>
          <w:color w:val="000000"/>
          <w:szCs w:val="28"/>
        </w:rPr>
      </w:pPr>
      <w:r w:rsidRPr="000362EE">
        <w:rPr>
          <w:rFonts w:cs="Times New Roman"/>
          <w:color w:val="000000"/>
          <w:szCs w:val="28"/>
        </w:rPr>
        <w:t>В</w:t>
      </w:r>
      <w:r>
        <w:rPr>
          <w:rFonts w:cs="Times New Roman"/>
          <w:color w:val="000000"/>
          <w:szCs w:val="28"/>
        </w:rPr>
        <w:t xml:space="preserve"> центральной части села застройка несколько разряжена размещением клуба и больницы. Здание школы размещено на свободном участке, вблизи от существующей застройки. Детский сад расположен удобно для всех жителей села с обеспечением радиуса обслуживания и с учетом направления движения основной массы жителей к месту приложения труда.</w:t>
      </w:r>
    </w:p>
    <w:p w:rsidR="002B7E91" w:rsidRPr="00030D1D" w:rsidRDefault="002B7E91" w:rsidP="00873CE1">
      <w:pPr>
        <w:numPr>
          <w:ilvl w:val="0"/>
          <w:numId w:val="3"/>
        </w:numPr>
        <w:spacing w:after="0"/>
        <w:ind w:left="0" w:firstLine="709"/>
        <w:jc w:val="both"/>
        <w:rPr>
          <w:rFonts w:cs="Times New Roman"/>
          <w:color w:val="000000"/>
          <w:szCs w:val="28"/>
        </w:rPr>
      </w:pPr>
      <w:r w:rsidRPr="003B2386">
        <w:rPr>
          <w:rFonts w:cs="Times New Roman"/>
          <w:color w:val="000000"/>
          <w:szCs w:val="28"/>
        </w:rPr>
        <w:t xml:space="preserve">Существующая </w:t>
      </w:r>
      <w:r>
        <w:rPr>
          <w:rFonts w:cs="Times New Roman"/>
          <w:color w:val="000000"/>
          <w:szCs w:val="28"/>
        </w:rPr>
        <w:t xml:space="preserve">уличная </w:t>
      </w:r>
      <w:r w:rsidRPr="003B2386">
        <w:rPr>
          <w:rFonts w:cs="Times New Roman"/>
          <w:color w:val="000000"/>
          <w:szCs w:val="28"/>
        </w:rPr>
        <w:t>сеть</w:t>
      </w:r>
      <w:r>
        <w:rPr>
          <w:rFonts w:cs="Times New Roman"/>
          <w:color w:val="000000"/>
          <w:szCs w:val="28"/>
        </w:rPr>
        <w:t>, ориентированная с севера на юг,</w:t>
      </w:r>
      <w:r w:rsidRPr="003B2386">
        <w:rPr>
          <w:rFonts w:cs="Times New Roman"/>
          <w:color w:val="000000"/>
          <w:szCs w:val="28"/>
        </w:rPr>
        <w:t xml:space="preserve"> мало развита и не благоустроенна: нет тротуаров, нет озеленения. Проектом предлагается улуч</w:t>
      </w:r>
      <w:r>
        <w:rPr>
          <w:rFonts w:cs="Times New Roman"/>
          <w:color w:val="000000"/>
          <w:szCs w:val="28"/>
        </w:rPr>
        <w:t>шение существующих дорог, а так</w:t>
      </w:r>
      <w:r w:rsidRPr="003B2386">
        <w:rPr>
          <w:rFonts w:cs="Times New Roman"/>
          <w:color w:val="000000"/>
          <w:szCs w:val="28"/>
        </w:rPr>
        <w:t>же строительство новых.</w:t>
      </w:r>
      <w:r>
        <w:rPr>
          <w:rFonts w:cs="Times New Roman"/>
          <w:color w:val="000000"/>
          <w:szCs w:val="28"/>
        </w:rPr>
        <w:t xml:space="preserve"> </w:t>
      </w:r>
      <w:r w:rsidRPr="00030D1D">
        <w:rPr>
          <w:rFonts w:cs="Times New Roman"/>
          <w:color w:val="000000"/>
          <w:szCs w:val="28"/>
        </w:rPr>
        <w:t>Первоначальная протяженность улицы 3,5 км сокращена до 0,7км.</w:t>
      </w:r>
    </w:p>
    <w:p w:rsidR="002B7E91" w:rsidRPr="003B2386" w:rsidRDefault="002B7E91" w:rsidP="00873CE1">
      <w:pPr>
        <w:numPr>
          <w:ilvl w:val="0"/>
          <w:numId w:val="3"/>
        </w:numPr>
        <w:spacing w:after="0"/>
        <w:ind w:left="0" w:firstLine="709"/>
        <w:jc w:val="both"/>
        <w:rPr>
          <w:rFonts w:cs="Times New Roman"/>
          <w:color w:val="000000"/>
          <w:szCs w:val="28"/>
        </w:rPr>
      </w:pPr>
      <w:r w:rsidRPr="003B2386">
        <w:rPr>
          <w:rFonts w:cs="Times New Roman"/>
          <w:szCs w:val="28"/>
        </w:rPr>
        <w:t>В</w:t>
      </w:r>
      <w:r w:rsidRPr="003B2386">
        <w:rPr>
          <w:rFonts w:cs="Times New Roman"/>
          <w:color w:val="000000"/>
          <w:szCs w:val="28"/>
        </w:rPr>
        <w:t xml:space="preserve"> течение всего периода реализации проекта планировки и застройки постоянн</w:t>
      </w:r>
      <w:r w:rsidR="00E974C5">
        <w:rPr>
          <w:rFonts w:cs="Times New Roman"/>
          <w:color w:val="000000"/>
          <w:szCs w:val="28"/>
        </w:rPr>
        <w:t xml:space="preserve">ое внимание уделялось развитию </w:t>
      </w:r>
      <w:r w:rsidRPr="003B2386">
        <w:rPr>
          <w:rFonts w:cs="Times New Roman"/>
          <w:color w:val="000000"/>
          <w:szCs w:val="28"/>
        </w:rPr>
        <w:t xml:space="preserve">общегородского общественно-культурного центра, озеленению, благоустройству.  </w:t>
      </w:r>
    </w:p>
    <w:p w:rsidR="002B7E91" w:rsidRDefault="002B7E91" w:rsidP="002B7E91">
      <w:pPr>
        <w:ind w:firstLine="709"/>
        <w:jc w:val="both"/>
        <w:rPr>
          <w:rFonts w:cs="Times New Roman"/>
          <w:color w:val="000000"/>
          <w:szCs w:val="28"/>
        </w:rPr>
      </w:pPr>
      <w:r w:rsidRPr="003B2386">
        <w:rPr>
          <w:rFonts w:cs="Times New Roman"/>
          <w:color w:val="000000"/>
          <w:szCs w:val="28"/>
        </w:rPr>
        <w:t>Инженерное оборудование и инженерная подготовка осуществлялись на основе предложений проекта планировки и проработок специализированных институтов. Поселение полностью газифицировано</w:t>
      </w:r>
      <w:r w:rsidR="00E974C5">
        <w:rPr>
          <w:rFonts w:cs="Times New Roman"/>
          <w:color w:val="000000"/>
          <w:szCs w:val="28"/>
        </w:rPr>
        <w:t>.</w:t>
      </w:r>
    </w:p>
    <w:p w:rsidR="00E974C5" w:rsidRPr="004037C6" w:rsidRDefault="00E974C5" w:rsidP="00873CE1">
      <w:pPr>
        <w:pStyle w:val="aff4"/>
        <w:numPr>
          <w:ilvl w:val="0"/>
          <w:numId w:val="3"/>
        </w:numPr>
        <w:spacing w:before="0" w:after="0" w:line="276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lastRenderedPageBreak/>
        <w:t>Существующее положение</w:t>
      </w:r>
    </w:p>
    <w:p w:rsidR="00E974C5" w:rsidRPr="00EB2C6A" w:rsidRDefault="00E974C5" w:rsidP="00873CE1">
      <w:pPr>
        <w:numPr>
          <w:ilvl w:val="0"/>
          <w:numId w:val="3"/>
        </w:numPr>
        <w:spacing w:after="0"/>
        <w:ind w:left="0" w:firstLine="709"/>
        <w:jc w:val="both"/>
        <w:rPr>
          <w:rFonts w:cs="Times New Roman"/>
          <w:bCs/>
          <w:iCs/>
          <w:color w:val="000000"/>
          <w:highlight w:val="yellow"/>
        </w:rPr>
      </w:pPr>
      <w:r w:rsidRPr="00C45359">
        <w:rPr>
          <w:rFonts w:cs="Times New Roman"/>
          <w:szCs w:val="28"/>
        </w:rPr>
        <w:t xml:space="preserve">Главные задачи, поставленные </w:t>
      </w:r>
      <w:r w:rsidRPr="00C45359">
        <w:rPr>
          <w:rFonts w:cs="Times New Roman"/>
          <w:bCs/>
          <w:iCs/>
          <w:color w:val="000000"/>
        </w:rPr>
        <w:t xml:space="preserve">«Проектом планировки </w:t>
      </w:r>
      <w:r>
        <w:rPr>
          <w:rFonts w:cs="Times New Roman"/>
          <w:bCs/>
          <w:iCs/>
          <w:color w:val="000000"/>
        </w:rPr>
        <w:t xml:space="preserve">и застройки </w:t>
      </w:r>
      <w:r w:rsidRPr="00C45359">
        <w:rPr>
          <w:rFonts w:cs="Times New Roman"/>
          <w:bCs/>
          <w:iCs/>
          <w:color w:val="000000"/>
        </w:rPr>
        <w:t xml:space="preserve">села </w:t>
      </w:r>
      <w:r>
        <w:rPr>
          <w:rFonts w:cs="Times New Roman"/>
          <w:bCs/>
          <w:iCs/>
          <w:color w:val="000000"/>
        </w:rPr>
        <w:t>Благодарное</w:t>
      </w:r>
      <w:r w:rsidRPr="00C45359">
        <w:rPr>
          <w:rFonts w:cs="Times New Roman"/>
          <w:bCs/>
          <w:iCs/>
          <w:color w:val="000000"/>
        </w:rPr>
        <w:t>» 19</w:t>
      </w:r>
      <w:r>
        <w:rPr>
          <w:rFonts w:cs="Times New Roman"/>
          <w:bCs/>
          <w:iCs/>
          <w:color w:val="000000"/>
        </w:rPr>
        <w:t>72</w:t>
      </w:r>
      <w:r w:rsidRPr="00C45359">
        <w:rPr>
          <w:rFonts w:cs="Times New Roman"/>
          <w:bCs/>
          <w:iCs/>
          <w:color w:val="000000"/>
        </w:rPr>
        <w:t xml:space="preserve"> г. </w:t>
      </w:r>
      <w:r>
        <w:rPr>
          <w:rFonts w:cs="Times New Roman"/>
          <w:szCs w:val="28"/>
        </w:rPr>
        <w:t xml:space="preserve">– освоение </w:t>
      </w:r>
      <w:r w:rsidRPr="00C45359">
        <w:rPr>
          <w:rFonts w:cs="Times New Roman"/>
          <w:szCs w:val="28"/>
        </w:rPr>
        <w:t xml:space="preserve">территорий под застройку социального и культурно-бытового назначения, под жилую застройку – были в основном реализованы. На сегодняшний день развитие села продолжается за пределами предложенного в проекте варианта – в </w:t>
      </w:r>
      <w:r>
        <w:rPr>
          <w:rFonts w:cs="Times New Roman"/>
          <w:szCs w:val="28"/>
        </w:rPr>
        <w:t>южной</w:t>
      </w:r>
      <w:r w:rsidRPr="00C45359">
        <w:rPr>
          <w:rFonts w:cs="Times New Roman"/>
          <w:szCs w:val="28"/>
        </w:rPr>
        <w:t xml:space="preserve"> части села. Производственные зоны размещаются </w:t>
      </w:r>
      <w:r>
        <w:rPr>
          <w:rFonts w:cs="Times New Roman"/>
          <w:szCs w:val="28"/>
        </w:rPr>
        <w:t>на северо-востоке и юго-востоке</w:t>
      </w:r>
      <w:r w:rsidRPr="00C45359">
        <w:rPr>
          <w:rFonts w:cs="Times New Roman"/>
          <w:szCs w:val="28"/>
        </w:rPr>
        <w:t xml:space="preserve"> села. Недалеко расположены зоны животноводческих ферм.  </w:t>
      </w:r>
    </w:p>
    <w:p w:rsidR="00E974C5" w:rsidRPr="00C840A8" w:rsidRDefault="00E974C5" w:rsidP="00873CE1">
      <w:pPr>
        <w:numPr>
          <w:ilvl w:val="0"/>
          <w:numId w:val="3"/>
        </w:numPr>
        <w:spacing w:after="0"/>
        <w:ind w:left="0" w:firstLine="709"/>
        <w:jc w:val="both"/>
        <w:rPr>
          <w:rFonts w:cs="Times New Roman"/>
          <w:szCs w:val="28"/>
        </w:rPr>
      </w:pPr>
      <w:r w:rsidRPr="00C45359">
        <w:rPr>
          <w:rFonts w:cs="Times New Roman"/>
          <w:szCs w:val="28"/>
        </w:rPr>
        <w:t xml:space="preserve">В значительной части предложенное проектом развитие планировочной структуры села требует корректировки в свете предполагаемого освоения прилегающих территорий для решения текущих вопросов и перспективных задач. Основные решения по развитию и преобразованию архитектурно-планировочной структуры при всей позитивной направленности, к сожалению, исчерпаны и требуют развития. </w:t>
      </w:r>
    </w:p>
    <w:p w:rsidR="00E974C5" w:rsidRDefault="00E974C5" w:rsidP="002B7E91">
      <w:pPr>
        <w:ind w:firstLine="709"/>
        <w:jc w:val="both"/>
      </w:pPr>
    </w:p>
    <w:p w:rsidR="00E974C5" w:rsidRDefault="00E974C5">
      <w:r>
        <w:br w:type="page"/>
      </w:r>
    </w:p>
    <w:p w:rsidR="00A66592" w:rsidRPr="009061F3" w:rsidRDefault="009061F3" w:rsidP="00F75240">
      <w:pPr>
        <w:pStyle w:val="1"/>
      </w:pPr>
      <w:bookmarkStart w:id="42" w:name="_Toc414895859"/>
      <w:r w:rsidRPr="009061F3">
        <w:lastRenderedPageBreak/>
        <w:t xml:space="preserve">Инженерное оборудование </w:t>
      </w:r>
      <w:r w:rsidRPr="00F75240">
        <w:t>территории</w:t>
      </w:r>
      <w:bookmarkEnd w:id="42"/>
    </w:p>
    <w:p w:rsidR="009C515B" w:rsidRPr="00964DC1" w:rsidRDefault="00F75240" w:rsidP="00964DC1">
      <w:pPr>
        <w:pStyle w:val="2"/>
        <w:rPr>
          <w:rFonts w:eastAsiaTheme="minorHAnsi"/>
        </w:rPr>
      </w:pPr>
      <w:bookmarkStart w:id="43" w:name="_Toc414895860"/>
      <w:bookmarkStart w:id="44" w:name="_Toc366083352"/>
      <w:r>
        <w:rPr>
          <w:rFonts w:eastAsiaTheme="minorHAnsi"/>
        </w:rPr>
        <w:t>10</w:t>
      </w:r>
      <w:r w:rsidR="00964DC1" w:rsidRPr="00964DC1">
        <w:rPr>
          <w:rFonts w:eastAsiaTheme="minorHAnsi"/>
        </w:rPr>
        <w:t xml:space="preserve">.1 </w:t>
      </w:r>
      <w:r w:rsidR="009C515B" w:rsidRPr="00964DC1">
        <w:rPr>
          <w:rFonts w:eastAsiaTheme="minorHAnsi"/>
        </w:rPr>
        <w:t>Водоснабжение</w:t>
      </w:r>
      <w:bookmarkEnd w:id="43"/>
      <w:r w:rsidR="009C515B" w:rsidRPr="00964DC1">
        <w:rPr>
          <w:rFonts w:eastAsiaTheme="minorHAnsi"/>
        </w:rPr>
        <w:t xml:space="preserve"> </w:t>
      </w:r>
    </w:p>
    <w:p w:rsidR="00964DC1" w:rsidRDefault="00964DC1" w:rsidP="00964DC1">
      <w:pPr>
        <w:tabs>
          <w:tab w:val="left" w:pos="570"/>
          <w:tab w:val="left" w:pos="1425"/>
          <w:tab w:val="right" w:pos="10065"/>
        </w:tabs>
        <w:spacing w:after="0"/>
        <w:ind w:firstLine="709"/>
        <w:jc w:val="both"/>
        <w:rPr>
          <w:szCs w:val="28"/>
        </w:rPr>
      </w:pPr>
      <w:r w:rsidRPr="00215688">
        <w:rPr>
          <w:szCs w:val="28"/>
        </w:rPr>
        <w:t>Хозяйственно-питьевое водоснабжение жилой зоны с.</w:t>
      </w:r>
      <w:r w:rsidR="00E974C5">
        <w:rPr>
          <w:szCs w:val="28"/>
        </w:rPr>
        <w:t xml:space="preserve"> </w:t>
      </w:r>
      <w:r w:rsidRPr="00215688">
        <w:rPr>
          <w:szCs w:val="28"/>
        </w:rPr>
        <w:t xml:space="preserve">Благодарное осуществляется за счет  существующего водозабора,  расположенного в 100 метрах восточнее села. Водозабор состоит из двух скважин: одной рабочей и одной резервной. Вода в скважинах по химическим показателям соответствует требованиям </w:t>
      </w:r>
      <w:proofErr w:type="spellStart"/>
      <w:r w:rsidRPr="00215688">
        <w:rPr>
          <w:szCs w:val="28"/>
        </w:rPr>
        <w:t>СанПин</w:t>
      </w:r>
      <w:proofErr w:type="spellEnd"/>
      <w:r w:rsidRPr="00215688">
        <w:rPr>
          <w:szCs w:val="28"/>
        </w:rPr>
        <w:t xml:space="preserve"> 2.1.4. 1074-01 «Питьевая вода». </w:t>
      </w:r>
    </w:p>
    <w:p w:rsidR="00964DC1" w:rsidRDefault="00964DC1" w:rsidP="00964DC1">
      <w:pPr>
        <w:tabs>
          <w:tab w:val="left" w:pos="570"/>
          <w:tab w:val="left" w:pos="1425"/>
          <w:tab w:val="right" w:pos="10065"/>
        </w:tabs>
        <w:spacing w:after="0"/>
        <w:ind w:firstLine="709"/>
        <w:jc w:val="both"/>
        <w:rPr>
          <w:szCs w:val="28"/>
        </w:rPr>
      </w:pPr>
      <w:r w:rsidRPr="00215688">
        <w:rPr>
          <w:szCs w:val="28"/>
        </w:rPr>
        <w:t>Глубина скважин 160 метров, динамический горизонт 80м от поверхности земли, дебит</w:t>
      </w:r>
      <w:r>
        <w:rPr>
          <w:szCs w:val="28"/>
        </w:rPr>
        <w:t xml:space="preserve"> </w:t>
      </w:r>
      <w:r w:rsidRPr="00215688">
        <w:rPr>
          <w:szCs w:val="28"/>
        </w:rPr>
        <w:t>от 2,5л\сек до 4,0л\сек. Скважины оборудованы насосом ЭЦВ 6-10-140. Вокруг скважин имеются зоны строгого режима   размером 60</w:t>
      </w:r>
      <w:r w:rsidRPr="00215688">
        <w:rPr>
          <w:szCs w:val="28"/>
          <w:lang w:val="en-US"/>
        </w:rPr>
        <w:t>x</w:t>
      </w:r>
      <w:r w:rsidRPr="00215688">
        <w:rPr>
          <w:szCs w:val="28"/>
        </w:rPr>
        <w:t>60 метров.</w:t>
      </w:r>
    </w:p>
    <w:p w:rsidR="00964DC1" w:rsidRDefault="00964DC1" w:rsidP="00964DC1">
      <w:pPr>
        <w:tabs>
          <w:tab w:val="left" w:pos="570"/>
          <w:tab w:val="left" w:pos="1425"/>
          <w:tab w:val="right" w:pos="10065"/>
        </w:tabs>
        <w:spacing w:after="0"/>
        <w:ind w:firstLine="709"/>
        <w:jc w:val="both"/>
        <w:rPr>
          <w:szCs w:val="28"/>
        </w:rPr>
      </w:pPr>
      <w:r w:rsidRPr="00215688">
        <w:rPr>
          <w:szCs w:val="28"/>
        </w:rPr>
        <w:t xml:space="preserve">Система </w:t>
      </w:r>
      <w:proofErr w:type="spellStart"/>
      <w:r w:rsidRPr="00215688">
        <w:rPr>
          <w:szCs w:val="28"/>
        </w:rPr>
        <w:t>внутрипоселкового</w:t>
      </w:r>
      <w:proofErr w:type="spellEnd"/>
      <w:r w:rsidRPr="00215688">
        <w:rPr>
          <w:szCs w:val="28"/>
        </w:rPr>
        <w:t xml:space="preserve"> водопровода построена в различное время. Основная магистральная система выполнена в 1976году из стальных труб различного диаметра, изношенность которых составляет 90%. </w:t>
      </w:r>
    </w:p>
    <w:p w:rsidR="00D35431" w:rsidRPr="00621E64" w:rsidRDefault="00D35431" w:rsidP="00D35431">
      <w:pPr>
        <w:spacing w:after="0"/>
        <w:ind w:firstLine="709"/>
        <w:jc w:val="both"/>
        <w:rPr>
          <w:rFonts w:cs="Times New Roman"/>
          <w:szCs w:val="28"/>
        </w:rPr>
      </w:pPr>
      <w:r w:rsidRPr="00D35431">
        <w:rPr>
          <w:rFonts w:cs="Times New Roman"/>
          <w:bCs/>
          <w:szCs w:val="28"/>
        </w:rPr>
        <w:t xml:space="preserve">На территории </w:t>
      </w:r>
      <w:r>
        <w:rPr>
          <w:rFonts w:cs="Times New Roman"/>
          <w:bCs/>
          <w:szCs w:val="28"/>
        </w:rPr>
        <w:t xml:space="preserve">села Майское располагается 4 </w:t>
      </w:r>
      <w:r>
        <w:rPr>
          <w:rFonts w:cs="Times New Roman"/>
          <w:szCs w:val="28"/>
        </w:rPr>
        <w:t xml:space="preserve">водоразборные колонки и один пожарный гидрант. </w:t>
      </w:r>
      <w:r w:rsidRPr="00621E64">
        <w:rPr>
          <w:rFonts w:cs="Times New Roman"/>
          <w:szCs w:val="28"/>
        </w:rPr>
        <w:t xml:space="preserve">Водозабор села </w:t>
      </w:r>
      <w:r>
        <w:rPr>
          <w:rFonts w:cs="Times New Roman"/>
          <w:szCs w:val="28"/>
        </w:rPr>
        <w:t xml:space="preserve">состоит из 2 </w:t>
      </w:r>
      <w:r w:rsidRPr="00621E64">
        <w:rPr>
          <w:rFonts w:cs="Times New Roman"/>
          <w:szCs w:val="28"/>
        </w:rPr>
        <w:t>скважин с прое</w:t>
      </w:r>
      <w:r>
        <w:rPr>
          <w:rFonts w:cs="Times New Roman"/>
          <w:szCs w:val="28"/>
        </w:rPr>
        <w:t xml:space="preserve">ктной производительностью по 10 </w:t>
      </w:r>
      <w:r w:rsidRPr="00621E64">
        <w:rPr>
          <w:rFonts w:cs="Times New Roman"/>
          <w:szCs w:val="28"/>
        </w:rPr>
        <w:t>м3/час. Загруженность обору</w:t>
      </w:r>
      <w:r>
        <w:rPr>
          <w:rFonts w:cs="Times New Roman"/>
          <w:szCs w:val="28"/>
        </w:rPr>
        <w:t>дования водозабора составляет 80</w:t>
      </w:r>
      <w:r w:rsidRPr="00621E64">
        <w:rPr>
          <w:rFonts w:cs="Times New Roman"/>
          <w:szCs w:val="28"/>
        </w:rPr>
        <w:t>%.</w:t>
      </w:r>
      <w:r>
        <w:rPr>
          <w:rFonts w:cs="Times New Roman"/>
          <w:szCs w:val="28"/>
        </w:rPr>
        <w:t xml:space="preserve"> </w:t>
      </w:r>
      <w:r w:rsidRPr="00621E64">
        <w:rPr>
          <w:rFonts w:cs="Times New Roman"/>
          <w:szCs w:val="28"/>
        </w:rPr>
        <w:t xml:space="preserve">Средний процент изношенности оборудования и трубопроводов составляет </w:t>
      </w:r>
      <w:r>
        <w:rPr>
          <w:rFonts w:cs="Times New Roman"/>
          <w:szCs w:val="28"/>
        </w:rPr>
        <w:t>80</w:t>
      </w:r>
      <w:r w:rsidRPr="00621E64">
        <w:rPr>
          <w:rFonts w:cs="Times New Roman"/>
          <w:szCs w:val="28"/>
        </w:rPr>
        <w:t>%.</w:t>
      </w:r>
      <w:r>
        <w:rPr>
          <w:rFonts w:cs="Times New Roman"/>
          <w:szCs w:val="28"/>
        </w:rPr>
        <w:t xml:space="preserve"> </w:t>
      </w:r>
      <w:r w:rsidRPr="00621E64">
        <w:rPr>
          <w:rFonts w:cs="Times New Roman"/>
          <w:szCs w:val="28"/>
        </w:rPr>
        <w:t>Прот</w:t>
      </w:r>
      <w:r>
        <w:rPr>
          <w:rFonts w:cs="Times New Roman"/>
          <w:szCs w:val="28"/>
        </w:rPr>
        <w:t>яженность водопроводной сети – 4 км.</w:t>
      </w:r>
      <w:r w:rsidRPr="00621E64">
        <w:rPr>
          <w:rFonts w:cs="Times New Roman"/>
          <w:szCs w:val="28"/>
        </w:rPr>
        <w:t xml:space="preserve"> </w:t>
      </w:r>
    </w:p>
    <w:p w:rsidR="00EF7E02" w:rsidRPr="00E974C5" w:rsidRDefault="00E974C5" w:rsidP="00E974C5">
      <w:pPr>
        <w:ind w:firstLine="709"/>
        <w:jc w:val="both"/>
        <w:rPr>
          <w:szCs w:val="28"/>
        </w:rPr>
      </w:pPr>
      <w:r w:rsidRPr="00E974C5">
        <w:rPr>
          <w:szCs w:val="28"/>
        </w:rPr>
        <w:t xml:space="preserve">Таблица 10.1 - </w:t>
      </w:r>
      <w:r w:rsidR="00EF7E02" w:rsidRPr="00E974C5">
        <w:rPr>
          <w:szCs w:val="28"/>
        </w:rPr>
        <w:t xml:space="preserve">Характеристика действующей системы водоснабжения </w:t>
      </w:r>
      <w:r w:rsidRPr="00E974C5">
        <w:rPr>
          <w:szCs w:val="28"/>
        </w:rPr>
        <w:t xml:space="preserve">МО </w:t>
      </w:r>
      <w:proofErr w:type="spellStart"/>
      <w:r w:rsidRPr="00E974C5">
        <w:rPr>
          <w:szCs w:val="28"/>
        </w:rPr>
        <w:t>Благодарновский</w:t>
      </w:r>
      <w:proofErr w:type="spellEnd"/>
      <w:r w:rsidRPr="00E974C5">
        <w:rPr>
          <w:szCs w:val="28"/>
        </w:rPr>
        <w:t xml:space="preserve"> сельсовет</w:t>
      </w:r>
    </w:p>
    <w:tbl>
      <w:tblPr>
        <w:tblW w:w="97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0"/>
        <w:gridCol w:w="817"/>
        <w:gridCol w:w="545"/>
        <w:gridCol w:w="592"/>
        <w:gridCol w:w="816"/>
        <w:gridCol w:w="668"/>
        <w:gridCol w:w="591"/>
        <w:gridCol w:w="906"/>
        <w:gridCol w:w="666"/>
        <w:gridCol w:w="537"/>
        <w:gridCol w:w="816"/>
        <w:gridCol w:w="537"/>
        <w:gridCol w:w="812"/>
        <w:gridCol w:w="865"/>
      </w:tblGrid>
      <w:tr w:rsidR="00311937" w:rsidRPr="00311937" w:rsidTr="00024A2A">
        <w:trPr>
          <w:cantSplit/>
          <w:trHeight w:val="203"/>
          <w:jc w:val="center"/>
        </w:trPr>
        <w:tc>
          <w:tcPr>
            <w:tcW w:w="1912" w:type="dxa"/>
            <w:gridSpan w:val="3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Артезианские скважины (ед.)</w:t>
            </w:r>
          </w:p>
        </w:tc>
        <w:tc>
          <w:tcPr>
            <w:tcW w:w="2076" w:type="dxa"/>
            <w:gridSpan w:val="3"/>
          </w:tcPr>
          <w:p w:rsidR="00311937" w:rsidRPr="00311937" w:rsidRDefault="00311937" w:rsidP="00311937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Водонапорные башни (ед.)</w:t>
            </w:r>
          </w:p>
        </w:tc>
        <w:tc>
          <w:tcPr>
            <w:tcW w:w="2163" w:type="dxa"/>
            <w:gridSpan w:val="3"/>
          </w:tcPr>
          <w:p w:rsidR="00311937" w:rsidRPr="00311937" w:rsidRDefault="00311937" w:rsidP="00311937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Водопроводы</w:t>
            </w:r>
          </w:p>
          <w:p w:rsidR="00311937" w:rsidRPr="00311937" w:rsidRDefault="00311937" w:rsidP="00311937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(км)</w:t>
            </w:r>
          </w:p>
        </w:tc>
        <w:tc>
          <w:tcPr>
            <w:tcW w:w="1890" w:type="dxa"/>
            <w:gridSpan w:val="3"/>
          </w:tcPr>
          <w:p w:rsidR="00311937" w:rsidRPr="00311937" w:rsidRDefault="00311937" w:rsidP="00311937">
            <w:pPr>
              <w:spacing w:after="0" w:line="240" w:lineRule="auto"/>
              <w:ind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Уличные колонки</w:t>
            </w:r>
          </w:p>
          <w:p w:rsidR="00311937" w:rsidRPr="00311937" w:rsidRDefault="00311937" w:rsidP="00311937">
            <w:pPr>
              <w:spacing w:after="0" w:line="240" w:lineRule="auto"/>
              <w:ind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(ед.)</w:t>
            </w:r>
          </w:p>
        </w:tc>
        <w:tc>
          <w:tcPr>
            <w:tcW w:w="1677" w:type="dxa"/>
            <w:gridSpan w:val="2"/>
          </w:tcPr>
          <w:p w:rsidR="00311937" w:rsidRPr="00311937" w:rsidRDefault="00311937" w:rsidP="00311937">
            <w:pPr>
              <w:spacing w:after="0" w:line="240" w:lineRule="auto"/>
              <w:ind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Получают воду от центрального водопровода</w:t>
            </w:r>
          </w:p>
        </w:tc>
      </w:tr>
      <w:tr w:rsidR="00311937" w:rsidRPr="00311937" w:rsidTr="00024A2A">
        <w:trPr>
          <w:cantSplit/>
          <w:trHeight w:val="1669"/>
          <w:jc w:val="center"/>
        </w:trPr>
        <w:tc>
          <w:tcPr>
            <w:tcW w:w="550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Количество</w:t>
            </w:r>
          </w:p>
        </w:tc>
        <w:tc>
          <w:tcPr>
            <w:tcW w:w="817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Год ввода</w:t>
            </w:r>
          </w:p>
        </w:tc>
        <w:tc>
          <w:tcPr>
            <w:tcW w:w="545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Износ (%)</w:t>
            </w:r>
          </w:p>
        </w:tc>
        <w:tc>
          <w:tcPr>
            <w:tcW w:w="592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Количество</w:t>
            </w:r>
          </w:p>
        </w:tc>
        <w:tc>
          <w:tcPr>
            <w:tcW w:w="816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Год ввода</w:t>
            </w:r>
          </w:p>
        </w:tc>
        <w:tc>
          <w:tcPr>
            <w:tcW w:w="668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Износ (%)</w:t>
            </w:r>
          </w:p>
        </w:tc>
        <w:tc>
          <w:tcPr>
            <w:tcW w:w="591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Количество</w:t>
            </w:r>
          </w:p>
        </w:tc>
        <w:tc>
          <w:tcPr>
            <w:tcW w:w="906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Год ввода</w:t>
            </w:r>
          </w:p>
        </w:tc>
        <w:tc>
          <w:tcPr>
            <w:tcW w:w="666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Износ (%)</w:t>
            </w:r>
          </w:p>
        </w:tc>
        <w:tc>
          <w:tcPr>
            <w:tcW w:w="537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Количество</w:t>
            </w:r>
          </w:p>
        </w:tc>
        <w:tc>
          <w:tcPr>
            <w:tcW w:w="816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Год ввода</w:t>
            </w:r>
          </w:p>
        </w:tc>
        <w:tc>
          <w:tcPr>
            <w:tcW w:w="537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Износ (%)</w:t>
            </w:r>
          </w:p>
        </w:tc>
        <w:tc>
          <w:tcPr>
            <w:tcW w:w="812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Человек</w:t>
            </w:r>
          </w:p>
        </w:tc>
        <w:tc>
          <w:tcPr>
            <w:tcW w:w="865" w:type="dxa"/>
            <w:textDirection w:val="btLr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% к общему числу жителей</w:t>
            </w:r>
          </w:p>
        </w:tc>
      </w:tr>
      <w:tr w:rsidR="00311937" w:rsidRPr="00311937" w:rsidTr="00024A2A">
        <w:trPr>
          <w:cantSplit/>
          <w:trHeight w:val="239"/>
          <w:jc w:val="center"/>
        </w:trPr>
        <w:tc>
          <w:tcPr>
            <w:tcW w:w="550" w:type="dxa"/>
          </w:tcPr>
          <w:p w:rsidR="00311937" w:rsidRPr="00311937" w:rsidRDefault="00A170AF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817" w:type="dxa"/>
          </w:tcPr>
          <w:p w:rsidR="00311937" w:rsidRPr="00311937" w:rsidRDefault="00A170AF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545" w:type="dxa"/>
          </w:tcPr>
          <w:p w:rsidR="00311937" w:rsidRPr="00311937" w:rsidRDefault="00A170AF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592" w:type="dxa"/>
          </w:tcPr>
          <w:p w:rsidR="00311937" w:rsidRPr="00311937" w:rsidRDefault="00A170AF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</w:tcPr>
          <w:p w:rsidR="00311937" w:rsidRPr="00311937" w:rsidRDefault="00A170AF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668" w:type="dxa"/>
          </w:tcPr>
          <w:p w:rsidR="00311937" w:rsidRPr="00311937" w:rsidRDefault="00A170AF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591" w:type="dxa"/>
          </w:tcPr>
          <w:p w:rsidR="00311937" w:rsidRPr="00311937" w:rsidRDefault="00A170AF" w:rsidP="00311937">
            <w:pPr>
              <w:spacing w:after="0" w:line="240" w:lineRule="auto"/>
              <w:ind w:left="-193" w:right="-20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</w:t>
            </w:r>
          </w:p>
        </w:tc>
        <w:tc>
          <w:tcPr>
            <w:tcW w:w="906" w:type="dxa"/>
          </w:tcPr>
          <w:p w:rsidR="00311937" w:rsidRPr="00311937" w:rsidRDefault="00A170AF" w:rsidP="00A170AF">
            <w:pPr>
              <w:spacing w:after="0" w:line="240" w:lineRule="auto"/>
              <w:ind w:left="-193" w:right="-74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</w:t>
            </w:r>
          </w:p>
        </w:tc>
        <w:tc>
          <w:tcPr>
            <w:tcW w:w="666" w:type="dxa"/>
          </w:tcPr>
          <w:p w:rsidR="00311937" w:rsidRPr="00311937" w:rsidRDefault="00A170AF" w:rsidP="00311937">
            <w:pPr>
              <w:spacing w:after="0" w:line="240" w:lineRule="auto"/>
              <w:ind w:left="-193" w:right="-203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</w:t>
            </w:r>
          </w:p>
        </w:tc>
        <w:tc>
          <w:tcPr>
            <w:tcW w:w="537" w:type="dxa"/>
          </w:tcPr>
          <w:p w:rsidR="00A170AF" w:rsidRPr="00311937" w:rsidRDefault="00A170AF" w:rsidP="00A170A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</w:tcPr>
          <w:p w:rsidR="00311937" w:rsidRPr="00311937" w:rsidRDefault="00A170AF" w:rsidP="00311937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11</w:t>
            </w:r>
          </w:p>
        </w:tc>
        <w:tc>
          <w:tcPr>
            <w:tcW w:w="537" w:type="dxa"/>
          </w:tcPr>
          <w:p w:rsidR="00311937" w:rsidRPr="00311937" w:rsidRDefault="00A170AF" w:rsidP="00311937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12</w:t>
            </w:r>
          </w:p>
        </w:tc>
        <w:tc>
          <w:tcPr>
            <w:tcW w:w="812" w:type="dxa"/>
          </w:tcPr>
          <w:p w:rsidR="00311937" w:rsidRPr="00311937" w:rsidRDefault="00A170AF" w:rsidP="00311937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13</w:t>
            </w:r>
          </w:p>
        </w:tc>
        <w:tc>
          <w:tcPr>
            <w:tcW w:w="865" w:type="dxa"/>
          </w:tcPr>
          <w:p w:rsidR="00311937" w:rsidRPr="00311937" w:rsidRDefault="00A170AF" w:rsidP="00A170AF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14</w:t>
            </w:r>
          </w:p>
        </w:tc>
      </w:tr>
      <w:tr w:rsidR="00311937" w:rsidRPr="00311937" w:rsidTr="00024A2A">
        <w:trPr>
          <w:cantSplit/>
          <w:trHeight w:val="180"/>
          <w:jc w:val="center"/>
        </w:trPr>
        <w:tc>
          <w:tcPr>
            <w:tcW w:w="550" w:type="dxa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817" w:type="dxa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1993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1968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2000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1984</w:t>
            </w:r>
          </w:p>
        </w:tc>
        <w:tc>
          <w:tcPr>
            <w:tcW w:w="545" w:type="dxa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77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95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60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95</w:t>
            </w:r>
          </w:p>
        </w:tc>
        <w:tc>
          <w:tcPr>
            <w:tcW w:w="592" w:type="dxa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1968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1984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1989</w:t>
            </w:r>
          </w:p>
        </w:tc>
        <w:tc>
          <w:tcPr>
            <w:tcW w:w="668" w:type="dxa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100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100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95</w:t>
            </w:r>
          </w:p>
        </w:tc>
        <w:tc>
          <w:tcPr>
            <w:tcW w:w="591" w:type="dxa"/>
          </w:tcPr>
          <w:p w:rsidR="00311937" w:rsidRPr="00311937" w:rsidRDefault="00311937" w:rsidP="00311937">
            <w:pPr>
              <w:spacing w:after="0" w:line="240" w:lineRule="auto"/>
              <w:ind w:left="-193" w:right="-203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8,2</w:t>
            </w:r>
          </w:p>
          <w:p w:rsidR="00311937" w:rsidRPr="00311937" w:rsidRDefault="00311937" w:rsidP="00311937">
            <w:pPr>
              <w:spacing w:after="0" w:line="240" w:lineRule="auto"/>
              <w:ind w:left="-193" w:right="-203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906" w:type="dxa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1969-86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1987-89</w:t>
            </w:r>
          </w:p>
        </w:tc>
        <w:tc>
          <w:tcPr>
            <w:tcW w:w="666" w:type="dxa"/>
          </w:tcPr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100</w:t>
            </w:r>
          </w:p>
          <w:p w:rsidR="00311937" w:rsidRPr="00311937" w:rsidRDefault="00311937" w:rsidP="00311937">
            <w:pPr>
              <w:spacing w:after="0" w:line="240" w:lineRule="auto"/>
              <w:ind w:left="-108" w:right="-108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95</w:t>
            </w:r>
          </w:p>
        </w:tc>
        <w:tc>
          <w:tcPr>
            <w:tcW w:w="537" w:type="dxa"/>
          </w:tcPr>
          <w:p w:rsidR="00311937" w:rsidRPr="00311937" w:rsidRDefault="00311937" w:rsidP="00311937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</w:tcPr>
          <w:p w:rsidR="00311937" w:rsidRPr="00311937" w:rsidRDefault="00311937" w:rsidP="00311937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1980</w:t>
            </w:r>
          </w:p>
        </w:tc>
        <w:tc>
          <w:tcPr>
            <w:tcW w:w="537" w:type="dxa"/>
          </w:tcPr>
          <w:p w:rsidR="00311937" w:rsidRPr="00311937" w:rsidRDefault="00311937" w:rsidP="00311937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311937">
              <w:rPr>
                <w:rFonts w:cs="Times New Roman"/>
                <w:sz w:val="24"/>
                <w:szCs w:val="24"/>
              </w:rPr>
              <w:t>80</w:t>
            </w:r>
          </w:p>
        </w:tc>
        <w:tc>
          <w:tcPr>
            <w:tcW w:w="812" w:type="dxa"/>
          </w:tcPr>
          <w:p w:rsidR="00311937" w:rsidRPr="00311937" w:rsidRDefault="00311937" w:rsidP="00311937">
            <w:pPr>
              <w:spacing w:after="0" w:line="240" w:lineRule="auto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311937">
              <w:rPr>
                <w:rFonts w:cs="Times New Roman"/>
                <w:color w:val="000000"/>
                <w:sz w:val="24"/>
                <w:szCs w:val="24"/>
              </w:rPr>
              <w:t>459</w:t>
            </w:r>
          </w:p>
        </w:tc>
        <w:tc>
          <w:tcPr>
            <w:tcW w:w="865" w:type="dxa"/>
          </w:tcPr>
          <w:p w:rsidR="00311937" w:rsidRPr="00311937" w:rsidRDefault="00311937" w:rsidP="00A170AF">
            <w:pPr>
              <w:spacing w:after="0" w:line="240" w:lineRule="auto"/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311937">
              <w:rPr>
                <w:rFonts w:cs="Times New Roman"/>
                <w:color w:val="000000"/>
                <w:sz w:val="24"/>
                <w:szCs w:val="24"/>
              </w:rPr>
              <w:t>53,9</w:t>
            </w:r>
          </w:p>
        </w:tc>
      </w:tr>
    </w:tbl>
    <w:p w:rsidR="00EF7E02" w:rsidRPr="00D63A20" w:rsidRDefault="00EF7E02" w:rsidP="00175A1C">
      <w:pPr>
        <w:spacing w:after="0"/>
        <w:ind w:firstLine="709"/>
        <w:jc w:val="both"/>
        <w:rPr>
          <w:rFonts w:cs="Times New Roman"/>
          <w:szCs w:val="28"/>
        </w:rPr>
      </w:pPr>
    </w:p>
    <w:p w:rsidR="00175A1C" w:rsidRDefault="00175A1C" w:rsidP="00024A2A">
      <w:pPr>
        <w:jc w:val="both"/>
        <w:rPr>
          <w:rFonts w:cs="Times New Roman"/>
          <w:szCs w:val="28"/>
        </w:rPr>
      </w:pPr>
    </w:p>
    <w:p w:rsidR="00175A1C" w:rsidRPr="00D63A20" w:rsidRDefault="00F75240" w:rsidP="00175A1C">
      <w:pPr>
        <w:pStyle w:val="2"/>
        <w:spacing w:before="0" w:after="0"/>
        <w:ind w:left="0" w:firstLine="709"/>
      </w:pPr>
      <w:bookmarkStart w:id="45" w:name="_Toc368904110"/>
      <w:bookmarkStart w:id="46" w:name="_Toc375901792"/>
      <w:bookmarkStart w:id="47" w:name="_Toc414895861"/>
      <w:r>
        <w:lastRenderedPageBreak/>
        <w:t>10</w:t>
      </w:r>
      <w:r w:rsidR="00964DC1">
        <w:t>.</w:t>
      </w:r>
      <w:r w:rsidR="00964DC1" w:rsidRPr="00964DC1">
        <w:t>2</w:t>
      </w:r>
      <w:r w:rsidR="00175A1C" w:rsidRPr="00964DC1">
        <w:t xml:space="preserve"> Водоотведение</w:t>
      </w:r>
      <w:bookmarkEnd w:id="45"/>
      <w:bookmarkEnd w:id="46"/>
      <w:bookmarkEnd w:id="47"/>
    </w:p>
    <w:p w:rsidR="00175A1C" w:rsidRPr="00D63A20" w:rsidRDefault="00175A1C" w:rsidP="00175A1C">
      <w:pPr>
        <w:snapToGrid w:val="0"/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Центральной канализации </w:t>
      </w:r>
      <w:r>
        <w:rPr>
          <w:rFonts w:cs="Times New Roman"/>
          <w:szCs w:val="28"/>
        </w:rPr>
        <w:t xml:space="preserve">в </w:t>
      </w:r>
      <w:proofErr w:type="spellStart"/>
      <w:r w:rsidR="00B34978">
        <w:rPr>
          <w:rFonts w:cs="Times New Roman"/>
          <w:szCs w:val="28"/>
        </w:rPr>
        <w:t>Благодарное</w:t>
      </w:r>
      <w:r>
        <w:rPr>
          <w:rFonts w:cs="Times New Roman"/>
          <w:szCs w:val="28"/>
        </w:rPr>
        <w:t>ом</w:t>
      </w:r>
      <w:proofErr w:type="spellEnd"/>
      <w:r>
        <w:rPr>
          <w:rFonts w:cs="Times New Roman"/>
          <w:szCs w:val="28"/>
        </w:rPr>
        <w:t xml:space="preserve"> сельсовете</w:t>
      </w:r>
      <w:r w:rsidRPr="00D63A20">
        <w:rPr>
          <w:rFonts w:cs="Times New Roman"/>
          <w:szCs w:val="28"/>
        </w:rPr>
        <w:t xml:space="preserve"> нет.</w:t>
      </w:r>
    </w:p>
    <w:p w:rsidR="00175A1C" w:rsidRPr="00D63A20" w:rsidRDefault="00175A1C" w:rsidP="00175A1C">
      <w:pPr>
        <w:pStyle w:val="13"/>
        <w:shd w:val="clear" w:color="auto" w:fill="auto"/>
        <w:spacing w:before="0" w:after="0" w:line="276" w:lineRule="auto"/>
        <w:ind w:firstLine="709"/>
        <w:jc w:val="both"/>
        <w:rPr>
          <w:sz w:val="28"/>
          <w:szCs w:val="28"/>
        </w:rPr>
      </w:pPr>
      <w:r w:rsidRPr="00D63A20">
        <w:rPr>
          <w:sz w:val="28"/>
          <w:szCs w:val="28"/>
        </w:rPr>
        <w:t>Причиной загрязнения водоемов могут послужить неочищенные сточные воды населенных пунктов, промпредприятий и ливнестоки с полей и животноводческих объектов.</w:t>
      </w:r>
    </w:p>
    <w:p w:rsidR="00175A1C" w:rsidRPr="00D63A20" w:rsidRDefault="00175A1C" w:rsidP="00175A1C">
      <w:pPr>
        <w:pStyle w:val="S"/>
      </w:pPr>
      <w:r w:rsidRPr="00D63A20">
        <w:t xml:space="preserve">В Оренбургской области проектом намечается </w:t>
      </w:r>
      <w:proofErr w:type="spellStart"/>
      <w:r w:rsidRPr="00D63A20">
        <w:t>канализование</w:t>
      </w:r>
      <w:proofErr w:type="spellEnd"/>
      <w:r w:rsidRPr="00D63A20">
        <w:t xml:space="preserve"> централизованными системами развивающихся населенных пунктов с численностью жителей более 200 чел, в остальных - автономными системами заводского изготовления. Строительство централизованных систем в малых населенных пунктах экономически невыгодно из-за слишком большой себестоимости очистки 1 м</w:t>
      </w:r>
      <w:r w:rsidRPr="00D63A20">
        <w:rPr>
          <w:vertAlign w:val="superscript"/>
        </w:rPr>
        <w:t>3</w:t>
      </w:r>
      <w:r w:rsidRPr="00D63A20">
        <w:t xml:space="preserve"> стока.</w:t>
      </w:r>
    </w:p>
    <w:p w:rsidR="00175A1C" w:rsidRPr="00D63A20" w:rsidRDefault="00175A1C" w:rsidP="00175A1C">
      <w:pPr>
        <w:pStyle w:val="S"/>
      </w:pPr>
      <w:r w:rsidRPr="00D63A20">
        <w:t>Проектом предлагается стоки животноводческих комплексов очищать на локальных очистных сооружениях (ЛОС) либо до степени, разрешенной к приему в систему водоотведения, либо полностью до нормативных показателей, разрешенных к сбросу в водные объекты.</w:t>
      </w:r>
    </w:p>
    <w:p w:rsidR="00175A1C" w:rsidRPr="00D63A20" w:rsidRDefault="00175A1C" w:rsidP="00175A1C">
      <w:pPr>
        <w:pStyle w:val="S"/>
      </w:pPr>
      <w:r w:rsidRPr="00D63A20">
        <w:t>Стоки промпредприятий должны очищаться на ЛОС до показателей, разрешенных к сбросу в централизованные системы  водоотведения населенных пунктов, в соответствии с «Правилами приема производственных сточных вод в системы канализации населенных пунктов».</w:t>
      </w:r>
    </w:p>
    <w:p w:rsidR="00175A1C" w:rsidRPr="00D63A20" w:rsidRDefault="00175A1C" w:rsidP="00175A1C">
      <w:pPr>
        <w:pStyle w:val="S"/>
      </w:pPr>
      <w:r w:rsidRPr="00D63A20">
        <w:t>Размещение населенных пунктов, а также развитая гидрографическая сеть больших, малых и средних рек обуславливает размещение самостоятельных систем водоотведения для каждого населенного пункта, с выпуском очищенных сточных вод (по полной биологической схеме с системой доочистки) в водный объект ниже по течению вне населенного пункта. В соответствии с требованиями по защите водных объектов и населения, выпуски проектируются разного технического типа, рассчитываются на нормативную степень смешения с водой водоема до безопасных в санитарном отношении пределов по качеству воды в водоприемнике.</w:t>
      </w:r>
    </w:p>
    <w:p w:rsidR="00175A1C" w:rsidRPr="00D63A20" w:rsidRDefault="00175A1C" w:rsidP="00175A1C">
      <w:pPr>
        <w:pStyle w:val="S"/>
      </w:pPr>
      <w:r w:rsidRPr="00D63A20">
        <w:t>Особую тревогу вызывают отходы животноводческих ферм, которые вывозятся и разбрасываются в неустановленных местах, активно загрязняя поверхностные воды, почву и подземные горизонты. Население нечистоты сбрасывает в выгребные ямы, откуда незначительная часть вывозится в специально отведенные места.</w:t>
      </w:r>
    </w:p>
    <w:p w:rsidR="00175A1C" w:rsidRPr="00D63A20" w:rsidRDefault="00175A1C" w:rsidP="00175A1C">
      <w:pPr>
        <w:pStyle w:val="S"/>
        <w:rPr>
          <w:b/>
        </w:rPr>
      </w:pPr>
    </w:p>
    <w:p w:rsidR="00175A1C" w:rsidRPr="00D63A20" w:rsidRDefault="00F75240" w:rsidP="00175A1C">
      <w:pPr>
        <w:pStyle w:val="2"/>
        <w:spacing w:before="0"/>
        <w:ind w:left="0" w:firstLine="709"/>
      </w:pPr>
      <w:bookmarkStart w:id="48" w:name="_Toc368904111"/>
      <w:bookmarkStart w:id="49" w:name="_Toc375901793"/>
      <w:bookmarkStart w:id="50" w:name="_Toc414895862"/>
      <w:r>
        <w:t>10</w:t>
      </w:r>
      <w:r w:rsidR="00175A1C">
        <w:t>.3</w:t>
      </w:r>
      <w:r w:rsidR="00175A1C" w:rsidRPr="00D63A20">
        <w:t xml:space="preserve"> Электроснабжение</w:t>
      </w:r>
      <w:bookmarkEnd w:id="48"/>
      <w:bookmarkEnd w:id="49"/>
      <w:bookmarkEnd w:id="50"/>
    </w:p>
    <w:p w:rsidR="008D58E0" w:rsidRDefault="008D58E0" w:rsidP="00496693">
      <w:pPr>
        <w:widowControl w:val="0"/>
        <w:spacing w:after="0" w:line="240" w:lineRule="auto"/>
        <w:ind w:right="-2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</w:t>
      </w:r>
      <w:r w:rsidRPr="008D58E0">
        <w:rPr>
          <w:rFonts w:cs="Times New Roman"/>
          <w:szCs w:val="28"/>
        </w:rPr>
        <w:t xml:space="preserve">По территории МО </w:t>
      </w:r>
      <w:proofErr w:type="spellStart"/>
      <w:r w:rsidRPr="008D58E0">
        <w:rPr>
          <w:rFonts w:cs="Times New Roman"/>
          <w:szCs w:val="28"/>
        </w:rPr>
        <w:t>Благодарновский</w:t>
      </w:r>
      <w:proofErr w:type="spellEnd"/>
      <w:r w:rsidRPr="008D58E0">
        <w:rPr>
          <w:rFonts w:cs="Times New Roman"/>
          <w:szCs w:val="28"/>
        </w:rPr>
        <w:t xml:space="preserve"> сельсовет проходит ВЭЛ-110 </w:t>
      </w:r>
      <w:proofErr w:type="spellStart"/>
      <w:r w:rsidRPr="008D58E0">
        <w:rPr>
          <w:rFonts w:cs="Times New Roman"/>
          <w:szCs w:val="28"/>
        </w:rPr>
        <w:t>кВ</w:t>
      </w:r>
      <w:proofErr w:type="spellEnd"/>
      <w:r w:rsidRPr="008D58E0">
        <w:rPr>
          <w:rFonts w:cs="Times New Roman"/>
          <w:szCs w:val="28"/>
        </w:rPr>
        <w:t xml:space="preserve">, </w:t>
      </w:r>
      <w:r w:rsidR="00496693" w:rsidRPr="008D58E0">
        <w:rPr>
          <w:rFonts w:cs="Times New Roman"/>
          <w:szCs w:val="28"/>
        </w:rPr>
        <w:t>принадлежащая</w:t>
      </w:r>
      <w:r w:rsidRPr="008D58E0">
        <w:rPr>
          <w:rFonts w:cs="Times New Roman"/>
          <w:szCs w:val="28"/>
        </w:rPr>
        <w:t xml:space="preserve"> </w:t>
      </w:r>
      <w:r w:rsidRPr="008D58E0">
        <w:rPr>
          <w:rFonts w:eastAsia="Calibri" w:cs="Times New Roman"/>
          <w:szCs w:val="28"/>
        </w:rPr>
        <w:t>филиалу ОАО «МРСК Волги» – «</w:t>
      </w:r>
      <w:proofErr w:type="spellStart"/>
      <w:r w:rsidRPr="008D58E0">
        <w:rPr>
          <w:rFonts w:eastAsia="Calibri" w:cs="Times New Roman"/>
          <w:szCs w:val="28"/>
        </w:rPr>
        <w:t>Оренбургэнерго</w:t>
      </w:r>
      <w:proofErr w:type="spellEnd"/>
      <w:r w:rsidRPr="008D58E0">
        <w:rPr>
          <w:rFonts w:eastAsia="Calibri" w:cs="Times New Roman"/>
          <w:szCs w:val="28"/>
        </w:rPr>
        <w:t>»</w:t>
      </w:r>
      <w:r>
        <w:rPr>
          <w:rFonts w:eastAsia="Calibri" w:cs="Times New Roman"/>
          <w:szCs w:val="28"/>
        </w:rPr>
        <w:t>.</w:t>
      </w:r>
    </w:p>
    <w:p w:rsidR="00496693" w:rsidRDefault="00CA0214" w:rsidP="00CA0214">
      <w:pPr>
        <w:widowControl w:val="0"/>
        <w:spacing w:after="0" w:line="240" w:lineRule="auto"/>
        <w:ind w:right="-2"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Электроснабжение с. Благодарное осуществляется от ПС Зареченская </w:t>
      </w:r>
      <w:r>
        <w:t>110/35/10кВ</w:t>
      </w:r>
      <w:r>
        <w:rPr>
          <w:rFonts w:cs="Times New Roman"/>
          <w:szCs w:val="28"/>
        </w:rPr>
        <w:t xml:space="preserve">. </w:t>
      </w:r>
      <w:r w:rsidR="00496693">
        <w:rPr>
          <w:rFonts w:cs="Times New Roman"/>
          <w:szCs w:val="28"/>
        </w:rPr>
        <w:t xml:space="preserve">На территории </w:t>
      </w:r>
      <w:r>
        <w:rPr>
          <w:rFonts w:cs="Times New Roman"/>
          <w:szCs w:val="28"/>
        </w:rPr>
        <w:t>села</w:t>
      </w:r>
      <w:r w:rsidR="00496693">
        <w:rPr>
          <w:rFonts w:cs="Times New Roman"/>
          <w:szCs w:val="28"/>
        </w:rPr>
        <w:t xml:space="preserve"> располагается 9 ТП 10/0,4 </w:t>
      </w:r>
      <w:proofErr w:type="spellStart"/>
      <w:r w:rsidR="00496693">
        <w:rPr>
          <w:rFonts w:cs="Times New Roman"/>
          <w:szCs w:val="28"/>
        </w:rPr>
        <w:t>кВ</w:t>
      </w:r>
      <w:proofErr w:type="spellEnd"/>
      <w:r w:rsidR="00496693">
        <w:rPr>
          <w:rFonts w:cs="Times New Roman"/>
          <w:szCs w:val="28"/>
        </w:rPr>
        <w:t xml:space="preserve">, предназначенные для обеспечения электроснабжением жилые дома, общественных и административных зданий, производственных и животноводческих построек. </w:t>
      </w:r>
    </w:p>
    <w:p w:rsidR="00496693" w:rsidRDefault="00CA0214" w:rsidP="00496693">
      <w:pPr>
        <w:autoSpaceDE w:val="0"/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Село Майское электрифицируется от</w:t>
      </w:r>
      <w:r w:rsidRPr="00496693">
        <w:t xml:space="preserve"> </w:t>
      </w:r>
      <w:r>
        <w:t xml:space="preserve">ПС </w:t>
      </w:r>
      <w:proofErr w:type="spellStart"/>
      <w:r>
        <w:t>Ташлинская</w:t>
      </w:r>
      <w:proofErr w:type="spellEnd"/>
      <w:r>
        <w:t xml:space="preserve"> 110/35/10кВ. Всего на территории села располагается 4 ТП.</w:t>
      </w:r>
    </w:p>
    <w:p w:rsidR="00496693" w:rsidRDefault="00496693" w:rsidP="00496693">
      <w:pPr>
        <w:autoSpaceDE w:val="0"/>
        <w:spacing w:after="0" w:line="240" w:lineRule="auto"/>
        <w:ind w:firstLine="709"/>
        <w:jc w:val="both"/>
        <w:rPr>
          <w:rFonts w:cs="Times New Roman"/>
          <w:szCs w:val="28"/>
        </w:rPr>
      </w:pPr>
      <w:r w:rsidRPr="00621E64">
        <w:rPr>
          <w:rFonts w:cs="Times New Roman"/>
          <w:szCs w:val="28"/>
        </w:rPr>
        <w:t xml:space="preserve">Общий </w:t>
      </w:r>
      <w:r>
        <w:rPr>
          <w:rFonts w:cs="Times New Roman"/>
          <w:szCs w:val="28"/>
        </w:rPr>
        <w:t>износ электрических сетей на территории сельсовета составляет 50</w:t>
      </w:r>
      <w:r w:rsidRPr="00621E64">
        <w:rPr>
          <w:rFonts w:cs="Times New Roman"/>
          <w:szCs w:val="28"/>
        </w:rPr>
        <w:t xml:space="preserve">%. </w:t>
      </w:r>
    </w:p>
    <w:p w:rsidR="00175A1C" w:rsidRPr="00D63A20" w:rsidRDefault="00F75240" w:rsidP="00175A1C">
      <w:pPr>
        <w:pStyle w:val="2"/>
        <w:spacing w:after="0"/>
        <w:ind w:left="0" w:firstLine="709"/>
      </w:pPr>
      <w:bookmarkStart w:id="51" w:name="_Toc375901794"/>
      <w:bookmarkStart w:id="52" w:name="_Toc414895863"/>
      <w:r>
        <w:t>10.</w:t>
      </w:r>
      <w:r w:rsidR="00175A1C" w:rsidRPr="00D63A20">
        <w:t>4 Теплоснабжение</w:t>
      </w:r>
      <w:bookmarkEnd w:id="51"/>
      <w:bookmarkEnd w:id="52"/>
    </w:p>
    <w:p w:rsidR="00212902" w:rsidRPr="00E750E3" w:rsidRDefault="00212902" w:rsidP="00212902">
      <w:pPr>
        <w:autoSpaceDE w:val="0"/>
        <w:spacing w:before="240" w:after="0"/>
        <w:ind w:firstLine="709"/>
        <w:jc w:val="both"/>
        <w:rPr>
          <w:rFonts w:cs="Times New Roman"/>
          <w:b/>
          <w:bCs/>
          <w:szCs w:val="28"/>
        </w:rPr>
      </w:pPr>
      <w:r>
        <w:rPr>
          <w:rFonts w:cs="Times New Roman"/>
          <w:bCs/>
          <w:szCs w:val="28"/>
        </w:rPr>
        <w:t>Т</w:t>
      </w:r>
      <w:r w:rsidRPr="00D63A20">
        <w:rPr>
          <w:rFonts w:cs="Times New Roman"/>
          <w:szCs w:val="28"/>
        </w:rPr>
        <w:t xml:space="preserve">еплоснабжение </w:t>
      </w:r>
      <w:proofErr w:type="spellStart"/>
      <w:r>
        <w:rPr>
          <w:rFonts w:cs="Times New Roman"/>
          <w:szCs w:val="28"/>
        </w:rPr>
        <w:t>Благодарновского</w:t>
      </w:r>
      <w:proofErr w:type="spellEnd"/>
      <w:r w:rsidRPr="00D63A20">
        <w:rPr>
          <w:rFonts w:cs="Times New Roman"/>
          <w:szCs w:val="28"/>
        </w:rPr>
        <w:t xml:space="preserve"> сельсов</w:t>
      </w:r>
      <w:r>
        <w:rPr>
          <w:rFonts w:cs="Times New Roman"/>
          <w:szCs w:val="28"/>
        </w:rPr>
        <w:t>ета осуществляется от котельных</w:t>
      </w:r>
      <w:r w:rsidRPr="00D63A20">
        <w:rPr>
          <w:rFonts w:cs="Times New Roman"/>
          <w:szCs w:val="28"/>
        </w:rPr>
        <w:t>, работающих на природном газе. Располаг</w:t>
      </w:r>
      <w:r>
        <w:rPr>
          <w:rFonts w:cs="Times New Roman"/>
          <w:szCs w:val="28"/>
        </w:rPr>
        <w:t>аются котельные в центре поселков</w:t>
      </w:r>
      <w:r w:rsidRPr="00D63A20">
        <w:rPr>
          <w:rFonts w:cs="Times New Roman"/>
          <w:szCs w:val="28"/>
        </w:rPr>
        <w:t xml:space="preserve"> и </w:t>
      </w:r>
      <w:proofErr w:type="spellStart"/>
      <w:r w:rsidRPr="00D63A20">
        <w:rPr>
          <w:rFonts w:cs="Times New Roman"/>
          <w:szCs w:val="28"/>
        </w:rPr>
        <w:t>обслуживаютобщественно</w:t>
      </w:r>
      <w:proofErr w:type="spellEnd"/>
      <w:r w:rsidRPr="00D63A20">
        <w:rPr>
          <w:rFonts w:cs="Times New Roman"/>
          <w:szCs w:val="28"/>
        </w:rPr>
        <w:t>-деловые зоны.</w:t>
      </w:r>
    </w:p>
    <w:p w:rsidR="001C28F7" w:rsidRDefault="00546DF0" w:rsidP="001C28F7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rFonts w:cs="Times New Roman"/>
          <w:bCs/>
          <w:szCs w:val="28"/>
        </w:rPr>
        <w:t>На территории сельсовета по адресу</w:t>
      </w:r>
      <w:r w:rsidR="00212902">
        <w:rPr>
          <w:rFonts w:cs="Times New Roman"/>
          <w:bCs/>
          <w:szCs w:val="28"/>
        </w:rPr>
        <w:t xml:space="preserve"> </w:t>
      </w:r>
      <w:r>
        <w:rPr>
          <w:rFonts w:cs="Times New Roman"/>
          <w:bCs/>
          <w:szCs w:val="28"/>
        </w:rPr>
        <w:t>-</w:t>
      </w:r>
      <w:r w:rsidRPr="00546DF0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с. Благодарное, переулок Школьный 8.</w:t>
      </w:r>
      <w:r>
        <w:rPr>
          <w:rFonts w:cs="Times New Roman"/>
          <w:bCs/>
          <w:szCs w:val="28"/>
        </w:rPr>
        <w:t xml:space="preserve"> располагается котельная №30. Котельная </w:t>
      </w:r>
      <w:r w:rsidRPr="00546DF0">
        <w:rPr>
          <w:rFonts w:cs="Times New Roman"/>
          <w:bCs/>
          <w:szCs w:val="28"/>
        </w:rPr>
        <w:t xml:space="preserve">обслуживает </w:t>
      </w:r>
      <w:r>
        <w:rPr>
          <w:szCs w:val="28"/>
        </w:rPr>
        <w:t xml:space="preserve">детский сад, СДК, школу и больницу. </w:t>
      </w:r>
    </w:p>
    <w:p w:rsidR="001C28F7" w:rsidRDefault="001C28F7" w:rsidP="001C28F7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Характеристики котельной:</w:t>
      </w:r>
    </w:p>
    <w:p w:rsidR="001C28F7" w:rsidRPr="001C28F7" w:rsidRDefault="001C28F7" w:rsidP="001C28F7">
      <w:pPr>
        <w:autoSpaceDE w:val="0"/>
        <w:spacing w:after="0" w:line="240" w:lineRule="auto"/>
        <w:ind w:firstLine="709"/>
        <w:jc w:val="both"/>
        <w:rPr>
          <w:i/>
          <w:szCs w:val="28"/>
        </w:rPr>
      </w:pPr>
      <w:proofErr w:type="spellStart"/>
      <w:r w:rsidRPr="001C28F7">
        <w:rPr>
          <w:i/>
          <w:szCs w:val="28"/>
        </w:rPr>
        <w:t>Газопотребляющее</w:t>
      </w:r>
      <w:proofErr w:type="spellEnd"/>
      <w:r w:rsidRPr="001C28F7">
        <w:rPr>
          <w:i/>
          <w:szCs w:val="28"/>
        </w:rPr>
        <w:t xml:space="preserve"> оборудование</w:t>
      </w:r>
    </w:p>
    <w:p w:rsidR="001C28F7" w:rsidRDefault="001C28F7" w:rsidP="001C28F7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- марка – КЧМ-30 (9 секций);</w:t>
      </w:r>
    </w:p>
    <w:p w:rsidR="001C28F7" w:rsidRDefault="001C28F7" w:rsidP="001C28F7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 xml:space="preserve">- количество – 5 </w:t>
      </w:r>
      <w:proofErr w:type="spellStart"/>
      <w:r>
        <w:rPr>
          <w:szCs w:val="28"/>
        </w:rPr>
        <w:t>шт</w:t>
      </w:r>
      <w:proofErr w:type="spellEnd"/>
      <w:r>
        <w:rPr>
          <w:szCs w:val="28"/>
        </w:rPr>
        <w:t>;</w:t>
      </w:r>
    </w:p>
    <w:p w:rsidR="001C28F7" w:rsidRPr="001C28F7" w:rsidRDefault="001C28F7" w:rsidP="001C28F7">
      <w:pPr>
        <w:autoSpaceDE w:val="0"/>
        <w:spacing w:after="0" w:line="240" w:lineRule="auto"/>
        <w:ind w:firstLine="709"/>
        <w:jc w:val="both"/>
        <w:rPr>
          <w:i/>
          <w:szCs w:val="28"/>
        </w:rPr>
      </w:pPr>
      <w:r>
        <w:rPr>
          <w:i/>
          <w:szCs w:val="28"/>
        </w:rPr>
        <w:t>Состояние котельной</w:t>
      </w:r>
    </w:p>
    <w:p w:rsidR="001C28F7" w:rsidRDefault="001C28F7" w:rsidP="001C28F7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- год ввода в эксплуатацию – 1995г.;</w:t>
      </w:r>
    </w:p>
    <w:p w:rsidR="001C28F7" w:rsidRDefault="001C28F7" w:rsidP="001C28F7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- процент износа – 58 %;</w:t>
      </w:r>
    </w:p>
    <w:p w:rsidR="00546DF0" w:rsidRDefault="00546DF0" w:rsidP="001C28F7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В настоящей мо</w:t>
      </w:r>
      <w:r w:rsidR="001C28F7">
        <w:rPr>
          <w:szCs w:val="28"/>
        </w:rPr>
        <w:t xml:space="preserve">мент котельной необходим ремонт - </w:t>
      </w:r>
      <w:r w:rsidR="001C28F7" w:rsidRPr="001C28F7">
        <w:rPr>
          <w:szCs w:val="28"/>
        </w:rPr>
        <w:t>замена отопительного котла КЧМ-5, замена насоса</w:t>
      </w:r>
      <w:r w:rsidR="001C28F7">
        <w:rPr>
          <w:szCs w:val="28"/>
        </w:rPr>
        <w:t>.</w:t>
      </w:r>
    </w:p>
    <w:p w:rsidR="00212902" w:rsidRDefault="00212902" w:rsidP="001C28F7">
      <w:pPr>
        <w:autoSpaceDE w:val="0"/>
        <w:spacing w:after="0" w:line="240" w:lineRule="auto"/>
        <w:ind w:firstLine="709"/>
        <w:jc w:val="both"/>
        <w:rPr>
          <w:color w:val="000000"/>
          <w:szCs w:val="28"/>
        </w:rPr>
      </w:pPr>
      <w:r w:rsidRPr="00212902">
        <w:rPr>
          <w:szCs w:val="28"/>
        </w:rPr>
        <w:t xml:space="preserve">Также </w:t>
      </w:r>
      <w:r>
        <w:rPr>
          <w:szCs w:val="28"/>
        </w:rPr>
        <w:t xml:space="preserve">по адресу - с. Майское. </w:t>
      </w:r>
      <w:proofErr w:type="spellStart"/>
      <w:r>
        <w:rPr>
          <w:szCs w:val="28"/>
        </w:rPr>
        <w:t>у</w:t>
      </w:r>
      <w:r w:rsidRPr="00212902">
        <w:rPr>
          <w:szCs w:val="28"/>
        </w:rPr>
        <w:t>л</w:t>
      </w:r>
      <w:proofErr w:type="spellEnd"/>
      <w:r w:rsidRPr="00212902">
        <w:rPr>
          <w:szCs w:val="28"/>
        </w:rPr>
        <w:t xml:space="preserve">  Школьная. 24</w:t>
      </w:r>
      <w:r>
        <w:rPr>
          <w:szCs w:val="28"/>
        </w:rPr>
        <w:t xml:space="preserve">, располагается котельная </w:t>
      </w:r>
      <w:r w:rsidRPr="00212902">
        <w:rPr>
          <w:szCs w:val="28"/>
        </w:rPr>
        <w:t xml:space="preserve">принадлежащая </w:t>
      </w:r>
      <w:r w:rsidRPr="00212902">
        <w:rPr>
          <w:color w:val="000000"/>
          <w:szCs w:val="28"/>
        </w:rPr>
        <w:t>МБОУ "Майская НОШ"</w:t>
      </w:r>
      <w:r>
        <w:rPr>
          <w:color w:val="000000"/>
          <w:szCs w:val="28"/>
        </w:rPr>
        <w:t>.</w:t>
      </w:r>
    </w:p>
    <w:p w:rsidR="00212902" w:rsidRDefault="00212902" w:rsidP="00212902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Характеристики котельной:</w:t>
      </w:r>
    </w:p>
    <w:p w:rsidR="00212902" w:rsidRPr="001C28F7" w:rsidRDefault="00212902" w:rsidP="00212902">
      <w:pPr>
        <w:autoSpaceDE w:val="0"/>
        <w:spacing w:after="0" w:line="240" w:lineRule="auto"/>
        <w:ind w:firstLine="709"/>
        <w:jc w:val="both"/>
        <w:rPr>
          <w:i/>
          <w:szCs w:val="28"/>
        </w:rPr>
      </w:pPr>
      <w:proofErr w:type="spellStart"/>
      <w:r w:rsidRPr="001C28F7">
        <w:rPr>
          <w:i/>
          <w:szCs w:val="28"/>
        </w:rPr>
        <w:t>Газопотребляющее</w:t>
      </w:r>
      <w:proofErr w:type="spellEnd"/>
      <w:r w:rsidRPr="001C28F7">
        <w:rPr>
          <w:i/>
          <w:szCs w:val="28"/>
        </w:rPr>
        <w:t xml:space="preserve"> оборудование</w:t>
      </w:r>
    </w:p>
    <w:p w:rsidR="00212902" w:rsidRDefault="00212902" w:rsidP="00212902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- марка – КС-Г-40;</w:t>
      </w:r>
    </w:p>
    <w:p w:rsidR="00212902" w:rsidRDefault="00212902" w:rsidP="00212902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 xml:space="preserve">- количество – 2 </w:t>
      </w:r>
      <w:proofErr w:type="spellStart"/>
      <w:r>
        <w:rPr>
          <w:szCs w:val="28"/>
        </w:rPr>
        <w:t>шт</w:t>
      </w:r>
      <w:proofErr w:type="spellEnd"/>
      <w:r>
        <w:rPr>
          <w:szCs w:val="28"/>
        </w:rPr>
        <w:t>;</w:t>
      </w:r>
    </w:p>
    <w:p w:rsidR="00212902" w:rsidRPr="001C28F7" w:rsidRDefault="00212902" w:rsidP="00212902">
      <w:pPr>
        <w:autoSpaceDE w:val="0"/>
        <w:spacing w:after="0" w:line="240" w:lineRule="auto"/>
        <w:ind w:firstLine="709"/>
        <w:jc w:val="both"/>
        <w:rPr>
          <w:i/>
          <w:szCs w:val="28"/>
        </w:rPr>
      </w:pPr>
      <w:r>
        <w:rPr>
          <w:i/>
          <w:szCs w:val="28"/>
        </w:rPr>
        <w:t>Состояние котельной</w:t>
      </w:r>
    </w:p>
    <w:p w:rsidR="00212902" w:rsidRDefault="00212902" w:rsidP="00212902">
      <w:pPr>
        <w:autoSpaceDE w:val="0"/>
        <w:spacing w:after="0" w:line="240" w:lineRule="auto"/>
        <w:ind w:firstLine="709"/>
        <w:jc w:val="both"/>
        <w:rPr>
          <w:szCs w:val="28"/>
        </w:rPr>
      </w:pPr>
      <w:r>
        <w:rPr>
          <w:szCs w:val="28"/>
        </w:rPr>
        <w:t>- год ввода в эксплуатацию – 2000г.;</w:t>
      </w:r>
    </w:p>
    <w:p w:rsidR="00212902" w:rsidRPr="00212902" w:rsidRDefault="00212902" w:rsidP="001C28F7">
      <w:pPr>
        <w:autoSpaceDE w:val="0"/>
        <w:spacing w:after="0" w:line="240" w:lineRule="auto"/>
        <w:ind w:firstLine="709"/>
        <w:jc w:val="both"/>
        <w:rPr>
          <w:rFonts w:cs="Times New Roman"/>
          <w:bCs/>
          <w:szCs w:val="28"/>
        </w:rPr>
      </w:pPr>
      <w:r>
        <w:rPr>
          <w:rFonts w:cs="Times New Roman"/>
          <w:bCs/>
          <w:szCs w:val="28"/>
        </w:rPr>
        <w:t>Котельную необходимо вывести из здания.</w:t>
      </w:r>
    </w:p>
    <w:p w:rsidR="00175A1C" w:rsidRPr="00D63A20" w:rsidRDefault="00212902" w:rsidP="00212902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Жилые дома, не подключенные к центральному тепло</w:t>
      </w:r>
      <w:r>
        <w:rPr>
          <w:rFonts w:cs="Times New Roman"/>
          <w:szCs w:val="28"/>
        </w:rPr>
        <w:t>снабжению отапливаются от АОГВ.</w:t>
      </w:r>
    </w:p>
    <w:p w:rsidR="00175A1C" w:rsidRPr="00D63A20" w:rsidRDefault="00F75240" w:rsidP="00175A1C">
      <w:pPr>
        <w:pStyle w:val="2"/>
        <w:spacing w:after="0"/>
        <w:ind w:left="0" w:firstLine="709"/>
      </w:pPr>
      <w:bookmarkStart w:id="53" w:name="_Toc368904113"/>
      <w:bookmarkStart w:id="54" w:name="_Toc375901795"/>
      <w:bookmarkStart w:id="55" w:name="_Toc414895864"/>
      <w:r>
        <w:t>10.</w:t>
      </w:r>
      <w:r w:rsidR="00175A1C" w:rsidRPr="00D63A20">
        <w:t>5 Газоснабжение</w:t>
      </w:r>
      <w:bookmarkEnd w:id="53"/>
      <w:bookmarkEnd w:id="54"/>
      <w:bookmarkEnd w:id="55"/>
    </w:p>
    <w:p w:rsidR="00B7648A" w:rsidRDefault="00B7648A" w:rsidP="00B7648A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B7648A">
        <w:rPr>
          <w:rFonts w:cs="Times New Roman"/>
          <w:szCs w:val="28"/>
        </w:rPr>
        <w:t xml:space="preserve">Газоснабжение населенных пунктов, входящих в МО </w:t>
      </w:r>
      <w:proofErr w:type="spellStart"/>
      <w:r w:rsidRPr="00B7648A">
        <w:rPr>
          <w:szCs w:val="28"/>
        </w:rPr>
        <w:t>Благодарновский</w:t>
      </w:r>
      <w:proofErr w:type="spellEnd"/>
      <w:r w:rsidRPr="00B7648A">
        <w:rPr>
          <w:rFonts w:cs="Times New Roman"/>
          <w:szCs w:val="28"/>
        </w:rPr>
        <w:t xml:space="preserve"> сельсовет осуществляется на базе природного газа</w:t>
      </w:r>
      <w:r>
        <w:rPr>
          <w:rFonts w:cs="Times New Roman"/>
          <w:szCs w:val="28"/>
        </w:rPr>
        <w:t>.</w:t>
      </w:r>
    </w:p>
    <w:p w:rsidR="00B7648A" w:rsidRPr="00B7648A" w:rsidRDefault="00B7648A" w:rsidP="00B7648A">
      <w:pPr>
        <w:spacing w:after="0" w:line="240" w:lineRule="auto"/>
        <w:ind w:firstLine="709"/>
        <w:jc w:val="both"/>
        <w:rPr>
          <w:rFonts w:cs="Times New Roman"/>
          <w:szCs w:val="28"/>
        </w:rPr>
      </w:pPr>
      <w:r w:rsidRPr="00B7648A">
        <w:rPr>
          <w:rFonts w:cs="Times New Roman"/>
          <w:szCs w:val="28"/>
        </w:rPr>
        <w:t xml:space="preserve"> </w:t>
      </w:r>
    </w:p>
    <w:p w:rsidR="00B7648A" w:rsidRPr="00621E64" w:rsidRDefault="00B7648A" w:rsidP="00B7648A">
      <w:pPr>
        <w:spacing w:after="0" w:line="240" w:lineRule="auto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Таблица 9.1 – Газоснабжение населенных пунктов МО </w:t>
      </w:r>
      <w:proofErr w:type="spellStart"/>
      <w:r>
        <w:rPr>
          <w:rFonts w:cs="Times New Roman"/>
          <w:szCs w:val="28"/>
        </w:rPr>
        <w:t>Благодарновский</w:t>
      </w:r>
      <w:proofErr w:type="spellEnd"/>
      <w:r>
        <w:rPr>
          <w:rFonts w:cs="Times New Roman"/>
          <w:szCs w:val="28"/>
        </w:rPr>
        <w:t xml:space="preserve"> сельсовет</w:t>
      </w:r>
    </w:p>
    <w:tbl>
      <w:tblPr>
        <w:tblpPr w:leftFromText="180" w:rightFromText="180" w:vertAnchor="text" w:horzAnchor="margin" w:tblpY="227"/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064"/>
        <w:gridCol w:w="2513"/>
        <w:gridCol w:w="2613"/>
        <w:gridCol w:w="2417"/>
      </w:tblGrid>
      <w:tr w:rsidR="00B7648A" w:rsidRPr="00F8578E" w:rsidTr="00B7648A">
        <w:trPr>
          <w:cantSplit/>
          <w:trHeight w:val="517"/>
        </w:trPr>
        <w:tc>
          <w:tcPr>
            <w:tcW w:w="1074" w:type="pct"/>
            <w:vMerge w:val="restart"/>
            <w:vAlign w:val="center"/>
          </w:tcPr>
          <w:p w:rsidR="00B7648A" w:rsidRPr="00621E64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21E64">
              <w:rPr>
                <w:rFonts w:cs="Times New Roman"/>
                <w:szCs w:val="28"/>
              </w:rPr>
              <w:t>Наименование населенного пункта</w:t>
            </w:r>
          </w:p>
        </w:tc>
        <w:tc>
          <w:tcPr>
            <w:tcW w:w="1308" w:type="pct"/>
            <w:vMerge w:val="restart"/>
            <w:vAlign w:val="center"/>
          </w:tcPr>
          <w:p w:rsidR="00B7648A" w:rsidRPr="00621E64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21E64">
              <w:rPr>
                <w:rFonts w:cs="Times New Roman"/>
                <w:szCs w:val="28"/>
              </w:rPr>
              <w:t>Распределительная АГРС</w:t>
            </w:r>
          </w:p>
        </w:tc>
        <w:tc>
          <w:tcPr>
            <w:tcW w:w="1360" w:type="pct"/>
            <w:vMerge w:val="restart"/>
            <w:vAlign w:val="center"/>
          </w:tcPr>
          <w:p w:rsidR="00B7648A" w:rsidRPr="00621E64" w:rsidRDefault="00B7648A" w:rsidP="00B7648A">
            <w:pPr>
              <w:spacing w:after="0" w:line="240" w:lineRule="auto"/>
              <w:ind w:firstLine="69"/>
              <w:jc w:val="center"/>
              <w:rPr>
                <w:rFonts w:cs="Times New Roman"/>
                <w:szCs w:val="28"/>
              </w:rPr>
            </w:pPr>
            <w:r w:rsidRPr="00621E64">
              <w:rPr>
                <w:rFonts w:cs="Times New Roman"/>
                <w:szCs w:val="28"/>
              </w:rPr>
              <w:t>Газифицированные квартиры (дома) (</w:t>
            </w:r>
            <w:proofErr w:type="spellStart"/>
            <w:r w:rsidRPr="00621E64">
              <w:rPr>
                <w:rFonts w:cs="Times New Roman"/>
                <w:szCs w:val="28"/>
              </w:rPr>
              <w:t>кв</w:t>
            </w:r>
            <w:proofErr w:type="spellEnd"/>
            <w:r w:rsidRPr="00621E64">
              <w:rPr>
                <w:rFonts w:cs="Times New Roman"/>
                <w:szCs w:val="28"/>
              </w:rPr>
              <w:t>)</w:t>
            </w:r>
          </w:p>
        </w:tc>
        <w:tc>
          <w:tcPr>
            <w:tcW w:w="1258" w:type="pct"/>
            <w:vMerge w:val="restart"/>
            <w:vAlign w:val="center"/>
          </w:tcPr>
          <w:p w:rsidR="00B7648A" w:rsidRPr="00621E64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621E64">
              <w:rPr>
                <w:rFonts w:cs="Times New Roman"/>
                <w:szCs w:val="28"/>
              </w:rPr>
              <w:t>В том числе на природном газе, (шт.)</w:t>
            </w:r>
          </w:p>
        </w:tc>
      </w:tr>
      <w:tr w:rsidR="00B7648A" w:rsidRPr="00F8578E" w:rsidTr="00B7648A">
        <w:trPr>
          <w:cantSplit/>
          <w:trHeight w:val="517"/>
        </w:trPr>
        <w:tc>
          <w:tcPr>
            <w:tcW w:w="1074" w:type="pct"/>
            <w:vMerge/>
            <w:vAlign w:val="center"/>
          </w:tcPr>
          <w:p w:rsidR="00B7648A" w:rsidRPr="00621E64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1308" w:type="pct"/>
            <w:vMerge/>
            <w:vAlign w:val="center"/>
          </w:tcPr>
          <w:p w:rsidR="00B7648A" w:rsidRPr="00621E64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1360" w:type="pct"/>
            <w:vMerge/>
            <w:vAlign w:val="center"/>
          </w:tcPr>
          <w:p w:rsidR="00B7648A" w:rsidRPr="00621E64" w:rsidRDefault="00B7648A" w:rsidP="00B7648A">
            <w:pPr>
              <w:spacing w:after="0" w:line="240" w:lineRule="auto"/>
              <w:ind w:firstLine="69"/>
              <w:jc w:val="center"/>
              <w:rPr>
                <w:rFonts w:cs="Times New Roman"/>
                <w:szCs w:val="28"/>
              </w:rPr>
            </w:pPr>
          </w:p>
        </w:tc>
        <w:tc>
          <w:tcPr>
            <w:tcW w:w="1258" w:type="pct"/>
            <w:vMerge/>
            <w:vAlign w:val="center"/>
          </w:tcPr>
          <w:p w:rsidR="00B7648A" w:rsidRPr="00621E64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</w:p>
        </w:tc>
      </w:tr>
      <w:tr w:rsidR="00B7648A" w:rsidRPr="00F8578E" w:rsidTr="00B7648A">
        <w:trPr>
          <w:cantSplit/>
          <w:trHeight w:val="247"/>
        </w:trPr>
        <w:tc>
          <w:tcPr>
            <w:tcW w:w="1074" w:type="pct"/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B7648A">
              <w:rPr>
                <w:rFonts w:cs="Times New Roman"/>
                <w:bCs/>
                <w:szCs w:val="28"/>
              </w:rPr>
              <w:t>с.</w:t>
            </w:r>
            <w:r>
              <w:rPr>
                <w:rFonts w:cs="Times New Roman"/>
                <w:bCs/>
                <w:szCs w:val="28"/>
              </w:rPr>
              <w:t xml:space="preserve"> </w:t>
            </w:r>
            <w:r w:rsidRPr="00B7648A">
              <w:rPr>
                <w:rFonts w:cs="Times New Roman"/>
                <w:bCs/>
                <w:szCs w:val="28"/>
              </w:rPr>
              <w:t>Благодарное</w:t>
            </w:r>
          </w:p>
        </w:tc>
        <w:tc>
          <w:tcPr>
            <w:tcW w:w="1308" w:type="pct"/>
            <w:vAlign w:val="center"/>
          </w:tcPr>
          <w:p w:rsidR="00B7648A" w:rsidRPr="00621E64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 xml:space="preserve">Алексеевская </w:t>
            </w:r>
          </w:p>
        </w:tc>
        <w:tc>
          <w:tcPr>
            <w:tcW w:w="1360" w:type="pct"/>
            <w:vAlign w:val="center"/>
          </w:tcPr>
          <w:p w:rsidR="00B7648A" w:rsidRPr="00621E64" w:rsidRDefault="00B7648A" w:rsidP="00B7648A">
            <w:pPr>
              <w:spacing w:after="0" w:line="240" w:lineRule="auto"/>
              <w:ind w:firstLine="69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233д (258кв)</w:t>
            </w:r>
          </w:p>
        </w:tc>
        <w:tc>
          <w:tcPr>
            <w:tcW w:w="1258" w:type="pct"/>
            <w:vAlign w:val="center"/>
          </w:tcPr>
          <w:p w:rsidR="00B7648A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233д (258кв)</w:t>
            </w:r>
          </w:p>
        </w:tc>
      </w:tr>
      <w:tr w:rsidR="00B7648A" w:rsidRPr="00F8578E" w:rsidTr="00B7648A">
        <w:trPr>
          <w:cantSplit/>
          <w:trHeight w:val="247"/>
        </w:trPr>
        <w:tc>
          <w:tcPr>
            <w:tcW w:w="1074" w:type="pct"/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B7648A">
              <w:rPr>
                <w:rFonts w:cs="Times New Roman"/>
                <w:bCs/>
                <w:szCs w:val="28"/>
              </w:rPr>
              <w:t>с. Майское</w:t>
            </w:r>
          </w:p>
        </w:tc>
        <w:tc>
          <w:tcPr>
            <w:tcW w:w="1308" w:type="pct"/>
            <w:vAlign w:val="center"/>
          </w:tcPr>
          <w:p w:rsidR="00B7648A" w:rsidRPr="00621E64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Алексеевская</w:t>
            </w:r>
          </w:p>
        </w:tc>
        <w:tc>
          <w:tcPr>
            <w:tcW w:w="1360" w:type="pct"/>
            <w:vAlign w:val="center"/>
          </w:tcPr>
          <w:p w:rsidR="00B7648A" w:rsidRPr="00621E64" w:rsidRDefault="00B7648A" w:rsidP="00B7648A">
            <w:pPr>
              <w:spacing w:after="0" w:line="240" w:lineRule="auto"/>
              <w:ind w:firstLine="69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63д (74кв)</w:t>
            </w:r>
          </w:p>
        </w:tc>
        <w:tc>
          <w:tcPr>
            <w:tcW w:w="1258" w:type="pct"/>
            <w:vAlign w:val="center"/>
          </w:tcPr>
          <w:p w:rsidR="00B7648A" w:rsidRPr="00621E64" w:rsidRDefault="00B7648A" w:rsidP="00B7648A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63д (74кв)</w:t>
            </w:r>
          </w:p>
        </w:tc>
      </w:tr>
    </w:tbl>
    <w:p w:rsidR="00B7648A" w:rsidRDefault="00B7648A" w:rsidP="00175A1C">
      <w:pPr>
        <w:spacing w:after="0"/>
        <w:ind w:firstLine="709"/>
        <w:jc w:val="both"/>
        <w:rPr>
          <w:rFonts w:cs="Times New Roman"/>
          <w:szCs w:val="28"/>
        </w:rPr>
      </w:pP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Схема распределительных газовых сетей – двухступенчатая: высокого давления 12 кг/ см</w:t>
      </w:r>
      <w:r w:rsidRPr="00D63A20">
        <w:rPr>
          <w:rFonts w:cs="Times New Roman"/>
          <w:szCs w:val="28"/>
          <w:vertAlign w:val="superscript"/>
        </w:rPr>
        <w:t xml:space="preserve">2 </w:t>
      </w:r>
      <w:r w:rsidRPr="00D63A20">
        <w:rPr>
          <w:rFonts w:cs="Times New Roman"/>
          <w:szCs w:val="28"/>
        </w:rPr>
        <w:t xml:space="preserve">от АГРС до ГРП и низкого давления 0,0003 МПа, от ШРП до потребителя. </w:t>
      </w:r>
    </w:p>
    <w:p w:rsidR="00EF7E02" w:rsidRDefault="00822BCE" w:rsidP="00822BCE">
      <w:pPr>
        <w:ind w:firstLine="709"/>
        <w:jc w:val="both"/>
      </w:pPr>
      <w:r>
        <w:t xml:space="preserve">Таблица 9.2 – Характеристика газоснабжения МО </w:t>
      </w:r>
      <w:proofErr w:type="spellStart"/>
      <w:r>
        <w:t>Благодарновского</w:t>
      </w:r>
      <w:proofErr w:type="spellEnd"/>
      <w:r>
        <w:t xml:space="preserve"> сельсовета</w:t>
      </w:r>
    </w:p>
    <w:tbl>
      <w:tblPr>
        <w:tblW w:w="981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06"/>
        <w:gridCol w:w="992"/>
        <w:gridCol w:w="799"/>
        <w:gridCol w:w="760"/>
        <w:gridCol w:w="992"/>
        <w:gridCol w:w="851"/>
        <w:gridCol w:w="1276"/>
        <w:gridCol w:w="1134"/>
        <w:gridCol w:w="1134"/>
        <w:gridCol w:w="1275"/>
      </w:tblGrid>
      <w:tr w:rsidR="00B7648A" w:rsidRPr="00B7648A" w:rsidTr="00B7648A">
        <w:trPr>
          <w:cantSplit/>
          <w:trHeight w:val="203"/>
        </w:trPr>
        <w:tc>
          <w:tcPr>
            <w:tcW w:w="239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 w:rsidRPr="00B7648A">
              <w:t xml:space="preserve">Межпоселковые </w:t>
            </w:r>
          </w:p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>
              <w:t xml:space="preserve">газопроводы </w:t>
            </w:r>
            <w:r w:rsidRPr="00B7648A">
              <w:t>(км)</w:t>
            </w:r>
          </w:p>
        </w:tc>
        <w:tc>
          <w:tcPr>
            <w:tcW w:w="26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</w:pPr>
            <w:r w:rsidRPr="00B7648A">
              <w:t>Распределительные газопроводы (км)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right="-108"/>
              <w:jc w:val="center"/>
            </w:pPr>
            <w:r w:rsidRPr="00B7648A">
              <w:t xml:space="preserve">Кол-во домов (квартир), подключенных </w:t>
            </w:r>
          </w:p>
          <w:p w:rsidR="00B7648A" w:rsidRPr="00B7648A" w:rsidRDefault="00B7648A" w:rsidP="00B7648A">
            <w:pPr>
              <w:spacing w:after="0" w:line="240" w:lineRule="auto"/>
              <w:ind w:right="-108"/>
              <w:jc w:val="center"/>
            </w:pPr>
            <w:r w:rsidRPr="00B7648A">
              <w:t>к сетевому газоснабжению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right="-108"/>
              <w:jc w:val="center"/>
            </w:pPr>
            <w:r w:rsidRPr="00B7648A">
              <w:t xml:space="preserve">Кол-во объектов социальной сферы, подключенных </w:t>
            </w:r>
          </w:p>
          <w:p w:rsidR="00B7648A" w:rsidRPr="00B7648A" w:rsidRDefault="00B7648A" w:rsidP="00B7648A">
            <w:pPr>
              <w:spacing w:after="0" w:line="240" w:lineRule="auto"/>
              <w:ind w:right="-108"/>
              <w:jc w:val="center"/>
            </w:pPr>
            <w:r w:rsidRPr="00B7648A">
              <w:t>к сетевому газоснабжению</w:t>
            </w:r>
          </w:p>
        </w:tc>
      </w:tr>
      <w:tr w:rsidR="00B7648A" w:rsidRPr="00B7648A" w:rsidTr="00B7648A">
        <w:trPr>
          <w:cantSplit/>
          <w:trHeight w:val="2915"/>
        </w:trPr>
        <w:tc>
          <w:tcPr>
            <w:tcW w:w="60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 w:rsidRPr="00B7648A">
              <w:t>Кол</w:t>
            </w:r>
            <w:r>
              <w:t>ичест</w:t>
            </w:r>
            <w:r w:rsidRPr="00B7648A">
              <w:t>во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>
              <w:t>Год в</w:t>
            </w:r>
            <w:r w:rsidRPr="00B7648A">
              <w:t>вода</w:t>
            </w:r>
          </w:p>
        </w:tc>
        <w:tc>
          <w:tcPr>
            <w:tcW w:w="79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 w:rsidRPr="00B7648A">
              <w:t>Износ</w:t>
            </w:r>
            <w:r>
              <w:t xml:space="preserve"> </w:t>
            </w:r>
            <w:r w:rsidRPr="00B7648A">
              <w:t>(%)</w:t>
            </w:r>
          </w:p>
        </w:tc>
        <w:tc>
          <w:tcPr>
            <w:tcW w:w="7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 w:rsidRPr="00B7648A">
              <w:t>Кол</w:t>
            </w:r>
            <w:r>
              <w:t>ичест</w:t>
            </w:r>
            <w:r w:rsidRPr="00B7648A">
              <w:t>во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>
              <w:t>Год в</w:t>
            </w:r>
            <w:r w:rsidRPr="00B7648A">
              <w:t>вода</w:t>
            </w:r>
          </w:p>
        </w:tc>
        <w:tc>
          <w:tcPr>
            <w:tcW w:w="85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 w:rsidRPr="00B7648A">
              <w:t>Износ</w:t>
            </w:r>
            <w:r>
              <w:t xml:space="preserve"> </w:t>
            </w:r>
            <w:r w:rsidRPr="00B7648A">
              <w:t>(%)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>
              <w:t>Количест</w:t>
            </w:r>
            <w:r w:rsidRPr="00B7648A">
              <w:t>во (ед</w:t>
            </w:r>
            <w:r>
              <w:t>.</w:t>
            </w:r>
            <w:r w:rsidRPr="00B7648A">
              <w:t>)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 w:rsidRPr="00B7648A">
              <w:t>% к общему наличию</w:t>
            </w:r>
          </w:p>
        </w:tc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>
              <w:t>Количест</w:t>
            </w:r>
            <w:r w:rsidRPr="00B7648A">
              <w:t>во (ед</w:t>
            </w:r>
            <w:r>
              <w:t>.</w:t>
            </w:r>
            <w:r w:rsidRPr="00B7648A">
              <w:t>)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 w:rsidRPr="00B7648A">
              <w:t>% к общему наличию</w:t>
            </w:r>
          </w:p>
        </w:tc>
      </w:tr>
      <w:tr w:rsidR="00B7648A" w:rsidRPr="00B7648A" w:rsidTr="00B7648A">
        <w:trPr>
          <w:cantSplit/>
          <w:trHeight w:val="239"/>
        </w:trPr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>
              <w:t>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>
              <w:t>3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</w:pPr>
            <w:r>
              <w:t>10</w:t>
            </w:r>
          </w:p>
        </w:tc>
      </w:tr>
      <w:tr w:rsidR="00B7648A" w:rsidRPr="00B7648A" w:rsidTr="00B7648A">
        <w:trPr>
          <w:cantSplit/>
          <w:trHeight w:val="113"/>
        </w:trPr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  <w:rPr>
                <w:color w:val="000000"/>
              </w:rPr>
            </w:pPr>
            <w:r w:rsidRPr="00B7648A">
              <w:rPr>
                <w:color w:val="000000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 w:rsidRPr="00B7648A">
              <w:t>1992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 w:rsidRPr="00B7648A"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 w:rsidRPr="00B7648A">
              <w:t xml:space="preserve"> 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ind w:left="-108" w:right="-108"/>
              <w:jc w:val="center"/>
            </w:pPr>
            <w:r w:rsidRPr="00B7648A">
              <w:t>1992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</w:pPr>
            <w:r w:rsidRPr="00B7648A">
              <w:t>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  <w:rPr>
                <w:color w:val="000000"/>
              </w:rPr>
            </w:pPr>
            <w:r w:rsidRPr="00B7648A">
              <w:rPr>
                <w:color w:val="000000"/>
              </w:rPr>
              <w:t>247/285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</w:pPr>
            <w:r w:rsidRPr="00B7648A"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</w:pPr>
            <w:r w:rsidRPr="00B7648A"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648A" w:rsidRPr="00B7648A" w:rsidRDefault="00B7648A" w:rsidP="00B7648A">
            <w:pPr>
              <w:spacing w:after="0" w:line="240" w:lineRule="auto"/>
              <w:jc w:val="center"/>
              <w:rPr>
                <w:color w:val="000000"/>
              </w:rPr>
            </w:pPr>
            <w:r w:rsidRPr="00B7648A">
              <w:rPr>
                <w:color w:val="000000"/>
              </w:rPr>
              <w:t>20</w:t>
            </w:r>
          </w:p>
        </w:tc>
      </w:tr>
    </w:tbl>
    <w:p w:rsidR="00175A1C" w:rsidRPr="00D63A20" w:rsidRDefault="00F75240" w:rsidP="00175A1C">
      <w:pPr>
        <w:pStyle w:val="2"/>
        <w:spacing w:after="0"/>
        <w:ind w:left="0" w:firstLine="709"/>
      </w:pPr>
      <w:bookmarkStart w:id="56" w:name="_Toc368904114"/>
      <w:bookmarkStart w:id="57" w:name="_Toc375901796"/>
      <w:bookmarkStart w:id="58" w:name="_Toc414895865"/>
      <w:r>
        <w:t>10</w:t>
      </w:r>
      <w:r w:rsidR="00175A1C" w:rsidRPr="00D63A20">
        <w:t>.6 Средства связи</w:t>
      </w:r>
      <w:bookmarkEnd w:id="56"/>
      <w:bookmarkEnd w:id="57"/>
      <w:bookmarkEnd w:id="58"/>
    </w:p>
    <w:p w:rsidR="00175A1C" w:rsidRPr="00D63A20" w:rsidRDefault="00FB330A" w:rsidP="00175A1C">
      <w:pPr>
        <w:spacing w:before="240" w:after="0"/>
        <w:ind w:firstLine="709"/>
        <w:jc w:val="both"/>
        <w:rPr>
          <w:rFonts w:cs="Times New Roman"/>
          <w:szCs w:val="28"/>
          <w:highlight w:val="yellow"/>
        </w:rPr>
      </w:pPr>
      <w:proofErr w:type="spellStart"/>
      <w:r>
        <w:rPr>
          <w:rFonts w:cs="Times New Roman"/>
          <w:szCs w:val="28"/>
        </w:rPr>
        <w:t>Благодарновский</w:t>
      </w:r>
      <w:proofErr w:type="spellEnd"/>
      <w:r w:rsidR="00175A1C" w:rsidRPr="00D63A20">
        <w:rPr>
          <w:rFonts w:cs="Times New Roman"/>
          <w:szCs w:val="28"/>
        </w:rPr>
        <w:t xml:space="preserve"> сельсовет телефонизирован. Связь является составной частью хозяйственной и социальной инфраструктуры сельсовета. Она обеспечивает потребность органов государственной власти и управления, безопасности и правопорядка, хозяйственных субъектов и физических лиц в услугах почтовой связи, телефонной передачи данных. </w:t>
      </w:r>
    </w:p>
    <w:p w:rsidR="00882AFE" w:rsidRPr="00621E64" w:rsidRDefault="00175A1C" w:rsidP="00882AFE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>Линии связи в основном воздушные. Используется также волоконно-оптический кабель и кабель с медными жилами.</w:t>
      </w:r>
      <w:r w:rsidR="00882AFE">
        <w:rPr>
          <w:rFonts w:cs="Times New Roman"/>
          <w:szCs w:val="28"/>
        </w:rPr>
        <w:t xml:space="preserve"> </w:t>
      </w:r>
      <w:r w:rsidR="00882AFE" w:rsidRPr="00621E64">
        <w:rPr>
          <w:rFonts w:cs="Times New Roman"/>
          <w:szCs w:val="28"/>
        </w:rPr>
        <w:t>Поставщик стационар</w:t>
      </w:r>
      <w:r w:rsidR="00882AFE">
        <w:rPr>
          <w:rFonts w:cs="Times New Roman"/>
          <w:szCs w:val="28"/>
        </w:rPr>
        <w:t>ной телефонной связи Ростелеком.</w:t>
      </w:r>
    </w:p>
    <w:p w:rsidR="00882AFE" w:rsidRPr="00621E64" w:rsidRDefault="00882AFE" w:rsidP="00882AFE">
      <w:pPr>
        <w:spacing w:after="0"/>
        <w:ind w:firstLine="709"/>
        <w:jc w:val="both"/>
        <w:rPr>
          <w:rFonts w:cs="Times New Roman"/>
          <w:szCs w:val="28"/>
        </w:rPr>
      </w:pPr>
      <w:r w:rsidRPr="00621E64">
        <w:rPr>
          <w:rFonts w:cs="Times New Roman"/>
          <w:szCs w:val="28"/>
        </w:rPr>
        <w:t>Те</w:t>
      </w:r>
      <w:r>
        <w:rPr>
          <w:rFonts w:cs="Times New Roman"/>
          <w:szCs w:val="28"/>
        </w:rPr>
        <w:t xml:space="preserve">лефонная плотность составляет   115 </w:t>
      </w:r>
      <w:r w:rsidRPr="00621E64">
        <w:rPr>
          <w:rFonts w:cs="Times New Roman"/>
          <w:szCs w:val="28"/>
        </w:rPr>
        <w:t xml:space="preserve">телефонов на </w:t>
      </w:r>
      <w:r>
        <w:rPr>
          <w:rFonts w:cs="Times New Roman"/>
          <w:szCs w:val="28"/>
        </w:rPr>
        <w:t>874</w:t>
      </w:r>
      <w:r w:rsidRPr="00621E64">
        <w:rPr>
          <w:rFonts w:cs="Times New Roman"/>
          <w:szCs w:val="28"/>
        </w:rPr>
        <w:t xml:space="preserve"> человек. </w:t>
      </w:r>
    </w:p>
    <w:p w:rsidR="00175A1C" w:rsidRPr="00D63A20" w:rsidRDefault="00175A1C" w:rsidP="00175A1C">
      <w:pPr>
        <w:spacing w:after="0"/>
        <w:ind w:firstLine="709"/>
        <w:jc w:val="both"/>
        <w:rPr>
          <w:rFonts w:cs="Times New Roman"/>
          <w:szCs w:val="28"/>
        </w:rPr>
      </w:pPr>
    </w:p>
    <w:p w:rsidR="00C7494A" w:rsidRPr="001A1063" w:rsidRDefault="00175A1C" w:rsidP="001A1063">
      <w:pPr>
        <w:spacing w:after="0"/>
        <w:ind w:firstLine="709"/>
        <w:jc w:val="both"/>
        <w:rPr>
          <w:rFonts w:cs="Times New Roman"/>
          <w:b/>
          <w:szCs w:val="28"/>
        </w:rPr>
      </w:pPr>
      <w:r w:rsidRPr="00D63A20">
        <w:rPr>
          <w:rFonts w:cs="Times New Roman"/>
          <w:b/>
          <w:szCs w:val="28"/>
        </w:rPr>
        <w:br w:type="page"/>
      </w:r>
    </w:p>
    <w:p w:rsidR="00C7494A" w:rsidRPr="00C7494A" w:rsidRDefault="00C951FA" w:rsidP="00E974C5">
      <w:pPr>
        <w:pStyle w:val="1"/>
        <w:numPr>
          <w:ilvl w:val="0"/>
          <w:numId w:val="0"/>
        </w:numPr>
        <w:ind w:firstLine="709"/>
        <w:jc w:val="both"/>
      </w:pPr>
      <w:bookmarkStart w:id="59" w:name="_Toc366083353"/>
      <w:bookmarkStart w:id="60" w:name="_Toc414895866"/>
      <w:bookmarkStart w:id="61" w:name="_Toc261941368"/>
      <w:bookmarkEnd w:id="44"/>
      <w:r>
        <w:lastRenderedPageBreak/>
        <w:t>11</w:t>
      </w:r>
      <w:r w:rsidR="00C7494A" w:rsidRPr="00C7494A">
        <w:t>. ОЦЕНКА ВОЗДЕЙСТВИЯ НА ОКРУЖАЮЩУЮ СРЕДУ (ОВОС) И МЕРОПРИЯТИЯ ПО ЕЕ ОХРАНЕ</w:t>
      </w:r>
      <w:bookmarkStart w:id="62" w:name="_Toc366083354"/>
      <w:bookmarkEnd w:id="59"/>
      <w:bookmarkEnd w:id="60"/>
    </w:p>
    <w:p w:rsidR="00C7494A" w:rsidRDefault="00C7494A" w:rsidP="00C7494A">
      <w:pPr>
        <w:spacing w:after="0"/>
        <w:jc w:val="both"/>
        <w:rPr>
          <w:rFonts w:cs="Times New Roman"/>
          <w:szCs w:val="28"/>
        </w:rPr>
      </w:pPr>
    </w:p>
    <w:bookmarkEnd w:id="62"/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Основными мероприятиями по охране окружающей среды и поддержанию благоприятной санитарно-эпидемиологической обстановки в условиях градостроительного развития поселения, является установление зон с особыми условиями использования территории.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Наличие тех или иных зон с особыми условиями использования определяет систему градостроительных ограничений территории, от которых во многом зависят планировочная структура населенных пунктов, условия развития селитебных территорий или промышленных зон.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Зоны с особыми условиями использования на территории представлены: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1. Санитарно-защитными зонами (СЗЗ) предприятий, сооружений и иных объектов; 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2. Зонами охраны источников водоснабжения;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3. </w:t>
      </w:r>
      <w:proofErr w:type="spellStart"/>
      <w:r w:rsidRPr="00D63A20">
        <w:rPr>
          <w:rFonts w:ascii="Times New Roman" w:hAnsi="Times New Roman"/>
          <w:sz w:val="28"/>
          <w:szCs w:val="28"/>
        </w:rPr>
        <w:t>Водоохранными</w:t>
      </w:r>
      <w:proofErr w:type="spellEnd"/>
      <w:r w:rsidRPr="00D63A20">
        <w:rPr>
          <w:rFonts w:ascii="Times New Roman" w:hAnsi="Times New Roman"/>
          <w:sz w:val="28"/>
          <w:szCs w:val="28"/>
        </w:rPr>
        <w:t xml:space="preserve"> зонами; 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4. Охранными и санитарно-защитными зонами транспортной и инженерной инфраструктуры.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/>
        <w:ind w:left="0" w:firstLine="709"/>
      </w:pPr>
      <w:bookmarkStart w:id="63" w:name="_Toc340147311"/>
      <w:bookmarkStart w:id="64" w:name="_Toc375901798"/>
      <w:bookmarkStart w:id="65" w:name="_Toc414895867"/>
      <w:r>
        <w:t>11</w:t>
      </w:r>
      <w:r w:rsidR="001A1063" w:rsidRPr="00D63A20">
        <w:t xml:space="preserve">.1  </w:t>
      </w:r>
      <w:bookmarkStart w:id="66" w:name="_Toc351125095"/>
      <w:bookmarkStart w:id="67" w:name="_Toc368904116"/>
      <w:r w:rsidR="001A1063" w:rsidRPr="00D63A20">
        <w:t>Охрана атмосферного воздуха</w:t>
      </w:r>
      <w:bookmarkEnd w:id="63"/>
      <w:bookmarkEnd w:id="64"/>
      <w:bookmarkEnd w:id="65"/>
      <w:bookmarkEnd w:id="66"/>
      <w:bookmarkEnd w:id="67"/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Уровень загрязнения атмосферного воздуха территории населенных пунктов МО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Pr="00D63A20">
        <w:rPr>
          <w:rFonts w:cs="Times New Roman"/>
          <w:szCs w:val="28"/>
        </w:rPr>
        <w:t xml:space="preserve"> сельсовет </w:t>
      </w:r>
      <w:proofErr w:type="spellStart"/>
      <w:r w:rsidR="00DC582E">
        <w:rPr>
          <w:rFonts w:cs="Times New Roman"/>
          <w:szCs w:val="28"/>
        </w:rPr>
        <w:t>Ташлинского</w:t>
      </w:r>
      <w:proofErr w:type="spellEnd"/>
      <w:r w:rsidRPr="00D63A20">
        <w:rPr>
          <w:rFonts w:cs="Times New Roman"/>
          <w:szCs w:val="28"/>
        </w:rPr>
        <w:t xml:space="preserve"> района определяется вкладом стационарных и передвижных источников.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Основными источниками выбросов загрязняющих веществ являются котельные и ГРП.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ряду проблем охраны атмосферного воздуха основной и наиболее серьезной остается загрязнение воздушного бассейна вредными веществами отработавших газов автомобилей.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Генеральным планом предусмотрены следующие мероприятия по защите воздушного бассейна </w:t>
      </w:r>
      <w:proofErr w:type="spellStart"/>
      <w:r w:rsidR="00B34978">
        <w:rPr>
          <w:rFonts w:cs="Times New Roman"/>
          <w:szCs w:val="28"/>
        </w:rPr>
        <w:t>Благодарновского</w:t>
      </w:r>
      <w:proofErr w:type="spellEnd"/>
      <w:r w:rsidRPr="00D63A20">
        <w:rPr>
          <w:rFonts w:cs="Times New Roman"/>
          <w:szCs w:val="28"/>
        </w:rPr>
        <w:t xml:space="preserve"> сельсовета </w:t>
      </w:r>
      <w:proofErr w:type="spellStart"/>
      <w:r w:rsidR="00DC582E">
        <w:rPr>
          <w:rFonts w:cs="Times New Roman"/>
          <w:szCs w:val="28"/>
        </w:rPr>
        <w:t>Ташлинского</w:t>
      </w:r>
      <w:proofErr w:type="spellEnd"/>
      <w:r w:rsidRPr="00D63A20">
        <w:rPr>
          <w:rFonts w:cs="Times New Roman"/>
          <w:szCs w:val="28"/>
        </w:rPr>
        <w:t xml:space="preserve"> района Оренбургской области: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1. Четкое функциональное зонирование, упорядочение промышленных зон территории населенных пунктов; 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2. Уменьшение санитарно-защитных зон предприятий;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3. Благоустройство санитарно-защитных зон промышленных предприятий и других источников загрязнения атмосферного воздуха, водоемов, почвы;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4. Благоустройство, озеленение улиц и населенных пунктов в целом;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lastRenderedPageBreak/>
        <w:t>5. Упорядочение транспортной сети, обеспечение требуемых разрывов с соответствующим озеленением между транспортными магистралями и застройкой;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6. Использование в качестве топлива в котельных</w:t>
      </w:r>
      <w:r w:rsidR="00DC582E">
        <w:rPr>
          <w:rFonts w:ascii="Times New Roman" w:hAnsi="Times New Roman"/>
          <w:sz w:val="28"/>
          <w:szCs w:val="28"/>
        </w:rPr>
        <w:t xml:space="preserve"> </w:t>
      </w:r>
      <w:r w:rsidRPr="00D63A20">
        <w:rPr>
          <w:rFonts w:ascii="Times New Roman" w:hAnsi="Times New Roman"/>
          <w:sz w:val="28"/>
          <w:szCs w:val="28"/>
        </w:rPr>
        <w:t>- природного газа;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Для контроля за состоянием атмосферного воздуха необходимо развивать и совершенствовать сеть стационарных постов наблюдений за загрязнением.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Планировать территории под строительство следует с учетом распределения румбов розы ветров и дальнейшего недопущения или ограничения строительства новых объектов, представляющих потенциальную опасность загрязнения воздушного бассейна.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Основными мероприятиями, позволяющими снизить эмиссию загрязняющих веществ от автотранспорта, являются: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контроль и регулировка топливной аппаратуры;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благоустройство дорог и озеленение магистралей древесно-кустарниковой растительностью.</w:t>
      </w:r>
    </w:p>
    <w:p w:rsidR="001A1063" w:rsidRPr="00D63A20" w:rsidRDefault="001A1063" w:rsidP="001A1063">
      <w:pPr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</w:pPr>
      <w:bookmarkStart w:id="68" w:name="_Toc340147312"/>
      <w:bookmarkStart w:id="69" w:name="_Toc375901799"/>
      <w:bookmarkStart w:id="70" w:name="_Toc414895868"/>
      <w:r>
        <w:t>11</w:t>
      </w:r>
      <w:r w:rsidR="001A1063" w:rsidRPr="00D63A20">
        <w:t xml:space="preserve">.2 </w:t>
      </w:r>
      <w:bookmarkStart w:id="71" w:name="_Toc351125096"/>
      <w:bookmarkStart w:id="72" w:name="_Toc368904117"/>
      <w:r w:rsidR="001A1063" w:rsidRPr="00D63A20">
        <w:t>Охрана поверхностных и подземных вод</w:t>
      </w:r>
      <w:bookmarkEnd w:id="68"/>
      <w:bookmarkEnd w:id="69"/>
      <w:bookmarkEnd w:id="70"/>
      <w:bookmarkEnd w:id="71"/>
      <w:bookmarkEnd w:id="72"/>
    </w:p>
    <w:p w:rsidR="001A1063" w:rsidRPr="00D63A20" w:rsidRDefault="001A1063" w:rsidP="00DC582E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Генеральным планом предусмотрены следующие мероприятия по восстановлению и предотвращению загрязнения водных объектов: 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1. Организация </w:t>
      </w:r>
      <w:proofErr w:type="spellStart"/>
      <w:r w:rsidRPr="00D63A20">
        <w:rPr>
          <w:rFonts w:ascii="Times New Roman" w:hAnsi="Times New Roman"/>
          <w:sz w:val="28"/>
          <w:szCs w:val="28"/>
        </w:rPr>
        <w:t>водоохранных</w:t>
      </w:r>
      <w:proofErr w:type="spellEnd"/>
      <w:r w:rsidRPr="00D63A20">
        <w:rPr>
          <w:rFonts w:ascii="Times New Roman" w:hAnsi="Times New Roman"/>
          <w:sz w:val="28"/>
          <w:szCs w:val="28"/>
        </w:rPr>
        <w:t xml:space="preserve"> и прибрежных защитных зон, озеленение и расчистка прибрежных территорий;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2. Прекращение сброса неочищенных сточных вод на рельеф, в реки; 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3. Организация контроля уровня загрязнения поверхностных и грунтовых вод;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4. Разработка проекта установления границ защитных поясов  подземных источников водоснабжения;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  <w:highlight w:val="yellow"/>
        </w:rPr>
      </w:pP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b/>
          <w:bCs/>
          <w:szCs w:val="28"/>
        </w:rPr>
      </w:pPr>
      <w:proofErr w:type="spellStart"/>
      <w:r w:rsidRPr="00D63A20">
        <w:rPr>
          <w:rFonts w:cs="Times New Roman"/>
          <w:b/>
          <w:bCs/>
          <w:szCs w:val="28"/>
        </w:rPr>
        <w:t>Водоохранные</w:t>
      </w:r>
      <w:proofErr w:type="spellEnd"/>
      <w:r w:rsidRPr="00D63A20">
        <w:rPr>
          <w:rFonts w:cs="Times New Roman"/>
          <w:b/>
          <w:bCs/>
          <w:szCs w:val="28"/>
        </w:rPr>
        <w:t xml:space="preserve"> зоны водных объектов</w:t>
      </w:r>
    </w:p>
    <w:p w:rsidR="001A1063" w:rsidRPr="00D63A20" w:rsidRDefault="001A1063" w:rsidP="00DC582E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Помимо санитарно-защитных зон, градостроительные ограничения на использование территории населенного пункта накладывает наличие </w:t>
      </w:r>
      <w:proofErr w:type="spellStart"/>
      <w:r w:rsidRPr="00D63A20">
        <w:rPr>
          <w:rFonts w:cs="Times New Roman"/>
          <w:szCs w:val="28"/>
        </w:rPr>
        <w:t>водоохранных</w:t>
      </w:r>
      <w:proofErr w:type="spellEnd"/>
      <w:r w:rsidRPr="00D63A20">
        <w:rPr>
          <w:rFonts w:cs="Times New Roman"/>
          <w:szCs w:val="28"/>
        </w:rPr>
        <w:t xml:space="preserve"> зон и прибрежных защитных полос.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proofErr w:type="spellStart"/>
      <w:r w:rsidRPr="00D63A20">
        <w:rPr>
          <w:rFonts w:cs="Times New Roman"/>
          <w:szCs w:val="28"/>
        </w:rPr>
        <w:t>Водоохранные</w:t>
      </w:r>
      <w:proofErr w:type="spellEnd"/>
      <w:r w:rsidRPr="00D63A20">
        <w:rPr>
          <w:rFonts w:cs="Times New Roman"/>
          <w:szCs w:val="28"/>
        </w:rPr>
        <w:t xml:space="preserve"> зоны и прибрежные защитные полосы водных объектов устанавливаются в соответствие со статьей 65 Водного кодекса, вступившего в силу с 1 января 2007 года.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 xml:space="preserve">Разработанных и утвержденных проектов </w:t>
      </w:r>
      <w:proofErr w:type="spellStart"/>
      <w:r w:rsidRPr="00D63A20">
        <w:rPr>
          <w:rFonts w:cs="Times New Roman"/>
          <w:szCs w:val="28"/>
        </w:rPr>
        <w:t>водоохранных</w:t>
      </w:r>
      <w:proofErr w:type="spellEnd"/>
      <w:r w:rsidRPr="00D63A20">
        <w:rPr>
          <w:rFonts w:cs="Times New Roman"/>
          <w:szCs w:val="28"/>
        </w:rPr>
        <w:t xml:space="preserve"> зон водных объектов МО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Pr="00D63A20">
        <w:rPr>
          <w:rFonts w:cs="Times New Roman"/>
          <w:szCs w:val="28"/>
        </w:rPr>
        <w:t xml:space="preserve"> сельсовет </w:t>
      </w:r>
      <w:proofErr w:type="spellStart"/>
      <w:r w:rsidR="00DC582E">
        <w:rPr>
          <w:rFonts w:cs="Times New Roman"/>
          <w:szCs w:val="28"/>
        </w:rPr>
        <w:t>Ташлинского</w:t>
      </w:r>
      <w:proofErr w:type="spellEnd"/>
      <w:r w:rsidRPr="00D63A20">
        <w:rPr>
          <w:rFonts w:cs="Times New Roman"/>
          <w:szCs w:val="28"/>
        </w:rPr>
        <w:t xml:space="preserve"> района Оренбургской области в настоящее время нет, поэтому для отображения </w:t>
      </w:r>
      <w:proofErr w:type="spellStart"/>
      <w:r w:rsidRPr="00D63A20">
        <w:rPr>
          <w:rFonts w:cs="Times New Roman"/>
          <w:szCs w:val="28"/>
        </w:rPr>
        <w:t>водоохранных</w:t>
      </w:r>
      <w:proofErr w:type="spellEnd"/>
      <w:r w:rsidRPr="00D63A20">
        <w:rPr>
          <w:rFonts w:cs="Times New Roman"/>
          <w:szCs w:val="28"/>
        </w:rPr>
        <w:t xml:space="preserve"> зон и прибрежных защитных полос на схемах был использован нормативно-правовой подход, который предполагает установление размеров </w:t>
      </w:r>
      <w:proofErr w:type="spellStart"/>
      <w:r w:rsidRPr="00D63A20">
        <w:rPr>
          <w:rFonts w:cs="Times New Roman"/>
          <w:szCs w:val="28"/>
        </w:rPr>
        <w:t>водоохранных</w:t>
      </w:r>
      <w:proofErr w:type="spellEnd"/>
      <w:r w:rsidRPr="00D63A20">
        <w:rPr>
          <w:rFonts w:cs="Times New Roman"/>
          <w:szCs w:val="28"/>
        </w:rPr>
        <w:t xml:space="preserve"> зон и прибрежных защитных полос в зависимости от длины рек и площади озер на основе утвержденных федеральных нормативов без учета региональной специфики.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В дальнейшем необходимо уточнить выделенные границы на местности и разработать проект </w:t>
      </w:r>
      <w:proofErr w:type="spellStart"/>
      <w:r w:rsidRPr="00D63A20">
        <w:rPr>
          <w:rFonts w:cs="Times New Roman"/>
          <w:szCs w:val="28"/>
        </w:rPr>
        <w:t>водоохранных</w:t>
      </w:r>
      <w:proofErr w:type="spellEnd"/>
      <w:r w:rsidRPr="00D63A20">
        <w:rPr>
          <w:rFonts w:cs="Times New Roman"/>
          <w:szCs w:val="28"/>
        </w:rPr>
        <w:t xml:space="preserve"> зон и прибрежных защитных полос с учетом гидрологических, морфологических и ландшафтных особенностей региона.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В пределах </w:t>
      </w:r>
      <w:proofErr w:type="spellStart"/>
      <w:r w:rsidRPr="00D63A20">
        <w:rPr>
          <w:rFonts w:cs="Times New Roman"/>
          <w:szCs w:val="28"/>
        </w:rPr>
        <w:t>водоохранных</w:t>
      </w:r>
      <w:proofErr w:type="spellEnd"/>
      <w:r w:rsidRPr="00D63A20">
        <w:rPr>
          <w:rFonts w:cs="Times New Roman"/>
          <w:szCs w:val="28"/>
        </w:rPr>
        <w:t xml:space="preserve"> зон запрещается: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1. Использование сточных вод для удобрения почв;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2. 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  <w:highlight w:val="yellow"/>
        </w:rPr>
      </w:pPr>
      <w:r w:rsidRPr="00D63A20">
        <w:rPr>
          <w:rFonts w:ascii="Times New Roman" w:hAnsi="Times New Roman"/>
          <w:sz w:val="28"/>
          <w:szCs w:val="28"/>
        </w:rPr>
        <w:t>3. Проведение авиационно-химических работ;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4. Движение и стоянка автотранспорта (кроме автомобилей специального назначения), за исключением их движения по дорогам и стоянки на дорогах и в специально оборудованных местах имеющих твердое покрытие.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пределах защитных прибрежных полос дополнительно к ограничениям, перечисленным выше, запрещается: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распашка земель;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применение удобрений;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складирование отвалов размываемых грунтов;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выпас и организация летних лагерей скота.</w:t>
      </w:r>
    </w:p>
    <w:p w:rsidR="001A1063" w:rsidRPr="00A24D07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Соблюдение специального режима на территории </w:t>
      </w:r>
      <w:proofErr w:type="spellStart"/>
      <w:r w:rsidRPr="00D63A20">
        <w:rPr>
          <w:rFonts w:cs="Times New Roman"/>
          <w:szCs w:val="28"/>
        </w:rPr>
        <w:t>водоохранных</w:t>
      </w:r>
      <w:proofErr w:type="spellEnd"/>
      <w:r w:rsidRPr="00D63A20">
        <w:rPr>
          <w:rFonts w:cs="Times New Roman"/>
          <w:szCs w:val="28"/>
        </w:rPr>
        <w:t xml:space="preserve"> зон является составной частью комплекса природоохранных мер по улучшению гидрологического, гидрохимического, гидробиологического, санитарного и экологического состояния водных объектов и благоустройству их прибрежных территорий.</w:t>
      </w:r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b/>
          <w:bCs/>
          <w:szCs w:val="28"/>
        </w:rPr>
      </w:pPr>
      <w:r w:rsidRPr="00D63A20">
        <w:rPr>
          <w:rFonts w:cs="Times New Roman"/>
          <w:b/>
          <w:bCs/>
          <w:szCs w:val="28"/>
        </w:rPr>
        <w:t>Зоны санитарной охраны источников водоснабжения</w:t>
      </w:r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 xml:space="preserve">В настоящее время организация централизованного водоснабжения МО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Pr="00D63A20">
        <w:rPr>
          <w:rFonts w:cs="Times New Roman"/>
          <w:szCs w:val="28"/>
        </w:rPr>
        <w:t xml:space="preserve"> сельсовета из подземного источника осуществляется за счет существующих водозаборных скважин.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Необходимо разработать проект зон санитарной охраны вновь проектируемых водозаборных скважин в целях обеспечения их санитарно-эпидемиологической надежности.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Зона источника водоснабжения в месте забора воды должна состоять из трех поясов: первого – строгого режима, второго и третьего – режимов ограничения хозяйственной деятельности.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каждом из трех поясов, соответственно их назначению, устанавливается специальный режим и определяется комплекс мероприятий, направленных на предупреждение ухудшения качества воды.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Первый пояс зоны санитарной охраны скважин для забора воды устанавливается в размере 50 метров, в соответствии с </w:t>
      </w:r>
      <w:proofErr w:type="spellStart"/>
      <w:r w:rsidRPr="00D63A20">
        <w:rPr>
          <w:rFonts w:cs="Times New Roman"/>
          <w:szCs w:val="28"/>
        </w:rPr>
        <w:t>СанПин</w:t>
      </w:r>
      <w:proofErr w:type="spellEnd"/>
      <w:r w:rsidRPr="00D63A20">
        <w:rPr>
          <w:rFonts w:cs="Times New Roman"/>
          <w:szCs w:val="28"/>
        </w:rPr>
        <w:t xml:space="preserve"> 2.1.4.1110-02 "Зоны санитарной охраны источников водоснабжения и водопроводов питьевого назначения". Для установления границ второго и третьего пояса  необходима разработка проекта, определяющего границы поясов на местности и проведение мероприятий предусмотренных </w:t>
      </w:r>
      <w:proofErr w:type="spellStart"/>
      <w:r w:rsidRPr="00D63A20">
        <w:rPr>
          <w:rFonts w:cs="Times New Roman"/>
          <w:szCs w:val="28"/>
        </w:rPr>
        <w:t>СанПин</w:t>
      </w:r>
      <w:proofErr w:type="spellEnd"/>
      <w:r w:rsidRPr="00D63A20">
        <w:rPr>
          <w:rFonts w:cs="Times New Roman"/>
          <w:szCs w:val="28"/>
        </w:rPr>
        <w:t xml:space="preserve"> 2.1.4.1110-02.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Основной целью создания и обеспечения режима в зон</w:t>
      </w:r>
      <w:r w:rsidR="00A24D07">
        <w:rPr>
          <w:rFonts w:cs="Times New Roman"/>
          <w:szCs w:val="28"/>
        </w:rPr>
        <w:t>е</w:t>
      </w:r>
      <w:r w:rsidRPr="00D63A20">
        <w:rPr>
          <w:rFonts w:cs="Times New Roman"/>
          <w:szCs w:val="28"/>
        </w:rPr>
        <w:t xml:space="preserve"> санитарной охраны источников питьевого водоснабжения является охрана от загрязнения источников водоснабжения и водопроводных сооружений, а также территорий, на которых они расположены.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Целью мероприятий на территории зон санитарной охраны подземных источников водоснабжения является максимальное снижение микробного и химического загрязнения воды источников водоснабжения, позволяющее при современной технологии обработки обеспечивать получение воды питьевого качества.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Мероприятия по первому поясу зон санитарной охраны источников водоснабжения включают: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1) Территория должна быть спланирована для отвода поверхностного стока за ее пределы, озеленена, ограждена и обеспечена охраной;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2) Не допускается посадка высокоствольных деревьев, все виды строительства, не имеющие непосредственного отношения к водопроводным сооружениям, проживание людей.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Мероприятия по второму и третьему поясам ЗСО включают: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1) Выявление, тампонирование или восстановление всех старых, бездействующих, дефектных или неправильно эксплуатируемых скважин, </w:t>
      </w:r>
      <w:r w:rsidRPr="00D63A20">
        <w:rPr>
          <w:rFonts w:cs="Times New Roman"/>
          <w:szCs w:val="28"/>
        </w:rPr>
        <w:lastRenderedPageBreak/>
        <w:t>представляющих опасность в части возможности загрязнения водоносных горизонтов;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2) Бурение новых скважин и новое строительство, связанное с нарушением почвенного покрова, производится при обязательном согласовании с центром государственного санитарно-эпидемиологического надзора;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3) Запрещение размещения складов горюче-смазочных материалов, ядохимикатов и минеральных удобрений, накопителей промышленных стоков, </w:t>
      </w:r>
      <w:proofErr w:type="spellStart"/>
      <w:r w:rsidRPr="00D63A20">
        <w:rPr>
          <w:rFonts w:cs="Times New Roman"/>
          <w:szCs w:val="28"/>
        </w:rPr>
        <w:t>шламохранилищ</w:t>
      </w:r>
      <w:proofErr w:type="spellEnd"/>
      <w:r w:rsidRPr="00D63A20">
        <w:rPr>
          <w:rFonts w:cs="Times New Roman"/>
          <w:szCs w:val="28"/>
        </w:rPr>
        <w:t xml:space="preserve"> и других объектов, обусловливающих опасность химического загрязнения подземных вод.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</w:pPr>
      <w:bookmarkStart w:id="73" w:name="_Toc351125100"/>
      <w:bookmarkStart w:id="74" w:name="_Toc368904120"/>
      <w:bookmarkStart w:id="75" w:name="_Toc375901802"/>
      <w:bookmarkStart w:id="76" w:name="_Toc414895869"/>
      <w:r>
        <w:t>11</w:t>
      </w:r>
      <w:r w:rsidR="00264FE7">
        <w:t>.3</w:t>
      </w:r>
      <w:r w:rsidR="001A1063" w:rsidRPr="00D63A20">
        <w:t xml:space="preserve"> Охрана окружающей среды от воздействия шума</w:t>
      </w:r>
      <w:bookmarkEnd w:id="73"/>
      <w:bookmarkEnd w:id="74"/>
      <w:bookmarkEnd w:id="75"/>
      <w:bookmarkEnd w:id="76"/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Основными источниками внешнего шума на территории поселков являются транспортные потоки на улицах и дорогах, трансформаторы.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Для снижения уровней звука на территории или в помещениях защищаемых от шума объектов следует применять экраны, размещаемые между источниками шума и защищаемыми от шума объектами, звуконепроницаемые стеклопакеты.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качестве экранов следует применять искусственные и естественные элементы рельефа местности (выемки, галереи, насыпи, холмы и др.).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Зеленые насаждения в жилых районах играют большую роль в борьбе с шумом. Располагаемые между источником шума и жилыми домами, участками для отдыха и спорта зеленые насаждения снижают уровень шума на 5-10%.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При посадке полос зеленых насаждений должно быть обеспечено плотное примыкание крон деревьев между собой и заполнение пространства под кронами до поверхности земли кустарником.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Полосы зеленых насаждений должны предусматриваться из пород быстрорастущих деревьев и кустарников, устойчивых к условиям воздушной среды в населенном пункте и произрастающих в соответствующей климатической зоне.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Для снижения шумового воздействия также предполагается устройство санитарно-защитных зон между жилой застройкой поселка и промышленными, коммунально-транспортными предприятиями, другими пространственными источниками шума, усиление звукоизоляции наружных ограждающих конструкций жилых и общественных зданий и др.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</w:pPr>
      <w:bookmarkStart w:id="77" w:name="_Toc340147317"/>
      <w:bookmarkStart w:id="78" w:name="_Toc351125101"/>
      <w:bookmarkStart w:id="79" w:name="_Toc368904121"/>
      <w:bookmarkStart w:id="80" w:name="_Toc375901803"/>
      <w:bookmarkStart w:id="81" w:name="_Toc414895870"/>
      <w:r>
        <w:lastRenderedPageBreak/>
        <w:t>11</w:t>
      </w:r>
      <w:r w:rsidR="00264FE7">
        <w:t>.4</w:t>
      </w:r>
      <w:r w:rsidR="001A1063" w:rsidRPr="00D63A20">
        <w:t xml:space="preserve"> Охрана окружающей среды от электромагнитных излучений</w:t>
      </w:r>
      <w:bookmarkEnd w:id="77"/>
      <w:bookmarkEnd w:id="78"/>
      <w:bookmarkEnd w:id="79"/>
      <w:bookmarkEnd w:id="80"/>
      <w:bookmarkEnd w:id="81"/>
      <w:r w:rsidR="001A1063" w:rsidRPr="00D63A20">
        <w:t xml:space="preserve"> </w:t>
      </w:r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Защита от электромагнитных полей и излучений регламентируется Законом РФ об охране окружающей природной среды, а также рядом нормативных документов.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Способами защиты населения от вредного воздействия электромагнитных полей являются создание охранных и санитарно-защитных зон от линий электропередач, проходящих по территории поселка шириной: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1. ЛЭП 10 </w:t>
      </w:r>
      <w:proofErr w:type="spellStart"/>
      <w:r w:rsidRPr="00D63A20">
        <w:rPr>
          <w:rFonts w:cs="Times New Roman"/>
          <w:szCs w:val="28"/>
        </w:rPr>
        <w:t>кВ</w:t>
      </w:r>
      <w:proofErr w:type="spellEnd"/>
      <w:r w:rsidRPr="00D63A20">
        <w:rPr>
          <w:rFonts w:cs="Times New Roman"/>
          <w:szCs w:val="28"/>
        </w:rPr>
        <w:t xml:space="preserve"> - 10 м,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2. ЛЭП 110 </w:t>
      </w:r>
      <w:proofErr w:type="spellStart"/>
      <w:r w:rsidRPr="00D63A20">
        <w:rPr>
          <w:rFonts w:cs="Times New Roman"/>
          <w:szCs w:val="28"/>
        </w:rPr>
        <w:t>кВ</w:t>
      </w:r>
      <w:proofErr w:type="spellEnd"/>
      <w:r w:rsidRPr="00D63A20">
        <w:rPr>
          <w:rFonts w:cs="Times New Roman"/>
          <w:szCs w:val="28"/>
        </w:rPr>
        <w:t xml:space="preserve"> - 20 м,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В соответствии с Постановления Правительства Российской Федерации от 24 февраля 2009 года №160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и их озеленение, которое поможет снизить уровень напряженности электромагнитных полей. На территории жилой застройки также предусматривается кабельная укладка.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</w:pPr>
      <w:bookmarkStart w:id="82" w:name="_Toc340147318"/>
      <w:bookmarkStart w:id="83" w:name="_Toc375901804"/>
      <w:bookmarkStart w:id="84" w:name="_Toc414895871"/>
      <w:r>
        <w:t>11</w:t>
      </w:r>
      <w:r w:rsidR="00264FE7">
        <w:t>.5</w:t>
      </w:r>
      <w:r w:rsidR="001A1063" w:rsidRPr="00D63A20">
        <w:t xml:space="preserve">  </w:t>
      </w:r>
      <w:bookmarkStart w:id="85" w:name="_Toc351125102"/>
      <w:bookmarkStart w:id="86" w:name="_Toc368904122"/>
      <w:r w:rsidR="001A1063" w:rsidRPr="00D63A20">
        <w:t>Охрана почвенного покрова</w:t>
      </w:r>
      <w:bookmarkEnd w:id="82"/>
      <w:bookmarkEnd w:id="83"/>
      <w:bookmarkEnd w:id="84"/>
      <w:bookmarkEnd w:id="85"/>
      <w:bookmarkEnd w:id="86"/>
    </w:p>
    <w:p w:rsidR="001A1063" w:rsidRPr="00D63A20" w:rsidRDefault="001A1063" w:rsidP="00A24D07">
      <w:pPr>
        <w:pStyle w:val="ad"/>
        <w:spacing w:before="240" w:line="276" w:lineRule="auto"/>
        <w:ind w:left="0"/>
        <w:rPr>
          <w:lang w:eastAsia="ru-RU"/>
        </w:rPr>
      </w:pPr>
      <w:r w:rsidRPr="00D63A20">
        <w:rPr>
          <w:lang w:eastAsia="ru-RU"/>
        </w:rPr>
        <w:t>На формирование почвенного покрова  Оренбургской области существенное влияние оказал сухой, жаркий климат и дефицит осадков. Разнообразие рельефа, почвообразующих пород, климата, растительности определяют пестроту почвенного покрова.</w:t>
      </w:r>
    </w:p>
    <w:p w:rsidR="001A1063" w:rsidRPr="00D63A20" w:rsidRDefault="001A1063" w:rsidP="001A1063">
      <w:pPr>
        <w:pStyle w:val="ad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t xml:space="preserve">Границы почвенных зон неправильны и растянуты, проникают одна в другую на большие расстояния. </w:t>
      </w:r>
    </w:p>
    <w:p w:rsidR="001A1063" w:rsidRPr="00D63A20" w:rsidRDefault="001A1063" w:rsidP="001A1063">
      <w:pPr>
        <w:pStyle w:val="ad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t xml:space="preserve">Характерная черта почвенного покрова области – его неоднородность. Почвенный покров Предуралья сформировался в несколько более </w:t>
      </w:r>
      <w:proofErr w:type="spellStart"/>
      <w:r w:rsidRPr="00D63A20">
        <w:rPr>
          <w:lang w:eastAsia="ru-RU"/>
        </w:rPr>
        <w:t>гумидных</w:t>
      </w:r>
      <w:proofErr w:type="spellEnd"/>
      <w:r w:rsidRPr="00D63A20">
        <w:rPr>
          <w:lang w:eastAsia="ru-RU"/>
        </w:rPr>
        <w:t xml:space="preserve"> условиях, нежели Зауралье. </w:t>
      </w:r>
    </w:p>
    <w:p w:rsidR="001A1063" w:rsidRPr="00D63A20" w:rsidRDefault="001A1063" w:rsidP="001A1063">
      <w:pPr>
        <w:pStyle w:val="ad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t>Разнообразие рельефа, частая сменяемость в пространстве разных по механическому составу и содержанию карбонатов почвообразующих пород, различная продуктивность естественного травостоя предопределили большую пестроту почв по карбонатному режиму, минералогическому составу и содержанию в них гумуса. В соответствии с этим большая часть территории Оренбургской области занята карбонатными разновидностями всех типов черноземов и темно-каштановых почв.</w:t>
      </w:r>
    </w:p>
    <w:p w:rsidR="001A1063" w:rsidRPr="00D63A20" w:rsidRDefault="001A1063" w:rsidP="001A1063">
      <w:pPr>
        <w:pStyle w:val="ad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t xml:space="preserve">На севере и северо-западе области основу почвенного покрова составляют типичные и выщелоченные черноземы, сформированные на делювиальных </w:t>
      </w:r>
      <w:r w:rsidRPr="00D63A20">
        <w:rPr>
          <w:lang w:eastAsia="ru-RU"/>
        </w:rPr>
        <w:lastRenderedPageBreak/>
        <w:t xml:space="preserve">желто-бурых глинах и суглинках, подстилаемые плотными осадочными породами. </w:t>
      </w:r>
    </w:p>
    <w:p w:rsidR="001A1063" w:rsidRPr="00D63A20" w:rsidRDefault="001A1063" w:rsidP="001A1063">
      <w:pPr>
        <w:pStyle w:val="ad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t>Среди черноземов южных и каштановых почв широко распространены солонцы и солонцово-солончаковые почвы. По речным поймам и террасам распространены почвы дерново-луговые, лугово-черноземные, лугово-болотные, солонцы и солончаки.</w:t>
      </w:r>
    </w:p>
    <w:p w:rsidR="001A1063" w:rsidRPr="00D63A20" w:rsidRDefault="001A1063" w:rsidP="001A1063">
      <w:pPr>
        <w:pStyle w:val="ad"/>
        <w:spacing w:line="276" w:lineRule="auto"/>
        <w:ind w:left="0"/>
        <w:rPr>
          <w:lang w:eastAsia="ru-RU"/>
        </w:rPr>
      </w:pPr>
      <w:r w:rsidRPr="00D63A20">
        <w:rPr>
          <w:lang w:eastAsia="ru-RU"/>
        </w:rPr>
        <w:t>Черноземы типичные, обыкновенные, южные занимают значительные территории и составляют основной фонд пахотных почв Оренбургской области.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Для предотвращения загрязнения и разрушения почвенного покрова генеральным планом предлагается ряд мероприятий: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Выявление и ликвидация несанкционированных свалок, захламленных участков с последующей рекультивацией территории;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Контроль за качеством и своевременностью выполнения работ по рекультивации нарушенных земель.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</w:pPr>
      <w:bookmarkStart w:id="87" w:name="_Toc340147319"/>
      <w:bookmarkStart w:id="88" w:name="_Toc375901805"/>
      <w:bookmarkStart w:id="89" w:name="_Toc414895872"/>
      <w:r>
        <w:t>11</w:t>
      </w:r>
      <w:r w:rsidR="00264FE7">
        <w:t>.6</w:t>
      </w:r>
      <w:r w:rsidR="001A1063" w:rsidRPr="00D63A20">
        <w:t xml:space="preserve"> </w:t>
      </w:r>
      <w:bookmarkStart w:id="90" w:name="_Toc351125103"/>
      <w:bookmarkStart w:id="91" w:name="_Toc368904123"/>
      <w:r w:rsidR="001A1063" w:rsidRPr="00D63A20">
        <w:t>Охрана растительности и формирование системы зеленых насаждений</w:t>
      </w:r>
      <w:bookmarkEnd w:id="87"/>
      <w:bookmarkEnd w:id="88"/>
      <w:bookmarkEnd w:id="89"/>
      <w:bookmarkEnd w:id="90"/>
      <w:bookmarkEnd w:id="91"/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Генеральным планом предусмотрены следующие мероприятия по охране растительности МО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Pr="00D63A20">
        <w:rPr>
          <w:rFonts w:cs="Times New Roman"/>
          <w:szCs w:val="28"/>
        </w:rPr>
        <w:t xml:space="preserve"> сельсовет </w:t>
      </w:r>
      <w:proofErr w:type="spellStart"/>
      <w:r w:rsidR="00A24D07">
        <w:rPr>
          <w:rFonts w:cs="Times New Roman"/>
          <w:szCs w:val="28"/>
        </w:rPr>
        <w:t>Ташлинского</w:t>
      </w:r>
      <w:proofErr w:type="spellEnd"/>
      <w:r w:rsidRPr="00D63A20">
        <w:rPr>
          <w:rFonts w:cs="Times New Roman"/>
          <w:szCs w:val="28"/>
        </w:rPr>
        <w:t xml:space="preserve"> района: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1. Размещение объектов строительства с учетом требований по охране окружающей среды;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2. Вырубка погибших и поврежденных лесных насаждений;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3. Очистка лесов от захламления, загрязнения и иного негативного воздействия;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4. Лесопосадки на нарушенных и неудобных землях;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5. Рекультивация земель;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6. Восстановление растительного покрова в местах сильной деградации зеленых насаждений;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 xml:space="preserve">7. Целенаправленное формирование крупных массивов насаждений из декоративных деревьев и кустарников, устойчивых к влиянию </w:t>
      </w:r>
      <w:proofErr w:type="spellStart"/>
      <w:r w:rsidRPr="00D63A20">
        <w:rPr>
          <w:rFonts w:ascii="Times New Roman" w:hAnsi="Times New Roman"/>
          <w:sz w:val="28"/>
          <w:szCs w:val="28"/>
        </w:rPr>
        <w:t>антропо</w:t>
      </w:r>
      <w:proofErr w:type="spellEnd"/>
      <w:r w:rsidRPr="00D63A20">
        <w:rPr>
          <w:rFonts w:ascii="Times New Roman" w:hAnsi="Times New Roman"/>
          <w:sz w:val="28"/>
          <w:szCs w:val="28"/>
        </w:rPr>
        <w:t xml:space="preserve">- и техногенных факторов.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Главные направления озеленения рассматриваемой территории: создание системы зеленых насаждений, сохранение естественной древесно-кустарниковой растительности.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Система зеленых насаждений населенного пункта складывается из:</w:t>
      </w:r>
    </w:p>
    <w:p w:rsidR="001A1063" w:rsidRPr="00D63A20" w:rsidRDefault="00E974C5" w:rsidP="001A1063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- о</w:t>
      </w:r>
      <w:r w:rsidR="001A1063" w:rsidRPr="00D63A20">
        <w:rPr>
          <w:rFonts w:cs="Times New Roman"/>
          <w:szCs w:val="28"/>
        </w:rPr>
        <w:t>зелененных территорий общего пользования;</w:t>
      </w:r>
    </w:p>
    <w:p w:rsidR="001A1063" w:rsidRPr="00D63A20" w:rsidRDefault="00E974C5" w:rsidP="001A1063">
      <w:pPr>
        <w:spacing w:after="0"/>
        <w:ind w:firstLine="709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- о</w:t>
      </w:r>
      <w:r w:rsidR="001A1063" w:rsidRPr="00D63A20">
        <w:rPr>
          <w:rFonts w:cs="Times New Roman"/>
          <w:szCs w:val="28"/>
        </w:rPr>
        <w:t>зелененных территорий ограниченного пользования (внутриквартальных, детского сада, и т. д.);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Основными типами посадок деревьев и кустарников при устройстве зеленых насаждений жилого района являются: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аллейные и рядовые посадки деревьев;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группы (куртины);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живые изгороди;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одиночные посадки (солитеры) на газоне.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  <w:highlight w:val="yellow"/>
        </w:rPr>
      </w:pPr>
      <w:r w:rsidRPr="00D63A20">
        <w:rPr>
          <w:rFonts w:cs="Times New Roman"/>
          <w:szCs w:val="28"/>
        </w:rPr>
        <w:t>В целях создания непрерывной системы зеленых насаждений предлагается все малые зеленые устройства соединить газонами и цветниками, которые следует создавать на всех свободных от покрытий участках.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  <w:highlight w:val="yellow"/>
        </w:rPr>
      </w:pPr>
    </w:p>
    <w:p w:rsidR="001A1063" w:rsidRPr="00D63A20" w:rsidRDefault="00C951FA" w:rsidP="001A1063">
      <w:pPr>
        <w:pStyle w:val="2"/>
        <w:spacing w:before="0" w:after="0"/>
        <w:ind w:left="0" w:firstLine="709"/>
      </w:pPr>
      <w:bookmarkStart w:id="92" w:name="_Toc351125104"/>
      <w:bookmarkStart w:id="93" w:name="_Toc368904124"/>
      <w:bookmarkStart w:id="94" w:name="_Toc375901806"/>
      <w:bookmarkStart w:id="95" w:name="_Toc414895873"/>
      <w:r>
        <w:t>11</w:t>
      </w:r>
      <w:r w:rsidR="00264FE7">
        <w:t>.7</w:t>
      </w:r>
      <w:r w:rsidR="001A1063" w:rsidRPr="00D63A20">
        <w:t xml:space="preserve"> Санитарная очистка территории</w:t>
      </w:r>
      <w:bookmarkEnd w:id="92"/>
      <w:bookmarkEnd w:id="93"/>
      <w:bookmarkEnd w:id="94"/>
      <w:bookmarkEnd w:id="95"/>
    </w:p>
    <w:p w:rsidR="001A1063" w:rsidRPr="00D63A20" w:rsidRDefault="001A1063" w:rsidP="00A24D07">
      <w:pPr>
        <w:spacing w:before="240"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Одним из первоочередных мероприятий по охране территории от загрязнений является организация санитарной очистки населенного пункта, хранение отходов в специально отведенных местах с последующим размещением на полигоне ТБО.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Организация системы санитарной очистки надлежащим образом чрезвычайно актуальна вследствие гидравлической зависимости водных систем от состояния территории селитебной и промышленной зон, от состояния почвы.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Генеральным планом предусмотрены следующие мероприятия по санитарной очистке территории населенных пунктов: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- Организация уборки территорий от мусора, смета, снега, мытье усовершенствованных покрытий;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Организация сбора и удаление вторичного сырья;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Селективный сбор и сортировка отходов перед их обезвреживанием с целью извлечения полезных и возможных к повторному использованию компонентов.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Ликвидация несанкционированных свалок, с последующим проведением рекультивации территории, расчистка захламленных участков территории;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Поливка проезжих частей улиц, зеленых насаждений;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Организация системы водоотводных лотков;</w:t>
      </w:r>
    </w:p>
    <w:p w:rsidR="001A1063" w:rsidRPr="00D63A20" w:rsidRDefault="001A1063" w:rsidP="001A1063">
      <w:pPr>
        <w:pStyle w:val="a1"/>
        <w:numPr>
          <w:ilvl w:val="0"/>
          <w:numId w:val="0"/>
        </w:numPr>
        <w:spacing w:before="0" w:after="0" w:line="276" w:lineRule="auto"/>
        <w:ind w:firstLine="709"/>
        <w:rPr>
          <w:rFonts w:ascii="Times New Roman" w:hAnsi="Times New Roman"/>
          <w:sz w:val="28"/>
          <w:szCs w:val="28"/>
        </w:rPr>
      </w:pPr>
      <w:r w:rsidRPr="00D63A20">
        <w:rPr>
          <w:rFonts w:ascii="Times New Roman" w:hAnsi="Times New Roman"/>
          <w:sz w:val="28"/>
          <w:szCs w:val="28"/>
        </w:rPr>
        <w:t>- Размещение площадок для установки мусорных контейнеров.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 xml:space="preserve">Вывоз отходов с территории жилого массива будет производиться спецтранспортом на свалку. 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lastRenderedPageBreak/>
        <w:t>Строительные отходы будут вывозиться по мере образования с площадок строительства на санкционированные места захоронения.</w:t>
      </w:r>
    </w:p>
    <w:p w:rsidR="001A1063" w:rsidRPr="00D63A20" w:rsidRDefault="001A1063" w:rsidP="001A1063">
      <w:pPr>
        <w:spacing w:after="0"/>
        <w:ind w:firstLine="709"/>
        <w:jc w:val="both"/>
        <w:rPr>
          <w:rFonts w:cs="Times New Roman"/>
          <w:szCs w:val="28"/>
        </w:rPr>
      </w:pPr>
      <w:r w:rsidRPr="00D63A20">
        <w:rPr>
          <w:rFonts w:cs="Times New Roman"/>
          <w:szCs w:val="28"/>
        </w:rPr>
        <w:t>Нормы накопления отходов и размеры участка складирования принимаются в соответствии  Объем образующихся в соответствии с СП 42.13330.2011  «Градостроительство. Планировка и застройка городских и сельских поселений" и Нормами градостроительного проектирования Оренбургской области.</w:t>
      </w:r>
    </w:p>
    <w:p w:rsidR="00A66592" w:rsidRPr="004E112C" w:rsidRDefault="001A1063" w:rsidP="00A66592">
      <w:pPr>
        <w:spacing w:after="0"/>
        <w:ind w:firstLine="709"/>
        <w:jc w:val="both"/>
        <w:rPr>
          <w:rFonts w:cs="Times New Roman"/>
          <w:szCs w:val="28"/>
          <w:highlight w:val="yellow"/>
        </w:rPr>
      </w:pPr>
      <w:r w:rsidRPr="00D63A20">
        <w:rPr>
          <w:rFonts w:cs="Times New Roman"/>
          <w:b/>
          <w:szCs w:val="28"/>
        </w:rPr>
        <w:br w:type="page"/>
      </w:r>
      <w:bookmarkEnd w:id="61"/>
    </w:p>
    <w:p w:rsidR="00766B31" w:rsidRDefault="00C951FA" w:rsidP="00264FE7">
      <w:pPr>
        <w:pStyle w:val="1"/>
        <w:numPr>
          <w:ilvl w:val="0"/>
          <w:numId w:val="0"/>
        </w:numPr>
        <w:spacing w:after="240"/>
        <w:ind w:firstLine="709"/>
        <w:jc w:val="both"/>
      </w:pPr>
      <w:bookmarkStart w:id="96" w:name="_Toc414895874"/>
      <w:r>
        <w:lastRenderedPageBreak/>
        <w:t>12</w:t>
      </w:r>
      <w:r w:rsidR="00C7494A" w:rsidRPr="00A509A6">
        <w:t>.</w:t>
      </w:r>
      <w:r w:rsidR="00055285">
        <w:t xml:space="preserve"> </w:t>
      </w:r>
      <w:r w:rsidR="00A66592" w:rsidRPr="00A509A6">
        <w:t>ФАКТОРОВ РИСКА ВОЗНИКНОВЕНИЯ ЧРЕЗВЫЧАЙНЫХ СИТУАЦИЙ ПРИРОДНОГО И ТЕХНОГЕННОГО ХАРАКТЕРА</w:t>
      </w:r>
      <w:bookmarkEnd w:id="96"/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 xml:space="preserve">В соответствии со ст.23 Градостроительного кодекса РФ на картах (схемах), содержащихся в документах территориального планирования (генеральных планах) поселений отображаются границы территорий, подверженных риску возникновения чрезвычайных ситуаций природного и техногенного характера и воздействия их последствий. 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 xml:space="preserve">На основании ФЗ «О защите населения и территорий от чрезвычайных ситуаций природного и техногенного характера» от 21 декабря 1994 года № 68-ФЗ «Чрезвычайная ситуация - это обстановка на определенной территории, сложившаяся в результате аварии, опасного природного явления, катастрофы, стихийного или иного бедствия, которые могут повлечь или повлекли за собой человеческие жертвы, ущерб здоровью людей или окружающей среде, значительные материальные потери и нарушение условий жизнедеятельности людей». 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 xml:space="preserve">Возможные риски возникновения чрезвычайных ситуаций в МО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Pr="00C7494A">
        <w:rPr>
          <w:rFonts w:cs="Times New Roman"/>
          <w:szCs w:val="28"/>
        </w:rPr>
        <w:t xml:space="preserve"> сельсовет: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>а) природного характера (пожары природные) характерны в весенне-летний периоды;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 xml:space="preserve">б)  техногенного характера. 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>Мероприятия по предупреждению ЧС: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>а) природного характера (пожары природные): создание сельских противопожарных формирований и добровольных пожарных дружин; оснащение формирований противопожарным оборудованием и инвентарем; организация круглосуточного патрулирования пожароопасных мест (в условиях особого противопожарного режима); оборудование мест для заправки водой пожарных машин; организация оповещения населения о пожаре; выполнение нормы по пожарной безопасности при заготовке и хранении грубых кормов; проведение минерализации (опашки) мест прилегающих к жилой и хозяйственной застройке.</w:t>
      </w:r>
    </w:p>
    <w:p w:rsidR="00C7494A" w:rsidRPr="00C7494A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>б) техногенного характера (химическое заражение): оборудованы стационарные автоматизированные посты на территории села по контролю за содержанием вредных примесей в атмосферном воздухе (мониторинг); организованно взаимодействие по выявлению источников загазованности с экологическими службами»; организованно оповещение населения о химическом заражении.</w:t>
      </w:r>
    </w:p>
    <w:p w:rsidR="00C7494A" w:rsidRPr="00C7494A" w:rsidRDefault="00C7494A" w:rsidP="00C7494A">
      <w:pPr>
        <w:tabs>
          <w:tab w:val="left" w:pos="900"/>
        </w:tabs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lastRenderedPageBreak/>
        <w:t>В целях недопущения подтопления жилых зданий ежегодно необходимо разрабатывать план мероприятий по пропуску паводковых вод, проводить ряд предупредительных работ.</w:t>
      </w:r>
    </w:p>
    <w:p w:rsidR="00264FE7" w:rsidRDefault="00C7494A" w:rsidP="00C7494A">
      <w:pPr>
        <w:spacing w:after="0"/>
        <w:ind w:firstLine="709"/>
        <w:jc w:val="both"/>
        <w:rPr>
          <w:rFonts w:cs="Times New Roman"/>
          <w:szCs w:val="28"/>
        </w:rPr>
      </w:pPr>
      <w:r w:rsidRPr="00C7494A">
        <w:rPr>
          <w:rFonts w:cs="Times New Roman"/>
          <w:szCs w:val="28"/>
        </w:rPr>
        <w:t>Границы территорий, подверженных риску возникновения чрезвычайных ситуаций природного и техногенного характера и воздействия их последствий отражены на «Схеме границ территорий подверженных риску возникновения чрезвычайных ситуаций природного и техногенного характера».</w:t>
      </w:r>
    </w:p>
    <w:p w:rsidR="00264FE7" w:rsidRDefault="00264FE7">
      <w:pPr>
        <w:rPr>
          <w:rFonts w:cs="Times New Roman"/>
          <w:szCs w:val="28"/>
        </w:rPr>
      </w:pPr>
      <w:r>
        <w:rPr>
          <w:rFonts w:cs="Times New Roman"/>
          <w:szCs w:val="28"/>
        </w:rPr>
        <w:br w:type="page"/>
      </w:r>
    </w:p>
    <w:p w:rsidR="00055285" w:rsidRPr="00055285" w:rsidRDefault="00314CDA" w:rsidP="00110C13">
      <w:pPr>
        <w:pStyle w:val="1"/>
        <w:numPr>
          <w:ilvl w:val="0"/>
          <w:numId w:val="0"/>
        </w:numPr>
        <w:ind w:left="360"/>
      </w:pPr>
      <w:bookmarkStart w:id="97" w:name="_Toc414895875"/>
      <w:r>
        <w:lastRenderedPageBreak/>
        <w:t>1</w:t>
      </w:r>
      <w:r w:rsidR="00C951FA">
        <w:t>3</w:t>
      </w:r>
      <w:r w:rsidR="00055285" w:rsidRPr="00055285">
        <w:t>. ИНЖЕНЕРНАЯ ЗАЩИТА И ПОДГОТОВКА ТЕРИТОРИИ</w:t>
      </w:r>
      <w:bookmarkEnd w:id="97"/>
    </w:p>
    <w:p w:rsidR="00FF5F70" w:rsidRDefault="00FF5F70" w:rsidP="00A66592">
      <w:pPr>
        <w:tabs>
          <w:tab w:val="left" w:pos="1128"/>
        </w:tabs>
        <w:spacing w:after="0"/>
        <w:jc w:val="both"/>
        <w:rPr>
          <w:rFonts w:cs="Times New Roman"/>
          <w:b/>
          <w:i/>
          <w:szCs w:val="28"/>
          <w:highlight w:val="yellow"/>
        </w:rPr>
      </w:pP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В соответствии с архитектурно-планировочным решением и природными условиями, проектом намечаются следующие мероприятия по инженерной подготовке территории:</w:t>
      </w:r>
    </w:p>
    <w:p w:rsidR="00055285" w:rsidRPr="00055285" w:rsidRDefault="00055285" w:rsidP="00055285">
      <w:pPr>
        <w:widowControl w:val="0"/>
        <w:tabs>
          <w:tab w:val="left" w:pos="709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- организация и очистка поверхностного стока; </w:t>
      </w:r>
    </w:p>
    <w:p w:rsidR="00055285" w:rsidRPr="00055285" w:rsidRDefault="00055285" w:rsidP="00055285">
      <w:pPr>
        <w:widowControl w:val="0"/>
        <w:tabs>
          <w:tab w:val="left" w:pos="709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 - благоустройство водотоков и водоемов;</w:t>
      </w:r>
    </w:p>
    <w:p w:rsidR="00FF5F70" w:rsidRPr="00C951FA" w:rsidRDefault="00055285" w:rsidP="00264FE7">
      <w:pPr>
        <w:widowControl w:val="0"/>
        <w:tabs>
          <w:tab w:val="left" w:pos="709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- рекульт</w:t>
      </w:r>
      <w:r w:rsidR="00264FE7">
        <w:rPr>
          <w:rFonts w:cs="Times New Roman"/>
          <w:szCs w:val="28"/>
        </w:rPr>
        <w:t xml:space="preserve">ивация нарушенных территорий.  </w:t>
      </w:r>
    </w:p>
    <w:p w:rsidR="00FF5F70" w:rsidRPr="00C951FA" w:rsidRDefault="00C951FA" w:rsidP="00C951FA">
      <w:pPr>
        <w:pStyle w:val="2"/>
      </w:pPr>
      <w:bookmarkStart w:id="98" w:name="_Toc414895876"/>
      <w:r w:rsidRPr="00C951FA">
        <w:t>13</w:t>
      </w:r>
      <w:r w:rsidR="00055285" w:rsidRPr="00C951FA">
        <w:t>.1 Организация и очистка поверхностного стока</w:t>
      </w:r>
      <w:bookmarkEnd w:id="98"/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Для предотвращения роста оврагов, подтопления построек и оптимизации экологического состояния поселковой среды большое значение имеет быстрое отведение поверхностного стока.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В настоящее время на территории МО </w:t>
      </w:r>
      <w:proofErr w:type="spellStart"/>
      <w:r w:rsidR="00FB330A">
        <w:rPr>
          <w:rFonts w:cs="Times New Roman"/>
          <w:szCs w:val="28"/>
        </w:rPr>
        <w:t>Благодарновский</w:t>
      </w:r>
      <w:proofErr w:type="spellEnd"/>
      <w:r w:rsidRPr="00055285">
        <w:rPr>
          <w:rFonts w:cs="Times New Roman"/>
          <w:szCs w:val="28"/>
        </w:rPr>
        <w:t xml:space="preserve"> сельсовет отсутствует централизованная система ливневой канализации. 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Отведение дождевых и талых вод с территории застройки предусматривается путем устройства системы дождевой канализации, которая включает в себя как сеть открытых лотков (кюветов), так и закрытых коллекторов. 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В качестве открытых водостоков приняты кюветы трапецеидального сечения и лотки. Ширина по дну – 0,5 м, глубина – 0,6-1,0 м, заложение откосов 1:2. Крепление откосов предусматривается </w:t>
      </w:r>
      <w:proofErr w:type="spellStart"/>
      <w:r w:rsidRPr="00055285">
        <w:rPr>
          <w:rFonts w:cs="Times New Roman"/>
          <w:szCs w:val="28"/>
        </w:rPr>
        <w:t>одерновкой</w:t>
      </w:r>
      <w:proofErr w:type="spellEnd"/>
      <w:r w:rsidRPr="00055285">
        <w:rPr>
          <w:rFonts w:cs="Times New Roman"/>
          <w:szCs w:val="28"/>
        </w:rPr>
        <w:t xml:space="preserve">. 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Открытые водостоки будут выполнять функцию дрен. На участках территории с уклонами более 0,03 во избежание размыва проектируется устройство бетонных лотков прямоугольного сечения. Ширина лотков 0,4-0,6 м, глубина – 0,6м.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Трассировка водоотводящей сети производилась с учетом бассейнов стока. Преимущественно водоотвод предусматривается самотеком. Для удобства прокладки сети предусматривается частичная подсыпка территории.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По требованиям, предъявляемым в настоящее время к использованию и охране поверхностных вод, все стоки перед выпуском в водоем должны подвергаться очистке на специальных очистных сооружениях дождевой канализации.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Очистные сооружения будут принимать наиболее загрязненную часть поверхностного стока.</w:t>
      </w:r>
    </w:p>
    <w:p w:rsidR="00055285" w:rsidRPr="00110C13" w:rsidRDefault="00055285" w:rsidP="00110C13">
      <w:pPr>
        <w:keepLines/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В соответствии со СНиП 2.2.1-2.1.1.1200-03, зона санитарного разрыва от застройки для закрытых очистных сооружений дождевой канализации составляет не менее 50м.</w:t>
      </w:r>
    </w:p>
    <w:p w:rsidR="00FF5F70" w:rsidRPr="00C951FA" w:rsidRDefault="00497806" w:rsidP="00C951FA">
      <w:pPr>
        <w:pStyle w:val="2"/>
      </w:pPr>
      <w:bookmarkStart w:id="99" w:name="_Toc414895877"/>
      <w:r>
        <w:lastRenderedPageBreak/>
        <w:t>13</w:t>
      </w:r>
      <w:r w:rsidR="00055285" w:rsidRPr="00C951FA">
        <w:t>.2 Благоустройство водотоков и водоемов</w:t>
      </w:r>
      <w:bookmarkEnd w:id="99"/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Водотоки играют большую роль в регулировании водного режима сельской территории. В связи с этим предусматривается ряд мероприятия по улучшению состояния водотоков. 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Первостепенным мероприятием по благоустройству водотоков является </w:t>
      </w:r>
      <w:proofErr w:type="spellStart"/>
      <w:r w:rsidRPr="00055285">
        <w:rPr>
          <w:rFonts w:cs="Times New Roman"/>
          <w:szCs w:val="28"/>
        </w:rPr>
        <w:t>берегоукрепление</w:t>
      </w:r>
      <w:proofErr w:type="spellEnd"/>
      <w:r w:rsidRPr="00055285">
        <w:rPr>
          <w:rFonts w:cs="Times New Roman"/>
          <w:szCs w:val="28"/>
        </w:rPr>
        <w:t xml:space="preserve"> русла реки и озер.</w:t>
      </w:r>
    </w:p>
    <w:p w:rsidR="00055285" w:rsidRPr="00055285" w:rsidRDefault="00055285" w:rsidP="00055285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Проектом предлагаются следующие мероприятия по благоустройству водоемов на расчетный срок:</w:t>
      </w:r>
    </w:p>
    <w:p w:rsidR="00055285" w:rsidRPr="00055285" w:rsidRDefault="00055285" w:rsidP="00055285">
      <w:pPr>
        <w:widowControl w:val="0"/>
        <w:tabs>
          <w:tab w:val="num" w:pos="709"/>
          <w:tab w:val="left" w:pos="900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- расчистка русла  реки, </w:t>
      </w:r>
      <w:proofErr w:type="spellStart"/>
      <w:r w:rsidRPr="00055285">
        <w:rPr>
          <w:rFonts w:cs="Times New Roman"/>
          <w:szCs w:val="28"/>
        </w:rPr>
        <w:t>берегоукрепление</w:t>
      </w:r>
      <w:proofErr w:type="spellEnd"/>
      <w:r w:rsidRPr="00055285">
        <w:rPr>
          <w:rFonts w:cs="Times New Roman"/>
          <w:szCs w:val="28"/>
        </w:rPr>
        <w:t xml:space="preserve"> озер; </w:t>
      </w:r>
    </w:p>
    <w:p w:rsidR="00055285" w:rsidRPr="00055285" w:rsidRDefault="00055285" w:rsidP="00055285">
      <w:pPr>
        <w:widowControl w:val="0"/>
        <w:tabs>
          <w:tab w:val="num" w:pos="709"/>
          <w:tab w:val="left" w:pos="900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- частичное их дноуглубление;</w:t>
      </w:r>
    </w:p>
    <w:p w:rsidR="00055285" w:rsidRPr="00055285" w:rsidRDefault="00055285" w:rsidP="00055285">
      <w:pPr>
        <w:widowControl w:val="0"/>
        <w:tabs>
          <w:tab w:val="num" w:pos="709"/>
          <w:tab w:val="left" w:pos="900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- укрепление отдельных разрушающихся участков берегов;</w:t>
      </w:r>
    </w:p>
    <w:p w:rsidR="00055285" w:rsidRPr="00055285" w:rsidRDefault="00055285" w:rsidP="00055285">
      <w:pPr>
        <w:widowControl w:val="0"/>
        <w:tabs>
          <w:tab w:val="num" w:pos="709"/>
          <w:tab w:val="left" w:pos="900"/>
        </w:tabs>
        <w:autoSpaceDE w:val="0"/>
        <w:autoSpaceDN w:val="0"/>
        <w:adjustRightInd w:val="0"/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 xml:space="preserve">- соблюдение режима </w:t>
      </w:r>
      <w:proofErr w:type="spellStart"/>
      <w:r w:rsidRPr="00055285">
        <w:rPr>
          <w:rFonts w:cs="Times New Roman"/>
          <w:szCs w:val="28"/>
        </w:rPr>
        <w:t>водоохранных</w:t>
      </w:r>
      <w:proofErr w:type="spellEnd"/>
      <w:r w:rsidRPr="00055285">
        <w:rPr>
          <w:rFonts w:cs="Times New Roman"/>
          <w:szCs w:val="28"/>
        </w:rPr>
        <w:t xml:space="preserve"> зон и прибрежных защитных полос.</w:t>
      </w:r>
    </w:p>
    <w:p w:rsidR="00264FE7" w:rsidRDefault="00055285" w:rsidP="00264FE7">
      <w:pPr>
        <w:tabs>
          <w:tab w:val="left" w:pos="825"/>
          <w:tab w:val="center" w:pos="4677"/>
        </w:tabs>
        <w:spacing w:after="0"/>
        <w:ind w:firstLine="709"/>
        <w:jc w:val="both"/>
        <w:rPr>
          <w:rFonts w:cs="Times New Roman"/>
          <w:szCs w:val="28"/>
        </w:rPr>
      </w:pPr>
      <w:r w:rsidRPr="00055285">
        <w:rPr>
          <w:rFonts w:cs="Times New Roman"/>
          <w:szCs w:val="28"/>
        </w:rPr>
        <w:t>К мероприятиям по благоустройству озер относится следующее: очистка от му</w:t>
      </w:r>
      <w:r w:rsidR="00264FE7">
        <w:rPr>
          <w:rFonts w:cs="Times New Roman"/>
          <w:szCs w:val="28"/>
        </w:rPr>
        <w:t xml:space="preserve">сора, </w:t>
      </w:r>
      <w:r w:rsidRPr="00055285">
        <w:rPr>
          <w:rFonts w:cs="Times New Roman"/>
          <w:szCs w:val="28"/>
        </w:rPr>
        <w:t>выкос жесткой надводной и древесно-кустарниковой растительности, частичное дноуглубление.</w:t>
      </w:r>
    </w:p>
    <w:p w:rsidR="00FF5F70" w:rsidRPr="00497806" w:rsidRDefault="00FF5F70" w:rsidP="00264FE7">
      <w:pPr>
        <w:tabs>
          <w:tab w:val="left" w:pos="825"/>
          <w:tab w:val="center" w:pos="4677"/>
        </w:tabs>
        <w:spacing w:after="0"/>
        <w:jc w:val="both"/>
        <w:rPr>
          <w:rFonts w:cs="Times New Roman"/>
          <w:szCs w:val="28"/>
        </w:rPr>
        <w:sectPr w:rsidR="00FF5F70" w:rsidRPr="00497806" w:rsidSect="00454D37">
          <w:headerReference w:type="default" r:id="rId38"/>
          <w:footerReference w:type="default" r:id="rId39"/>
          <w:pgSz w:w="11906" w:h="16838"/>
          <w:pgMar w:top="1134" w:right="707" w:bottom="1701" w:left="1701" w:header="426" w:footer="709" w:gutter="0"/>
          <w:cols w:space="720"/>
          <w:titlePg/>
          <w:docGrid w:linePitch="360"/>
        </w:sectPr>
      </w:pPr>
    </w:p>
    <w:p w:rsidR="008A2BD6" w:rsidRPr="004E112C" w:rsidRDefault="008A2BD6" w:rsidP="00264FE7">
      <w:pPr>
        <w:pStyle w:val="af0"/>
        <w:ind w:left="0" w:firstLine="0"/>
        <w:jc w:val="left"/>
      </w:pPr>
    </w:p>
    <w:sectPr w:rsidR="008A2BD6" w:rsidRPr="004E112C" w:rsidSect="00A66592">
      <w:headerReference w:type="default" r:id="rId40"/>
      <w:footerReference w:type="default" r:id="rId41"/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E4F69" w:rsidRDefault="003E4F69" w:rsidP="00A66592">
      <w:pPr>
        <w:spacing w:after="0" w:line="240" w:lineRule="auto"/>
      </w:pPr>
      <w:r>
        <w:separator/>
      </w:r>
    </w:p>
  </w:endnote>
  <w:endnote w:type="continuationSeparator" w:id="0">
    <w:p w:rsidR="003E4F69" w:rsidRDefault="003E4F69" w:rsidP="00A665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BlackOOEn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inheri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71916"/>
      <w:docPartObj>
        <w:docPartGallery w:val="Page Numbers (Bottom of Page)"/>
        <w:docPartUnique/>
      </w:docPartObj>
    </w:sdtPr>
    <w:sdtContent>
      <w:p w:rsidR="00454D37" w:rsidRDefault="00454D37" w:rsidP="00E55CB4">
        <w:pPr>
          <w:pStyle w:val="aa"/>
        </w:pPr>
        <w:r>
          <w:rPr>
            <w:lang w:eastAsia="zh-TW"/>
          </w:rPr>
          <w:pict>
            <v:rect id="_x0000_s2060" style="position:absolute;left:0;text-align:left;margin-left:-42.55pt;margin-top:19.1pt;width:44.55pt;height:15.1pt;rotation:-180;flip:x;z-index:251660288;mso-position-horizontal-relative:right-margin-area;mso-position-vertical-relative:bottom-margin-area;mso-height-relative:bottom-margin-area" filled="f" fillcolor="#c0504d [3205]" stroked="f" strokecolor="#4f81bd [3204]" strokeweight="2.25pt">
              <v:textbox style="mso-next-textbox:#_x0000_s2060" inset=",0,,0">
                <w:txbxContent>
                  <w:p w:rsidR="00454D37" w:rsidRPr="00EE0655" w:rsidRDefault="00454D37">
                    <w:pPr>
                      <w:pBdr>
                        <w:top w:val="single" w:sz="4" w:space="1" w:color="7F7F7F" w:themeColor="background1" w:themeShade="7F"/>
                      </w:pBdr>
                      <w:jc w:val="center"/>
                      <w:rPr>
                        <w:b/>
                      </w:rPr>
                    </w:pPr>
                    <w:r w:rsidRPr="00EE0655">
                      <w:rPr>
                        <w:b/>
                      </w:rPr>
                      <w:fldChar w:fldCharType="begin"/>
                    </w:r>
                    <w:r w:rsidRPr="00EE0655">
                      <w:rPr>
                        <w:b/>
                      </w:rPr>
                      <w:instrText xml:space="preserve"> PAGE   \* MERGEFORMAT </w:instrText>
                    </w:r>
                    <w:r w:rsidRPr="00EE0655">
                      <w:rPr>
                        <w:b/>
                      </w:rPr>
                      <w:fldChar w:fldCharType="separate"/>
                    </w:r>
                    <w:r w:rsidR="00EC5CD3">
                      <w:rPr>
                        <w:b/>
                        <w:noProof/>
                      </w:rPr>
                      <w:t>65</w:t>
                    </w:r>
                    <w:r w:rsidRPr="00EE0655">
                      <w:rPr>
                        <w:b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4D37" w:rsidRDefault="00454D37" w:rsidP="00E55CB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E4F69" w:rsidRDefault="003E4F69" w:rsidP="00A66592">
      <w:pPr>
        <w:spacing w:after="0" w:line="240" w:lineRule="auto"/>
      </w:pPr>
      <w:r>
        <w:separator/>
      </w:r>
    </w:p>
  </w:footnote>
  <w:footnote w:type="continuationSeparator" w:id="0">
    <w:p w:rsidR="003E4F69" w:rsidRDefault="003E4F69" w:rsidP="00A6659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4D37" w:rsidRDefault="00454D37" w:rsidP="00A66592">
    <w:pPr>
      <w:pStyle w:val="a8"/>
      <w:jc w:val="right"/>
      <w:rPr>
        <w:b/>
        <w:color w:val="1F497D" w:themeColor="text2"/>
      </w:rPr>
    </w:pPr>
    <w:r w:rsidRPr="00A66592">
      <w:rPr>
        <w:b/>
        <w:color w:val="1F497D" w:themeColor="text2"/>
      </w:rPr>
      <w:t xml:space="preserve">Генеральный план МО </w:t>
    </w:r>
    <w:proofErr w:type="spellStart"/>
    <w:r>
      <w:rPr>
        <w:b/>
        <w:color w:val="1F497D" w:themeColor="text2"/>
      </w:rPr>
      <w:t>Благодарновский</w:t>
    </w:r>
    <w:proofErr w:type="spellEnd"/>
    <w:r>
      <w:rPr>
        <w:b/>
        <w:color w:val="1F497D" w:themeColor="text2"/>
      </w:rPr>
      <w:t xml:space="preserve"> сельсовет </w:t>
    </w:r>
    <w:proofErr w:type="spellStart"/>
    <w:r>
      <w:rPr>
        <w:b/>
        <w:color w:val="1F497D" w:themeColor="text2"/>
      </w:rPr>
      <w:t>Ташлинского</w:t>
    </w:r>
    <w:proofErr w:type="spellEnd"/>
    <w:r>
      <w:rPr>
        <w:b/>
        <w:color w:val="1F497D" w:themeColor="text2"/>
      </w:rPr>
      <w:t xml:space="preserve"> района</w:t>
    </w:r>
    <w:r w:rsidRPr="00A66592">
      <w:rPr>
        <w:b/>
        <w:color w:val="1F497D" w:themeColor="text2"/>
      </w:rPr>
      <w:t>.</w:t>
    </w:r>
  </w:p>
  <w:p w:rsidR="00454D37" w:rsidRPr="00A66592" w:rsidRDefault="00454D37" w:rsidP="00A66592">
    <w:pPr>
      <w:pStyle w:val="a8"/>
      <w:jc w:val="right"/>
      <w:rPr>
        <w:b/>
        <w:color w:val="1F497D" w:themeColor="text2"/>
      </w:rPr>
    </w:pPr>
    <w:r>
      <w:rPr>
        <w:b/>
        <w:noProof/>
        <w:color w:val="1F497D" w:themeColor="text2"/>
        <w:lang w:eastAsia="ru-RU"/>
      </w:rPr>
      <w:pict>
        <v:rect id="_x0000_s2049" style="position:absolute;left:0;text-align:left;margin-left:-22.85pt;margin-top:11.85pt;width:507.8pt;height:754.3pt;z-index:251658240" fillcolor="white [3201]" strokecolor="#1f497d [3215]" strokeweight="2.5pt">
          <v:shadow color="#868686"/>
        </v:rect>
      </w:pict>
    </w:r>
    <w:r w:rsidRPr="00A66592">
      <w:rPr>
        <w:b/>
        <w:color w:val="1F497D" w:themeColor="text2"/>
      </w:rPr>
      <w:t xml:space="preserve"> Материалы по обоснованию.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54D37" w:rsidRPr="00FF5F70" w:rsidRDefault="00454D37" w:rsidP="00FF5F70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994C7D6E"/>
    <w:lvl w:ilvl="0">
      <w:start w:val="1"/>
      <w:numFmt w:val="bullet"/>
      <w:pStyle w:val="a"/>
      <w:lvlText w:val="−"/>
      <w:lvlJc w:val="left"/>
      <w:pPr>
        <w:tabs>
          <w:tab w:val="num" w:pos="284"/>
        </w:tabs>
        <w:ind w:left="454" w:hanging="170"/>
      </w:pPr>
      <w:rPr>
        <w:rFonts w:ascii="Courier New" w:hAnsi="Courier New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1980"/>
        </w:tabs>
        <w:ind w:left="1980" w:hanging="360"/>
      </w:pPr>
      <w:rPr>
        <w:rFonts w:ascii="Symbol" w:hAnsi="Symbol" w:cs="Symbol"/>
        <w:color w:val="auto"/>
      </w:rPr>
    </w:lvl>
  </w:abstractNum>
  <w:abstractNum w:abstractNumId="3">
    <w:nsid w:val="00000005"/>
    <w:multiLevelType w:val="singleLevel"/>
    <w:tmpl w:val="00000005"/>
    <w:name w:val="WW8Num5"/>
    <w:lvl w:ilvl="0">
      <w:start w:val="1"/>
      <w:numFmt w:val="bullet"/>
      <w:lvlText w:val="−"/>
      <w:lvlJc w:val="left"/>
      <w:pPr>
        <w:tabs>
          <w:tab w:val="num" w:pos="0"/>
        </w:tabs>
        <w:ind w:left="763" w:hanging="360"/>
      </w:pPr>
      <w:rPr>
        <w:rFonts w:ascii="Courier New" w:hAnsi="Courier New"/>
      </w:rPr>
    </w:lvl>
  </w:abstractNum>
  <w:abstractNum w:abstractNumId="4">
    <w:nsid w:val="0000001D"/>
    <w:multiLevelType w:val="singleLevel"/>
    <w:tmpl w:val="0000001D"/>
    <w:name w:val="WW8Num29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5">
    <w:nsid w:val="00000031"/>
    <w:multiLevelType w:val="singleLevel"/>
    <w:tmpl w:val="00000031"/>
    <w:name w:val="WW8Num4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6">
    <w:nsid w:val="00000035"/>
    <w:multiLevelType w:val="singleLevel"/>
    <w:tmpl w:val="00000035"/>
    <w:name w:val="WW8Num53"/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Courier New" w:hAnsi="Courier New"/>
      </w:rPr>
    </w:lvl>
  </w:abstractNum>
  <w:abstractNum w:abstractNumId="7">
    <w:nsid w:val="00000038"/>
    <w:multiLevelType w:val="singleLevel"/>
    <w:tmpl w:val="00000038"/>
    <w:name w:val="WW8Num56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8">
    <w:nsid w:val="00000040"/>
    <w:multiLevelType w:val="singleLevel"/>
    <w:tmpl w:val="00000040"/>
    <w:name w:val="WW8Num64"/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Courier New" w:hAnsi="Courier New"/>
      </w:rPr>
    </w:lvl>
  </w:abstractNum>
  <w:abstractNum w:abstractNumId="9">
    <w:nsid w:val="00000055"/>
    <w:multiLevelType w:val="singleLevel"/>
    <w:tmpl w:val="00000055"/>
    <w:name w:val="WW8Num85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0">
    <w:nsid w:val="07D5368C"/>
    <w:multiLevelType w:val="hybridMultilevel"/>
    <w:tmpl w:val="B6486664"/>
    <w:lvl w:ilvl="0" w:tplc="CF34A7A6">
      <w:start w:val="1"/>
      <w:numFmt w:val="decimal"/>
      <w:pStyle w:val="a0"/>
      <w:lvlText w:val="%1"/>
      <w:lvlJc w:val="left"/>
      <w:pPr>
        <w:ind w:left="720" w:hanging="360"/>
      </w:pPr>
      <w:rPr>
        <w:rFonts w:ascii="Times New Roman" w:hAnsi="Times New Roman"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7D6034B"/>
    <w:multiLevelType w:val="hybridMultilevel"/>
    <w:tmpl w:val="7E809BBA"/>
    <w:lvl w:ilvl="0" w:tplc="47EEE83A">
      <w:start w:val="1"/>
      <w:numFmt w:val="decimal"/>
      <w:pStyle w:val="1"/>
      <w:lvlText w:val="%1"/>
      <w:lvlJc w:val="left"/>
      <w:pPr>
        <w:ind w:left="360" w:hanging="360"/>
      </w:pPr>
      <w:rPr>
        <w:rFonts w:ascii="Times New Roman" w:hAnsi="Times New Roman" w:hint="default"/>
        <w:b/>
        <w:i w:val="0"/>
        <w:sz w:val="28"/>
      </w:rPr>
    </w:lvl>
    <w:lvl w:ilvl="1" w:tplc="EA94CD14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12047FB4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C0867C20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3F367494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CB86543C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F6B047A8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60921F72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9C5AACCA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>
    <w:nsid w:val="44ED7505"/>
    <w:multiLevelType w:val="hybridMultilevel"/>
    <w:tmpl w:val="BA783262"/>
    <w:lvl w:ilvl="0" w:tplc="FFFFFFFF">
      <w:start w:val="1"/>
      <w:numFmt w:val="bullet"/>
      <w:pStyle w:val="a1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819320D"/>
    <w:multiLevelType w:val="multilevel"/>
    <w:tmpl w:val="4434D1BA"/>
    <w:styleLink w:val="10"/>
    <w:lvl w:ilvl="0">
      <w:start w:val="1"/>
      <w:numFmt w:val="bullet"/>
      <w:lvlText w:val=""/>
      <w:lvlJc w:val="left"/>
      <w:pPr>
        <w:tabs>
          <w:tab w:val="num" w:pos="720"/>
        </w:tabs>
        <w:ind w:left="360" w:hanging="360"/>
      </w:pPr>
      <w:rPr>
        <w:rFonts w:ascii="Symbol" w:hAnsi="Symbol" w:cs="Symbol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11"/>
  </w:num>
  <w:num w:numId="2">
    <w:abstractNumId w:val="0"/>
  </w:num>
  <w:num w:numId="3">
    <w:abstractNumId w:val="1"/>
  </w:num>
  <w:num w:numId="4">
    <w:abstractNumId w:val="13"/>
  </w:num>
  <w:num w:numId="5">
    <w:abstractNumId w:val="12"/>
  </w:num>
  <w:num w:numId="6">
    <w:abstractNumId w:val="1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1" w:dllVersion="512" w:checkStyle="1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66592"/>
    <w:rsid w:val="00002FC3"/>
    <w:rsid w:val="000055B1"/>
    <w:rsid w:val="00006267"/>
    <w:rsid w:val="0001652E"/>
    <w:rsid w:val="00024A2A"/>
    <w:rsid w:val="000375B6"/>
    <w:rsid w:val="00040450"/>
    <w:rsid w:val="00055285"/>
    <w:rsid w:val="00057540"/>
    <w:rsid w:val="000602CA"/>
    <w:rsid w:val="00066D17"/>
    <w:rsid w:val="000676E0"/>
    <w:rsid w:val="000705FC"/>
    <w:rsid w:val="00082317"/>
    <w:rsid w:val="00087828"/>
    <w:rsid w:val="00087B5A"/>
    <w:rsid w:val="0009161B"/>
    <w:rsid w:val="00093802"/>
    <w:rsid w:val="000A7CEB"/>
    <w:rsid w:val="000B1261"/>
    <w:rsid w:val="000B2E0E"/>
    <w:rsid w:val="000B746A"/>
    <w:rsid w:val="000B75A4"/>
    <w:rsid w:val="000D40FE"/>
    <w:rsid w:val="000F1A7F"/>
    <w:rsid w:val="000F358E"/>
    <w:rsid w:val="00100BAC"/>
    <w:rsid w:val="00105497"/>
    <w:rsid w:val="00110C13"/>
    <w:rsid w:val="0011144E"/>
    <w:rsid w:val="00113FE9"/>
    <w:rsid w:val="001163EF"/>
    <w:rsid w:val="001209A1"/>
    <w:rsid w:val="00126341"/>
    <w:rsid w:val="00164E56"/>
    <w:rsid w:val="0017181B"/>
    <w:rsid w:val="00175A1C"/>
    <w:rsid w:val="00185B74"/>
    <w:rsid w:val="001A1063"/>
    <w:rsid w:val="001A3D6F"/>
    <w:rsid w:val="001C1809"/>
    <w:rsid w:val="001C28F7"/>
    <w:rsid w:val="001D0BDB"/>
    <w:rsid w:val="001D5372"/>
    <w:rsid w:val="001E0683"/>
    <w:rsid w:val="001E5359"/>
    <w:rsid w:val="001F276B"/>
    <w:rsid w:val="00204A38"/>
    <w:rsid w:val="00212902"/>
    <w:rsid w:val="00212F88"/>
    <w:rsid w:val="002212C1"/>
    <w:rsid w:val="00223819"/>
    <w:rsid w:val="00246551"/>
    <w:rsid w:val="00250D3F"/>
    <w:rsid w:val="00254725"/>
    <w:rsid w:val="00260084"/>
    <w:rsid w:val="002615AA"/>
    <w:rsid w:val="00264FE7"/>
    <w:rsid w:val="00266139"/>
    <w:rsid w:val="00275529"/>
    <w:rsid w:val="002755D2"/>
    <w:rsid w:val="0027795D"/>
    <w:rsid w:val="002858DC"/>
    <w:rsid w:val="002A1793"/>
    <w:rsid w:val="002B2CDD"/>
    <w:rsid w:val="002B7E91"/>
    <w:rsid w:val="002C34B4"/>
    <w:rsid w:val="002C7AA2"/>
    <w:rsid w:val="002D0C66"/>
    <w:rsid w:val="002D2F73"/>
    <w:rsid w:val="002D70F5"/>
    <w:rsid w:val="002E4D37"/>
    <w:rsid w:val="002E53CB"/>
    <w:rsid w:val="002E5FB2"/>
    <w:rsid w:val="002F0055"/>
    <w:rsid w:val="002F2D2D"/>
    <w:rsid w:val="00311937"/>
    <w:rsid w:val="003131FE"/>
    <w:rsid w:val="00314CDA"/>
    <w:rsid w:val="00317747"/>
    <w:rsid w:val="00317E99"/>
    <w:rsid w:val="0032327E"/>
    <w:rsid w:val="00346DCE"/>
    <w:rsid w:val="003564A4"/>
    <w:rsid w:val="00356C11"/>
    <w:rsid w:val="003571DB"/>
    <w:rsid w:val="0035778C"/>
    <w:rsid w:val="00370DCE"/>
    <w:rsid w:val="003716A0"/>
    <w:rsid w:val="0037367A"/>
    <w:rsid w:val="00376C3A"/>
    <w:rsid w:val="00382164"/>
    <w:rsid w:val="003835BD"/>
    <w:rsid w:val="00383EDB"/>
    <w:rsid w:val="003943AB"/>
    <w:rsid w:val="003967A4"/>
    <w:rsid w:val="003A2F2F"/>
    <w:rsid w:val="003A31CB"/>
    <w:rsid w:val="003A48EF"/>
    <w:rsid w:val="003A7CDD"/>
    <w:rsid w:val="003D466B"/>
    <w:rsid w:val="003D4CD1"/>
    <w:rsid w:val="003E488D"/>
    <w:rsid w:val="003E4D39"/>
    <w:rsid w:val="003E4F69"/>
    <w:rsid w:val="003E5B3C"/>
    <w:rsid w:val="003E632E"/>
    <w:rsid w:val="00401839"/>
    <w:rsid w:val="004205B8"/>
    <w:rsid w:val="0042106F"/>
    <w:rsid w:val="00425C09"/>
    <w:rsid w:val="0042780A"/>
    <w:rsid w:val="004301B5"/>
    <w:rsid w:val="004334B8"/>
    <w:rsid w:val="00441161"/>
    <w:rsid w:val="00442AF3"/>
    <w:rsid w:val="00450AA8"/>
    <w:rsid w:val="00453FF3"/>
    <w:rsid w:val="00454D37"/>
    <w:rsid w:val="00457BCC"/>
    <w:rsid w:val="00482216"/>
    <w:rsid w:val="00494129"/>
    <w:rsid w:val="00494905"/>
    <w:rsid w:val="0049584A"/>
    <w:rsid w:val="00496693"/>
    <w:rsid w:val="00497806"/>
    <w:rsid w:val="004A5922"/>
    <w:rsid w:val="004B2C60"/>
    <w:rsid w:val="004D1D62"/>
    <w:rsid w:val="004D31AE"/>
    <w:rsid w:val="004E0668"/>
    <w:rsid w:val="004E112C"/>
    <w:rsid w:val="004E782F"/>
    <w:rsid w:val="005001B2"/>
    <w:rsid w:val="00500F48"/>
    <w:rsid w:val="00512322"/>
    <w:rsid w:val="00513749"/>
    <w:rsid w:val="00521F24"/>
    <w:rsid w:val="005235DD"/>
    <w:rsid w:val="005246D8"/>
    <w:rsid w:val="00543CCD"/>
    <w:rsid w:val="00546DF0"/>
    <w:rsid w:val="00547AD9"/>
    <w:rsid w:val="005502E2"/>
    <w:rsid w:val="005531F6"/>
    <w:rsid w:val="005547D2"/>
    <w:rsid w:val="0056027A"/>
    <w:rsid w:val="00563928"/>
    <w:rsid w:val="00576F6F"/>
    <w:rsid w:val="005822FC"/>
    <w:rsid w:val="00591EFA"/>
    <w:rsid w:val="00597C19"/>
    <w:rsid w:val="005A07AC"/>
    <w:rsid w:val="005C212C"/>
    <w:rsid w:val="005C7A67"/>
    <w:rsid w:val="005D433A"/>
    <w:rsid w:val="005E1058"/>
    <w:rsid w:val="005E43D1"/>
    <w:rsid w:val="00600EA0"/>
    <w:rsid w:val="00601A28"/>
    <w:rsid w:val="00601E8D"/>
    <w:rsid w:val="0060533A"/>
    <w:rsid w:val="00607310"/>
    <w:rsid w:val="00621D59"/>
    <w:rsid w:val="00630C3A"/>
    <w:rsid w:val="006312F0"/>
    <w:rsid w:val="00633F2F"/>
    <w:rsid w:val="00634CF0"/>
    <w:rsid w:val="0063527D"/>
    <w:rsid w:val="0064195A"/>
    <w:rsid w:val="00646867"/>
    <w:rsid w:val="0065269D"/>
    <w:rsid w:val="0066009C"/>
    <w:rsid w:val="00667CDF"/>
    <w:rsid w:val="006723A2"/>
    <w:rsid w:val="00674662"/>
    <w:rsid w:val="00675763"/>
    <w:rsid w:val="006809C5"/>
    <w:rsid w:val="006835CA"/>
    <w:rsid w:val="00684364"/>
    <w:rsid w:val="00694D60"/>
    <w:rsid w:val="0069551A"/>
    <w:rsid w:val="0069712E"/>
    <w:rsid w:val="00697FE9"/>
    <w:rsid w:val="006A4886"/>
    <w:rsid w:val="006B4F25"/>
    <w:rsid w:val="006D1C4B"/>
    <w:rsid w:val="006D55EE"/>
    <w:rsid w:val="006E3997"/>
    <w:rsid w:val="006E776A"/>
    <w:rsid w:val="006F2D4C"/>
    <w:rsid w:val="006F675C"/>
    <w:rsid w:val="006F7528"/>
    <w:rsid w:val="007031EF"/>
    <w:rsid w:val="00704F8A"/>
    <w:rsid w:val="00707426"/>
    <w:rsid w:val="0070759E"/>
    <w:rsid w:val="007147AA"/>
    <w:rsid w:val="0071514A"/>
    <w:rsid w:val="00724707"/>
    <w:rsid w:val="00731E31"/>
    <w:rsid w:val="00737908"/>
    <w:rsid w:val="00751A25"/>
    <w:rsid w:val="00751C0B"/>
    <w:rsid w:val="00755BF1"/>
    <w:rsid w:val="0076192C"/>
    <w:rsid w:val="00766B31"/>
    <w:rsid w:val="007735E5"/>
    <w:rsid w:val="00776F60"/>
    <w:rsid w:val="007828C5"/>
    <w:rsid w:val="0078453A"/>
    <w:rsid w:val="00794297"/>
    <w:rsid w:val="00794ABC"/>
    <w:rsid w:val="007A53DA"/>
    <w:rsid w:val="007B070B"/>
    <w:rsid w:val="007B59F2"/>
    <w:rsid w:val="007C3672"/>
    <w:rsid w:val="007C41C3"/>
    <w:rsid w:val="007D1137"/>
    <w:rsid w:val="007D360F"/>
    <w:rsid w:val="007D6F5C"/>
    <w:rsid w:val="007E651B"/>
    <w:rsid w:val="007F3E92"/>
    <w:rsid w:val="00801647"/>
    <w:rsid w:val="00804956"/>
    <w:rsid w:val="00805234"/>
    <w:rsid w:val="0080749E"/>
    <w:rsid w:val="00807679"/>
    <w:rsid w:val="00815808"/>
    <w:rsid w:val="00821F60"/>
    <w:rsid w:val="00822BCE"/>
    <w:rsid w:val="0082445D"/>
    <w:rsid w:val="008359A3"/>
    <w:rsid w:val="00836032"/>
    <w:rsid w:val="00840A20"/>
    <w:rsid w:val="00854007"/>
    <w:rsid w:val="00854772"/>
    <w:rsid w:val="0085667E"/>
    <w:rsid w:val="00867AC5"/>
    <w:rsid w:val="00867F27"/>
    <w:rsid w:val="00873CE1"/>
    <w:rsid w:val="00875E92"/>
    <w:rsid w:val="00882AFE"/>
    <w:rsid w:val="00892F02"/>
    <w:rsid w:val="008A2BD6"/>
    <w:rsid w:val="008B0252"/>
    <w:rsid w:val="008B050D"/>
    <w:rsid w:val="008B4F6B"/>
    <w:rsid w:val="008B599F"/>
    <w:rsid w:val="008C0483"/>
    <w:rsid w:val="008D28E0"/>
    <w:rsid w:val="008D58E0"/>
    <w:rsid w:val="008E0531"/>
    <w:rsid w:val="008E0DEA"/>
    <w:rsid w:val="008E291E"/>
    <w:rsid w:val="008E53C4"/>
    <w:rsid w:val="008E7CCC"/>
    <w:rsid w:val="008F01F8"/>
    <w:rsid w:val="008F55E9"/>
    <w:rsid w:val="008F6420"/>
    <w:rsid w:val="00901FC3"/>
    <w:rsid w:val="009061F3"/>
    <w:rsid w:val="009131BD"/>
    <w:rsid w:val="00931808"/>
    <w:rsid w:val="009437CD"/>
    <w:rsid w:val="009470F8"/>
    <w:rsid w:val="00950B0A"/>
    <w:rsid w:val="00960246"/>
    <w:rsid w:val="00964DC1"/>
    <w:rsid w:val="0096693D"/>
    <w:rsid w:val="00991AE2"/>
    <w:rsid w:val="009A2ECF"/>
    <w:rsid w:val="009A38CB"/>
    <w:rsid w:val="009B4655"/>
    <w:rsid w:val="009B485E"/>
    <w:rsid w:val="009B6C2F"/>
    <w:rsid w:val="009C515B"/>
    <w:rsid w:val="009D021C"/>
    <w:rsid w:val="009D26B2"/>
    <w:rsid w:val="009D64C7"/>
    <w:rsid w:val="009E1125"/>
    <w:rsid w:val="009E66C9"/>
    <w:rsid w:val="009F196F"/>
    <w:rsid w:val="009F3E5B"/>
    <w:rsid w:val="00A0099F"/>
    <w:rsid w:val="00A0641D"/>
    <w:rsid w:val="00A10894"/>
    <w:rsid w:val="00A13554"/>
    <w:rsid w:val="00A155E4"/>
    <w:rsid w:val="00A170AF"/>
    <w:rsid w:val="00A21A8D"/>
    <w:rsid w:val="00A22EEA"/>
    <w:rsid w:val="00A247EF"/>
    <w:rsid w:val="00A24D07"/>
    <w:rsid w:val="00A26D38"/>
    <w:rsid w:val="00A3155F"/>
    <w:rsid w:val="00A32578"/>
    <w:rsid w:val="00A32925"/>
    <w:rsid w:val="00A40F39"/>
    <w:rsid w:val="00A46AD7"/>
    <w:rsid w:val="00A509A6"/>
    <w:rsid w:val="00A55DC9"/>
    <w:rsid w:val="00A6300A"/>
    <w:rsid w:val="00A64958"/>
    <w:rsid w:val="00A66592"/>
    <w:rsid w:val="00A67081"/>
    <w:rsid w:val="00A67A52"/>
    <w:rsid w:val="00A70BF9"/>
    <w:rsid w:val="00A71528"/>
    <w:rsid w:val="00A74343"/>
    <w:rsid w:val="00A8127A"/>
    <w:rsid w:val="00A84E80"/>
    <w:rsid w:val="00AA278A"/>
    <w:rsid w:val="00AA2D03"/>
    <w:rsid w:val="00AA35B4"/>
    <w:rsid w:val="00AA39C8"/>
    <w:rsid w:val="00AA4A02"/>
    <w:rsid w:val="00AA7D04"/>
    <w:rsid w:val="00AB05FE"/>
    <w:rsid w:val="00AB5207"/>
    <w:rsid w:val="00AB5593"/>
    <w:rsid w:val="00AB5757"/>
    <w:rsid w:val="00AC209A"/>
    <w:rsid w:val="00AC4EED"/>
    <w:rsid w:val="00AD6C53"/>
    <w:rsid w:val="00AD6DC5"/>
    <w:rsid w:val="00AE2428"/>
    <w:rsid w:val="00B0233E"/>
    <w:rsid w:val="00B05872"/>
    <w:rsid w:val="00B1119D"/>
    <w:rsid w:val="00B13FD8"/>
    <w:rsid w:val="00B224B8"/>
    <w:rsid w:val="00B23704"/>
    <w:rsid w:val="00B247B9"/>
    <w:rsid w:val="00B31C8D"/>
    <w:rsid w:val="00B34978"/>
    <w:rsid w:val="00B36538"/>
    <w:rsid w:val="00B41C88"/>
    <w:rsid w:val="00B4300C"/>
    <w:rsid w:val="00B6105A"/>
    <w:rsid w:val="00B638B0"/>
    <w:rsid w:val="00B671C0"/>
    <w:rsid w:val="00B714A0"/>
    <w:rsid w:val="00B73071"/>
    <w:rsid w:val="00B735A3"/>
    <w:rsid w:val="00B73D68"/>
    <w:rsid w:val="00B7648A"/>
    <w:rsid w:val="00B84C1E"/>
    <w:rsid w:val="00B87BB3"/>
    <w:rsid w:val="00B94690"/>
    <w:rsid w:val="00B96E97"/>
    <w:rsid w:val="00B97B97"/>
    <w:rsid w:val="00BA0A1E"/>
    <w:rsid w:val="00BA1A4A"/>
    <w:rsid w:val="00BA4BBF"/>
    <w:rsid w:val="00BB5F21"/>
    <w:rsid w:val="00BC3D16"/>
    <w:rsid w:val="00BF7CD6"/>
    <w:rsid w:val="00BF7D48"/>
    <w:rsid w:val="00C02D54"/>
    <w:rsid w:val="00C10658"/>
    <w:rsid w:val="00C16833"/>
    <w:rsid w:val="00C17711"/>
    <w:rsid w:val="00C234AE"/>
    <w:rsid w:val="00C3123B"/>
    <w:rsid w:val="00C41786"/>
    <w:rsid w:val="00C53C1A"/>
    <w:rsid w:val="00C5490D"/>
    <w:rsid w:val="00C648EF"/>
    <w:rsid w:val="00C676A7"/>
    <w:rsid w:val="00C7363D"/>
    <w:rsid w:val="00C7494A"/>
    <w:rsid w:val="00C90BE2"/>
    <w:rsid w:val="00C928F2"/>
    <w:rsid w:val="00C951FA"/>
    <w:rsid w:val="00C97798"/>
    <w:rsid w:val="00CA0214"/>
    <w:rsid w:val="00CA0737"/>
    <w:rsid w:val="00CA2EC0"/>
    <w:rsid w:val="00CA308F"/>
    <w:rsid w:val="00CC367D"/>
    <w:rsid w:val="00CD5674"/>
    <w:rsid w:val="00CE61C1"/>
    <w:rsid w:val="00CF1827"/>
    <w:rsid w:val="00CF2DD2"/>
    <w:rsid w:val="00D016D7"/>
    <w:rsid w:val="00D14464"/>
    <w:rsid w:val="00D22BC7"/>
    <w:rsid w:val="00D27249"/>
    <w:rsid w:val="00D32431"/>
    <w:rsid w:val="00D35431"/>
    <w:rsid w:val="00D36F7A"/>
    <w:rsid w:val="00D46EBC"/>
    <w:rsid w:val="00D50FA0"/>
    <w:rsid w:val="00D51C0F"/>
    <w:rsid w:val="00D55516"/>
    <w:rsid w:val="00D63EF6"/>
    <w:rsid w:val="00D65793"/>
    <w:rsid w:val="00D6604F"/>
    <w:rsid w:val="00D774A8"/>
    <w:rsid w:val="00D77DD0"/>
    <w:rsid w:val="00D81826"/>
    <w:rsid w:val="00D97F41"/>
    <w:rsid w:val="00DB3047"/>
    <w:rsid w:val="00DB3907"/>
    <w:rsid w:val="00DB42C4"/>
    <w:rsid w:val="00DC1B3A"/>
    <w:rsid w:val="00DC414E"/>
    <w:rsid w:val="00DC582E"/>
    <w:rsid w:val="00DD1480"/>
    <w:rsid w:val="00DE23F8"/>
    <w:rsid w:val="00DF4D1D"/>
    <w:rsid w:val="00DF55EF"/>
    <w:rsid w:val="00DF7418"/>
    <w:rsid w:val="00E00273"/>
    <w:rsid w:val="00E03DE9"/>
    <w:rsid w:val="00E06B21"/>
    <w:rsid w:val="00E10F6C"/>
    <w:rsid w:val="00E23A6F"/>
    <w:rsid w:val="00E3411D"/>
    <w:rsid w:val="00E36739"/>
    <w:rsid w:val="00E36FDD"/>
    <w:rsid w:val="00E45140"/>
    <w:rsid w:val="00E45478"/>
    <w:rsid w:val="00E47F58"/>
    <w:rsid w:val="00E55CB4"/>
    <w:rsid w:val="00E5705C"/>
    <w:rsid w:val="00E57725"/>
    <w:rsid w:val="00E57A5B"/>
    <w:rsid w:val="00E63C49"/>
    <w:rsid w:val="00E652C3"/>
    <w:rsid w:val="00E66AE8"/>
    <w:rsid w:val="00E72331"/>
    <w:rsid w:val="00E72867"/>
    <w:rsid w:val="00E74B78"/>
    <w:rsid w:val="00E750E3"/>
    <w:rsid w:val="00E77299"/>
    <w:rsid w:val="00E81540"/>
    <w:rsid w:val="00E82288"/>
    <w:rsid w:val="00E87F35"/>
    <w:rsid w:val="00E92CE8"/>
    <w:rsid w:val="00E974C5"/>
    <w:rsid w:val="00EB091B"/>
    <w:rsid w:val="00EB3B8F"/>
    <w:rsid w:val="00EC4CA0"/>
    <w:rsid w:val="00EC4D05"/>
    <w:rsid w:val="00EC5CD3"/>
    <w:rsid w:val="00ED040E"/>
    <w:rsid w:val="00ED29B3"/>
    <w:rsid w:val="00EE0655"/>
    <w:rsid w:val="00EE24CD"/>
    <w:rsid w:val="00EE3423"/>
    <w:rsid w:val="00EE4999"/>
    <w:rsid w:val="00EF0E20"/>
    <w:rsid w:val="00EF5972"/>
    <w:rsid w:val="00EF7E02"/>
    <w:rsid w:val="00F158D7"/>
    <w:rsid w:val="00F2142B"/>
    <w:rsid w:val="00F252AE"/>
    <w:rsid w:val="00F31D07"/>
    <w:rsid w:val="00F361CD"/>
    <w:rsid w:val="00F41896"/>
    <w:rsid w:val="00F51E3A"/>
    <w:rsid w:val="00F57BBC"/>
    <w:rsid w:val="00F57D59"/>
    <w:rsid w:val="00F617CA"/>
    <w:rsid w:val="00F64B1E"/>
    <w:rsid w:val="00F70301"/>
    <w:rsid w:val="00F73CD4"/>
    <w:rsid w:val="00F75240"/>
    <w:rsid w:val="00F82B79"/>
    <w:rsid w:val="00F86BBD"/>
    <w:rsid w:val="00F94527"/>
    <w:rsid w:val="00FA6833"/>
    <w:rsid w:val="00FB330A"/>
    <w:rsid w:val="00FC1692"/>
    <w:rsid w:val="00FC1C53"/>
    <w:rsid w:val="00FD2D85"/>
    <w:rsid w:val="00FE593C"/>
    <w:rsid w:val="00FF5F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61"/>
    <o:shapelayout v:ext="edit">
      <o:idmap v:ext="edit" data="1"/>
    </o:shapelayout>
  </w:shapeDefaults>
  <w:decimalSymbol w:val=","/>
  <w:listSeparator w:val=";"/>
  <w15:docId w15:val="{979A972C-AE1D-4A79-8E21-96CB400958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314CDA"/>
    <w:rPr>
      <w:rFonts w:ascii="Times New Roman" w:eastAsia="Times New Roman" w:hAnsi="Times New Roman" w:cs="Calibri"/>
      <w:sz w:val="28"/>
    </w:rPr>
  </w:style>
  <w:style w:type="paragraph" w:styleId="1">
    <w:name w:val="heading 1"/>
    <w:aliases w:val="Заголовок 1 Знак Знак,Заголовок 1 Знак Знак Знак"/>
    <w:basedOn w:val="a2"/>
    <w:next w:val="a2"/>
    <w:link w:val="11"/>
    <w:qFormat/>
    <w:rsid w:val="00A64958"/>
    <w:pPr>
      <w:keepNext/>
      <w:keepLines/>
      <w:numPr>
        <w:numId w:val="1"/>
      </w:numPr>
      <w:spacing w:before="100" w:beforeAutospacing="1" w:after="0" w:line="240" w:lineRule="auto"/>
      <w:ind w:left="737" w:firstLine="0"/>
      <w:outlineLvl w:val="0"/>
    </w:pPr>
    <w:rPr>
      <w:rFonts w:cs="Times New Roman"/>
      <w:b/>
      <w:bCs/>
      <w:caps/>
      <w:szCs w:val="28"/>
    </w:rPr>
  </w:style>
  <w:style w:type="paragraph" w:styleId="2">
    <w:name w:val="heading 2"/>
    <w:basedOn w:val="a2"/>
    <w:next w:val="a2"/>
    <w:link w:val="20"/>
    <w:unhideWhenUsed/>
    <w:qFormat/>
    <w:rsid w:val="00964DC1"/>
    <w:pPr>
      <w:keepNext/>
      <w:spacing w:before="240" w:after="60"/>
      <w:ind w:left="737"/>
      <w:jc w:val="both"/>
      <w:outlineLvl w:val="1"/>
    </w:pPr>
    <w:rPr>
      <w:rFonts w:cs="Times New Roman"/>
      <w:b/>
      <w:bCs/>
      <w:iCs/>
      <w:szCs w:val="28"/>
    </w:rPr>
  </w:style>
  <w:style w:type="paragraph" w:styleId="3">
    <w:name w:val="heading 3"/>
    <w:basedOn w:val="a2"/>
    <w:next w:val="a2"/>
    <w:link w:val="30"/>
    <w:uiPriority w:val="9"/>
    <w:unhideWhenUsed/>
    <w:qFormat/>
    <w:rsid w:val="00AD6C53"/>
    <w:pPr>
      <w:keepNext/>
      <w:spacing w:before="100" w:beforeAutospacing="1" w:after="120" w:line="240" w:lineRule="auto"/>
      <w:ind w:left="737"/>
      <w:outlineLvl w:val="2"/>
    </w:pPr>
    <w:rPr>
      <w:rFonts w:cs="Times New Roman"/>
      <w:b/>
      <w:bCs/>
      <w:szCs w:val="26"/>
    </w:rPr>
  </w:style>
  <w:style w:type="paragraph" w:styleId="4">
    <w:name w:val="heading 4"/>
    <w:aliases w:val="Заголовок 4 Знак1"/>
    <w:basedOn w:val="a2"/>
    <w:next w:val="a2"/>
    <w:link w:val="40"/>
    <w:unhideWhenUsed/>
    <w:qFormat/>
    <w:rsid w:val="00A66592"/>
    <w:pPr>
      <w:keepNext/>
      <w:spacing w:before="240" w:after="60"/>
      <w:outlineLvl w:val="3"/>
    </w:pPr>
    <w:rPr>
      <w:rFonts w:cs="Times New Roman"/>
      <w:b/>
      <w:bCs/>
      <w:szCs w:val="28"/>
    </w:rPr>
  </w:style>
  <w:style w:type="paragraph" w:styleId="5">
    <w:name w:val="heading 5"/>
    <w:basedOn w:val="a2"/>
    <w:next w:val="a2"/>
    <w:link w:val="50"/>
    <w:unhideWhenUsed/>
    <w:qFormat/>
    <w:rsid w:val="00A66592"/>
    <w:pPr>
      <w:spacing w:before="240" w:after="60"/>
      <w:outlineLvl w:val="4"/>
    </w:pPr>
    <w:rPr>
      <w:rFonts w:cs="Times New Roman"/>
      <w:b/>
      <w:bCs/>
      <w:i/>
      <w:iCs/>
      <w:sz w:val="26"/>
      <w:szCs w:val="26"/>
    </w:rPr>
  </w:style>
  <w:style w:type="paragraph" w:styleId="6">
    <w:name w:val="heading 6"/>
    <w:basedOn w:val="a2"/>
    <w:next w:val="a2"/>
    <w:link w:val="60"/>
    <w:unhideWhenUsed/>
    <w:qFormat/>
    <w:rsid w:val="00A66592"/>
    <w:pPr>
      <w:spacing w:before="240" w:after="60"/>
      <w:outlineLvl w:val="5"/>
    </w:pPr>
    <w:rPr>
      <w:rFonts w:cs="Times New Roman"/>
      <w:b/>
      <w:bCs/>
    </w:rPr>
  </w:style>
  <w:style w:type="paragraph" w:styleId="7">
    <w:name w:val="heading 7"/>
    <w:basedOn w:val="a2"/>
    <w:next w:val="a2"/>
    <w:link w:val="70"/>
    <w:unhideWhenUsed/>
    <w:qFormat/>
    <w:rsid w:val="00A66592"/>
    <w:pPr>
      <w:spacing w:before="240" w:after="60"/>
      <w:outlineLvl w:val="6"/>
    </w:pPr>
    <w:rPr>
      <w:rFonts w:cs="Times New Roman"/>
      <w:sz w:val="24"/>
      <w:szCs w:val="24"/>
    </w:rPr>
  </w:style>
  <w:style w:type="paragraph" w:styleId="8">
    <w:name w:val="heading 8"/>
    <w:basedOn w:val="a2"/>
    <w:next w:val="a2"/>
    <w:link w:val="80"/>
    <w:uiPriority w:val="9"/>
    <w:unhideWhenUsed/>
    <w:qFormat/>
    <w:rsid w:val="00A66592"/>
    <w:pPr>
      <w:spacing w:before="240" w:after="60"/>
      <w:outlineLvl w:val="7"/>
    </w:pPr>
    <w:rPr>
      <w:rFonts w:cs="Times New Roman"/>
      <w:i/>
      <w:iCs/>
      <w:sz w:val="24"/>
      <w:szCs w:val="24"/>
    </w:rPr>
  </w:style>
  <w:style w:type="paragraph" w:styleId="9">
    <w:name w:val="heading 9"/>
    <w:basedOn w:val="a2"/>
    <w:next w:val="a2"/>
    <w:link w:val="90"/>
    <w:qFormat/>
    <w:rsid w:val="00731E31"/>
    <w:pPr>
      <w:keepNext/>
      <w:autoSpaceDE w:val="0"/>
      <w:autoSpaceDN w:val="0"/>
      <w:adjustRightInd w:val="0"/>
      <w:spacing w:after="0" w:line="240" w:lineRule="auto"/>
      <w:jc w:val="center"/>
      <w:outlineLvl w:val="8"/>
    </w:pPr>
    <w:rPr>
      <w:rFonts w:cs="Times New Roman"/>
      <w:b/>
      <w:bCs/>
      <w:color w:val="339966"/>
      <w:sz w:val="64"/>
      <w:szCs w:val="64"/>
      <w:lang w:eastAsia="ru-RU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1">
    <w:name w:val="Заголовок 1 Знак"/>
    <w:aliases w:val="Заголовок 1 Знак Знак Знак1,Заголовок 1 Знак Знак Знак Знак"/>
    <w:basedOn w:val="a3"/>
    <w:link w:val="1"/>
    <w:rsid w:val="00A64958"/>
    <w:rPr>
      <w:rFonts w:ascii="Times New Roman" w:eastAsia="Times New Roman" w:hAnsi="Times New Roman" w:cs="Times New Roman"/>
      <w:b/>
      <w:bCs/>
      <w:caps/>
      <w:sz w:val="28"/>
      <w:szCs w:val="28"/>
    </w:rPr>
  </w:style>
  <w:style w:type="character" w:customStyle="1" w:styleId="20">
    <w:name w:val="Заголовок 2 Знак"/>
    <w:basedOn w:val="a3"/>
    <w:link w:val="2"/>
    <w:rsid w:val="00964DC1"/>
    <w:rPr>
      <w:rFonts w:ascii="Times New Roman" w:eastAsia="Times New Roman" w:hAnsi="Times New Roman" w:cs="Times New Roman"/>
      <w:b/>
      <w:bCs/>
      <w:iCs/>
      <w:sz w:val="28"/>
      <w:szCs w:val="28"/>
    </w:rPr>
  </w:style>
  <w:style w:type="character" w:customStyle="1" w:styleId="30">
    <w:name w:val="Заголовок 3 Знак"/>
    <w:basedOn w:val="a3"/>
    <w:link w:val="3"/>
    <w:uiPriority w:val="9"/>
    <w:rsid w:val="00AD6C53"/>
    <w:rPr>
      <w:rFonts w:ascii="Times New Roman" w:eastAsia="Times New Roman" w:hAnsi="Times New Roman" w:cs="Times New Roman"/>
      <w:b/>
      <w:bCs/>
      <w:sz w:val="28"/>
      <w:szCs w:val="26"/>
    </w:rPr>
  </w:style>
  <w:style w:type="character" w:customStyle="1" w:styleId="40">
    <w:name w:val="Заголовок 4 Знак"/>
    <w:aliases w:val="Заголовок 4 Знак1 Знак"/>
    <w:basedOn w:val="a3"/>
    <w:link w:val="4"/>
    <w:rsid w:val="00A66592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3"/>
    <w:link w:val="5"/>
    <w:rsid w:val="00A66592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3"/>
    <w:link w:val="6"/>
    <w:rsid w:val="00A66592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3"/>
    <w:link w:val="7"/>
    <w:rsid w:val="00A66592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3"/>
    <w:link w:val="8"/>
    <w:uiPriority w:val="9"/>
    <w:rsid w:val="00A66592"/>
    <w:rPr>
      <w:rFonts w:ascii="Calibri" w:eastAsia="Times New Roman" w:hAnsi="Calibri" w:cs="Times New Roman"/>
      <w:i/>
      <w:iCs/>
      <w:sz w:val="24"/>
      <w:szCs w:val="24"/>
    </w:rPr>
  </w:style>
  <w:style w:type="paragraph" w:styleId="a6">
    <w:name w:val="Plain Text"/>
    <w:basedOn w:val="a2"/>
    <w:link w:val="a7"/>
    <w:uiPriority w:val="99"/>
    <w:rsid w:val="00A66592"/>
    <w:pPr>
      <w:spacing w:after="0" w:line="240" w:lineRule="auto"/>
    </w:pPr>
    <w:rPr>
      <w:rFonts w:ascii="Courier New" w:hAnsi="Courier New" w:cs="Times New Roman"/>
      <w:sz w:val="20"/>
      <w:szCs w:val="20"/>
    </w:rPr>
  </w:style>
  <w:style w:type="character" w:customStyle="1" w:styleId="a7">
    <w:name w:val="Текст Знак"/>
    <w:basedOn w:val="a3"/>
    <w:link w:val="a6"/>
    <w:uiPriority w:val="99"/>
    <w:rsid w:val="00A66592"/>
    <w:rPr>
      <w:rFonts w:ascii="Courier New" w:eastAsia="Times New Roman" w:hAnsi="Courier New" w:cs="Times New Roman"/>
      <w:sz w:val="20"/>
      <w:szCs w:val="20"/>
    </w:rPr>
  </w:style>
  <w:style w:type="paragraph" w:styleId="a8">
    <w:name w:val="header"/>
    <w:basedOn w:val="a2"/>
    <w:link w:val="a9"/>
    <w:rsid w:val="00A66592"/>
    <w:pPr>
      <w:tabs>
        <w:tab w:val="center" w:pos="4677"/>
        <w:tab w:val="right" w:pos="9355"/>
      </w:tabs>
      <w:spacing w:after="0" w:line="240" w:lineRule="auto"/>
    </w:pPr>
    <w:rPr>
      <w:rFonts w:cs="Times New Roman"/>
      <w:sz w:val="20"/>
      <w:szCs w:val="20"/>
    </w:rPr>
  </w:style>
  <w:style w:type="character" w:customStyle="1" w:styleId="a9">
    <w:name w:val="Верхний колонтитул Знак"/>
    <w:basedOn w:val="a3"/>
    <w:link w:val="a8"/>
    <w:rsid w:val="00A66592"/>
    <w:rPr>
      <w:rFonts w:ascii="Calibri" w:eastAsia="Times New Roman" w:hAnsi="Calibri" w:cs="Times New Roman"/>
      <w:sz w:val="20"/>
      <w:szCs w:val="20"/>
    </w:rPr>
  </w:style>
  <w:style w:type="paragraph" w:styleId="aa">
    <w:name w:val="footer"/>
    <w:basedOn w:val="a2"/>
    <w:link w:val="ab"/>
    <w:rsid w:val="00E55CB4"/>
    <w:pPr>
      <w:tabs>
        <w:tab w:val="center" w:pos="4677"/>
        <w:tab w:val="right" w:pos="9355"/>
      </w:tabs>
      <w:spacing w:after="0" w:line="240" w:lineRule="auto"/>
      <w:jc w:val="right"/>
    </w:pPr>
    <w:rPr>
      <w:rFonts w:cs="Times New Roman"/>
      <w:color w:val="1F497D" w:themeColor="text2"/>
      <w:spacing w:val="60"/>
      <w:sz w:val="20"/>
      <w:szCs w:val="20"/>
    </w:rPr>
  </w:style>
  <w:style w:type="character" w:customStyle="1" w:styleId="ab">
    <w:name w:val="Нижний колонтитул Знак"/>
    <w:basedOn w:val="a3"/>
    <w:link w:val="aa"/>
    <w:rsid w:val="00E55CB4"/>
    <w:rPr>
      <w:rFonts w:ascii="Times New Roman" w:eastAsia="Times New Roman" w:hAnsi="Times New Roman" w:cs="Times New Roman"/>
      <w:color w:val="1F497D" w:themeColor="text2"/>
      <w:spacing w:val="60"/>
      <w:sz w:val="20"/>
      <w:szCs w:val="20"/>
    </w:rPr>
  </w:style>
  <w:style w:type="paragraph" w:styleId="ac">
    <w:name w:val="List Paragraph"/>
    <w:basedOn w:val="a2"/>
    <w:qFormat/>
    <w:rsid w:val="00A66592"/>
    <w:pPr>
      <w:ind w:left="720"/>
    </w:pPr>
  </w:style>
  <w:style w:type="paragraph" w:styleId="ad">
    <w:name w:val="Normal (Web)"/>
    <w:basedOn w:val="a2"/>
    <w:uiPriority w:val="99"/>
    <w:rsid w:val="00A66592"/>
    <w:pPr>
      <w:spacing w:after="0" w:line="360" w:lineRule="auto"/>
      <w:ind w:left="1080" w:firstLine="709"/>
      <w:jc w:val="both"/>
    </w:pPr>
    <w:rPr>
      <w:rFonts w:cs="Times New Roman"/>
      <w:spacing w:val="-5"/>
      <w:szCs w:val="28"/>
    </w:rPr>
  </w:style>
  <w:style w:type="paragraph" w:styleId="21">
    <w:name w:val="Body Text Indent 2"/>
    <w:basedOn w:val="a2"/>
    <w:link w:val="22"/>
    <w:rsid w:val="00A66592"/>
    <w:pPr>
      <w:spacing w:after="0" w:line="240" w:lineRule="auto"/>
      <w:ind w:firstLine="708"/>
    </w:pPr>
    <w:rPr>
      <w:rFonts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3"/>
    <w:link w:val="21"/>
    <w:rsid w:val="00A6659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e">
    <w:name w:val="Table Grid"/>
    <w:basedOn w:val="a4"/>
    <w:rsid w:val="00A66592"/>
    <w:pPr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">
    <w:name w:val="Мария"/>
    <w:basedOn w:val="a2"/>
    <w:rsid w:val="00A66592"/>
    <w:pPr>
      <w:spacing w:before="240" w:after="120" w:line="240" w:lineRule="auto"/>
      <w:ind w:firstLine="709"/>
      <w:jc w:val="both"/>
    </w:pPr>
    <w:rPr>
      <w:rFonts w:cs="Times New Roman"/>
      <w:sz w:val="26"/>
      <w:szCs w:val="26"/>
      <w:lang w:eastAsia="ru-RU"/>
    </w:rPr>
  </w:style>
  <w:style w:type="character" w:customStyle="1" w:styleId="23">
    <w:name w:val="Основной текст 2 Знак"/>
    <w:basedOn w:val="a3"/>
    <w:link w:val="24"/>
    <w:uiPriority w:val="99"/>
    <w:semiHidden/>
    <w:rsid w:val="00A66592"/>
    <w:rPr>
      <w:rFonts w:ascii="Calibri" w:eastAsia="Times New Roman" w:hAnsi="Calibri" w:cs="Times New Roman"/>
      <w:sz w:val="20"/>
      <w:szCs w:val="20"/>
    </w:rPr>
  </w:style>
  <w:style w:type="paragraph" w:styleId="24">
    <w:name w:val="Body Text 2"/>
    <w:basedOn w:val="a2"/>
    <w:link w:val="23"/>
    <w:unhideWhenUsed/>
    <w:rsid w:val="00A66592"/>
    <w:pPr>
      <w:spacing w:after="120" w:line="480" w:lineRule="auto"/>
    </w:pPr>
    <w:rPr>
      <w:rFonts w:cs="Times New Roman"/>
      <w:sz w:val="20"/>
      <w:szCs w:val="20"/>
    </w:rPr>
  </w:style>
  <w:style w:type="paragraph" w:customStyle="1" w:styleId="a0">
    <w:name w:val="Первый уровень"/>
    <w:basedOn w:val="ac"/>
    <w:next w:val="a2"/>
    <w:qFormat/>
    <w:rsid w:val="00E81540"/>
    <w:pPr>
      <w:pageBreakBefore/>
      <w:numPr>
        <w:numId w:val="6"/>
      </w:numPr>
      <w:spacing w:after="240" w:line="312" w:lineRule="auto"/>
      <w:ind w:left="1094" w:hanging="357"/>
    </w:pPr>
    <w:rPr>
      <w:rFonts w:cs="Times New Roman"/>
      <w:b/>
      <w:caps/>
    </w:rPr>
  </w:style>
  <w:style w:type="paragraph" w:customStyle="1" w:styleId="af0">
    <w:name w:val="Второй уровень"/>
    <w:basedOn w:val="ac"/>
    <w:qFormat/>
    <w:rsid w:val="00A66592"/>
    <w:pPr>
      <w:spacing w:before="120" w:after="120" w:line="312" w:lineRule="auto"/>
      <w:ind w:left="792" w:hanging="432"/>
      <w:jc w:val="center"/>
    </w:pPr>
    <w:rPr>
      <w:rFonts w:cs="Times New Roman"/>
      <w:b/>
    </w:rPr>
  </w:style>
  <w:style w:type="paragraph" w:styleId="af1">
    <w:name w:val="Balloon Text"/>
    <w:basedOn w:val="a2"/>
    <w:link w:val="af2"/>
    <w:semiHidden/>
    <w:unhideWhenUsed/>
    <w:rsid w:val="00A66592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af2">
    <w:name w:val="Текст выноски Знак"/>
    <w:basedOn w:val="a3"/>
    <w:link w:val="af1"/>
    <w:semiHidden/>
    <w:rsid w:val="00A66592"/>
    <w:rPr>
      <w:rFonts w:ascii="Tahoma" w:eastAsia="Times New Roman" w:hAnsi="Tahoma" w:cs="Times New Roman"/>
      <w:sz w:val="16"/>
      <w:szCs w:val="16"/>
    </w:rPr>
  </w:style>
  <w:style w:type="paragraph" w:styleId="af3">
    <w:name w:val="caption"/>
    <w:basedOn w:val="a2"/>
    <w:next w:val="a2"/>
    <w:link w:val="af4"/>
    <w:unhideWhenUsed/>
    <w:qFormat/>
    <w:rsid w:val="00A66592"/>
    <w:rPr>
      <w:rFonts w:cs="Times New Roman"/>
      <w:b/>
      <w:bCs/>
      <w:sz w:val="20"/>
      <w:szCs w:val="20"/>
    </w:rPr>
  </w:style>
  <w:style w:type="character" w:customStyle="1" w:styleId="af4">
    <w:name w:val="Название объекта Знак"/>
    <w:link w:val="af3"/>
    <w:rsid w:val="00A66592"/>
    <w:rPr>
      <w:rFonts w:ascii="Calibri" w:eastAsia="Times New Roman" w:hAnsi="Calibri" w:cs="Times New Roman"/>
      <w:b/>
      <w:bCs/>
      <w:sz w:val="20"/>
      <w:szCs w:val="20"/>
    </w:rPr>
  </w:style>
  <w:style w:type="paragraph" w:customStyle="1" w:styleId="ConsPlusNormal">
    <w:name w:val="ConsPlusNormal"/>
    <w:link w:val="ConsPlusNormal0"/>
    <w:rsid w:val="00A6659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A6659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harChar">
    <w:name w:val="Char Char Знак Знак Знак"/>
    <w:basedOn w:val="a2"/>
    <w:rsid w:val="00A66592"/>
    <w:pPr>
      <w:spacing w:after="160" w:line="240" w:lineRule="exact"/>
    </w:pPr>
    <w:rPr>
      <w:rFonts w:ascii="Tahoma" w:hAnsi="Tahoma" w:cs="Times New Roman"/>
      <w:sz w:val="20"/>
      <w:szCs w:val="20"/>
      <w:lang w:val="en-US"/>
    </w:rPr>
  </w:style>
  <w:style w:type="paragraph" w:customStyle="1" w:styleId="Style4">
    <w:name w:val="Style4"/>
    <w:basedOn w:val="a2"/>
    <w:uiPriority w:val="99"/>
    <w:rsid w:val="00A66592"/>
    <w:pPr>
      <w:widowControl w:val="0"/>
      <w:autoSpaceDE w:val="0"/>
      <w:autoSpaceDN w:val="0"/>
      <w:adjustRightInd w:val="0"/>
      <w:spacing w:after="0" w:line="274" w:lineRule="exact"/>
      <w:ind w:firstLine="720"/>
      <w:jc w:val="both"/>
    </w:pPr>
    <w:rPr>
      <w:rFonts w:ascii="Arial" w:hAnsi="Arial" w:cs="Arial"/>
      <w:sz w:val="24"/>
      <w:szCs w:val="24"/>
      <w:lang w:eastAsia="ru-RU"/>
    </w:rPr>
  </w:style>
  <w:style w:type="character" w:customStyle="1" w:styleId="FontStyle28">
    <w:name w:val="Font Style28"/>
    <w:uiPriority w:val="99"/>
    <w:rsid w:val="00A66592"/>
    <w:rPr>
      <w:rFonts w:ascii="Arial" w:hAnsi="Arial" w:cs="Arial"/>
      <w:sz w:val="24"/>
      <w:szCs w:val="24"/>
    </w:rPr>
  </w:style>
  <w:style w:type="character" w:customStyle="1" w:styleId="FontStyle33">
    <w:name w:val="Font Style33"/>
    <w:uiPriority w:val="99"/>
    <w:rsid w:val="00A66592"/>
    <w:rPr>
      <w:rFonts w:ascii="Arial Narrow" w:hAnsi="Arial Narrow" w:cs="Arial Narrow"/>
      <w:sz w:val="24"/>
      <w:szCs w:val="24"/>
    </w:rPr>
  </w:style>
  <w:style w:type="paragraph" w:styleId="af5">
    <w:name w:val="Title"/>
    <w:basedOn w:val="a2"/>
    <w:link w:val="af6"/>
    <w:qFormat/>
    <w:rsid w:val="00A66592"/>
    <w:pPr>
      <w:spacing w:after="0" w:line="360" w:lineRule="auto"/>
      <w:ind w:firstLine="709"/>
      <w:jc w:val="center"/>
    </w:pPr>
    <w:rPr>
      <w:rFonts w:cs="Times New Roman"/>
      <w:b/>
      <w:bCs/>
      <w:szCs w:val="28"/>
    </w:rPr>
  </w:style>
  <w:style w:type="character" w:customStyle="1" w:styleId="af6">
    <w:name w:val="Название Знак"/>
    <w:basedOn w:val="a3"/>
    <w:link w:val="af5"/>
    <w:uiPriority w:val="10"/>
    <w:rsid w:val="00A66592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f7">
    <w:name w:val="Body Text"/>
    <w:aliases w:val="Знак1 Знак,text,Body Text2, Знак1 Знак"/>
    <w:basedOn w:val="a2"/>
    <w:link w:val="af8"/>
    <w:unhideWhenUsed/>
    <w:rsid w:val="00A66592"/>
    <w:pPr>
      <w:spacing w:after="120"/>
    </w:pPr>
    <w:rPr>
      <w:rFonts w:cs="Times New Roman"/>
    </w:rPr>
  </w:style>
  <w:style w:type="character" w:customStyle="1" w:styleId="af8">
    <w:name w:val="Основной текст Знак"/>
    <w:aliases w:val="Знак1 Знак Знак,text Знак,Body Text2 Знак, Знак1 Знак Знак"/>
    <w:basedOn w:val="a3"/>
    <w:link w:val="af7"/>
    <w:rsid w:val="00A66592"/>
    <w:rPr>
      <w:rFonts w:ascii="Calibri" w:eastAsia="Times New Roman" w:hAnsi="Calibri" w:cs="Times New Roman"/>
    </w:rPr>
  </w:style>
  <w:style w:type="paragraph" w:styleId="a">
    <w:name w:val="List Bullet"/>
    <w:basedOn w:val="a2"/>
    <w:rsid w:val="00A66592"/>
    <w:pPr>
      <w:widowControl w:val="0"/>
      <w:numPr>
        <w:numId w:val="2"/>
      </w:numPr>
      <w:tabs>
        <w:tab w:val="left" w:pos="357"/>
      </w:tabs>
      <w:autoSpaceDE w:val="0"/>
      <w:autoSpaceDN w:val="0"/>
      <w:adjustRightInd w:val="0"/>
      <w:spacing w:before="120" w:after="0" w:line="240" w:lineRule="auto"/>
      <w:jc w:val="both"/>
    </w:pPr>
    <w:rPr>
      <w:rFonts w:cs="Times New Roman"/>
      <w:sz w:val="26"/>
      <w:szCs w:val="20"/>
      <w:lang w:eastAsia="ru-RU"/>
    </w:rPr>
  </w:style>
  <w:style w:type="paragraph" w:styleId="af9">
    <w:name w:val="Body Text Indent"/>
    <w:basedOn w:val="a2"/>
    <w:link w:val="afa"/>
    <w:rsid w:val="00A66592"/>
    <w:pPr>
      <w:spacing w:after="120" w:line="240" w:lineRule="auto"/>
      <w:ind w:left="283"/>
    </w:pPr>
    <w:rPr>
      <w:rFonts w:cs="Times New Roman"/>
      <w:sz w:val="24"/>
      <w:szCs w:val="24"/>
    </w:rPr>
  </w:style>
  <w:style w:type="character" w:customStyle="1" w:styleId="afa">
    <w:name w:val="Основной текст с отступом Знак"/>
    <w:basedOn w:val="a3"/>
    <w:link w:val="af9"/>
    <w:rsid w:val="00A66592"/>
    <w:rPr>
      <w:rFonts w:ascii="Times New Roman" w:eastAsia="Times New Roman" w:hAnsi="Times New Roman" w:cs="Times New Roman"/>
      <w:sz w:val="24"/>
      <w:szCs w:val="24"/>
    </w:rPr>
  </w:style>
  <w:style w:type="paragraph" w:customStyle="1" w:styleId="S">
    <w:name w:val="S_Обычный"/>
    <w:basedOn w:val="a2"/>
    <w:link w:val="S0"/>
    <w:autoRedefine/>
    <w:rsid w:val="00212F88"/>
    <w:pPr>
      <w:suppressAutoHyphens/>
      <w:spacing w:after="0"/>
      <w:ind w:firstLine="709"/>
      <w:jc w:val="both"/>
    </w:pPr>
    <w:rPr>
      <w:rFonts w:eastAsia="MS Mincho" w:cs="Times New Roman"/>
      <w:bCs/>
      <w:color w:val="000000"/>
      <w:spacing w:val="-5"/>
      <w:szCs w:val="28"/>
      <w:lang w:eastAsia="ar-SA"/>
    </w:rPr>
  </w:style>
  <w:style w:type="character" w:customStyle="1" w:styleId="S0">
    <w:name w:val="S_Обычный Знак"/>
    <w:link w:val="S"/>
    <w:rsid w:val="00212F88"/>
    <w:rPr>
      <w:rFonts w:ascii="Times New Roman" w:eastAsia="MS Mincho" w:hAnsi="Times New Roman" w:cs="Times New Roman"/>
      <w:bCs/>
      <w:color w:val="000000"/>
      <w:spacing w:val="-5"/>
      <w:sz w:val="28"/>
      <w:szCs w:val="28"/>
      <w:lang w:eastAsia="ar-SA"/>
    </w:rPr>
  </w:style>
  <w:style w:type="character" w:customStyle="1" w:styleId="S1">
    <w:name w:val="S_Маркированный Знак1"/>
    <w:link w:val="S2"/>
    <w:locked/>
    <w:rsid w:val="00A66592"/>
    <w:rPr>
      <w:rFonts w:ascii="Times New Roman" w:hAnsi="Times New Roman" w:cs="Times New Roman"/>
      <w:sz w:val="24"/>
      <w:szCs w:val="24"/>
    </w:rPr>
  </w:style>
  <w:style w:type="paragraph" w:customStyle="1" w:styleId="S2">
    <w:name w:val="S_Маркированный"/>
    <w:basedOn w:val="a"/>
    <w:link w:val="S1"/>
    <w:autoRedefine/>
    <w:rsid w:val="00A66592"/>
    <w:pPr>
      <w:widowControl/>
      <w:numPr>
        <w:numId w:val="0"/>
      </w:numPr>
      <w:spacing w:before="0" w:line="360" w:lineRule="auto"/>
      <w:ind w:firstLine="709"/>
    </w:pPr>
    <w:rPr>
      <w:rFonts w:eastAsiaTheme="minorHAnsi"/>
      <w:sz w:val="24"/>
      <w:szCs w:val="24"/>
      <w:lang w:eastAsia="en-US"/>
    </w:rPr>
  </w:style>
  <w:style w:type="paragraph" w:styleId="HTML">
    <w:name w:val="HTML Preformatted"/>
    <w:basedOn w:val="a2"/>
    <w:link w:val="HTML0"/>
    <w:unhideWhenUsed/>
    <w:rsid w:val="00A6659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Times New Roman"/>
      <w:sz w:val="20"/>
      <w:szCs w:val="20"/>
    </w:rPr>
  </w:style>
  <w:style w:type="character" w:customStyle="1" w:styleId="HTML0">
    <w:name w:val="Стандартный HTML Знак"/>
    <w:basedOn w:val="a3"/>
    <w:link w:val="HTML"/>
    <w:rsid w:val="00A66592"/>
    <w:rPr>
      <w:rFonts w:ascii="Courier New" w:eastAsia="Times New Roman" w:hAnsi="Courier New" w:cs="Times New Roman"/>
      <w:sz w:val="20"/>
      <w:szCs w:val="20"/>
    </w:rPr>
  </w:style>
  <w:style w:type="paragraph" w:customStyle="1" w:styleId="western">
    <w:name w:val="western"/>
    <w:basedOn w:val="a2"/>
    <w:rsid w:val="00A66592"/>
    <w:pPr>
      <w:spacing w:before="100" w:beforeAutospacing="1" w:after="115"/>
    </w:pPr>
    <w:rPr>
      <w:rFonts w:cs="Times New Roman"/>
      <w:color w:val="000000"/>
      <w:lang w:eastAsia="ru-RU"/>
    </w:rPr>
  </w:style>
  <w:style w:type="paragraph" w:customStyle="1" w:styleId="afb">
    <w:name w:val="Знак"/>
    <w:basedOn w:val="a2"/>
    <w:rsid w:val="00A66592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12">
    <w:name w:val="Маркированный список1 Знак Знак"/>
    <w:basedOn w:val="afc"/>
    <w:rsid w:val="00A66592"/>
    <w:pPr>
      <w:tabs>
        <w:tab w:val="num" w:pos="1427"/>
      </w:tabs>
      <w:ind w:left="1427" w:hanging="576"/>
    </w:pPr>
    <w:rPr>
      <w:rFonts w:eastAsia="Calibri" w:cs="Times New Roman"/>
    </w:rPr>
  </w:style>
  <w:style w:type="paragraph" w:styleId="afc">
    <w:name w:val="List"/>
    <w:basedOn w:val="a2"/>
    <w:unhideWhenUsed/>
    <w:rsid w:val="00A66592"/>
    <w:pPr>
      <w:ind w:left="283" w:hanging="283"/>
      <w:contextualSpacing/>
    </w:pPr>
  </w:style>
  <w:style w:type="character" w:customStyle="1" w:styleId="afd">
    <w:name w:val="Текст примечания Знак"/>
    <w:basedOn w:val="a3"/>
    <w:link w:val="afe"/>
    <w:semiHidden/>
    <w:rsid w:val="00A66592"/>
    <w:rPr>
      <w:rFonts w:ascii="Calibri" w:eastAsia="Times New Roman" w:hAnsi="Calibri" w:cs="Times New Roman"/>
      <w:sz w:val="20"/>
      <w:szCs w:val="20"/>
    </w:rPr>
  </w:style>
  <w:style w:type="paragraph" w:styleId="afe">
    <w:name w:val="annotation text"/>
    <w:basedOn w:val="a2"/>
    <w:link w:val="afd"/>
    <w:semiHidden/>
    <w:unhideWhenUsed/>
    <w:rsid w:val="00A66592"/>
    <w:rPr>
      <w:rFonts w:cs="Times New Roman"/>
      <w:sz w:val="20"/>
      <w:szCs w:val="20"/>
    </w:rPr>
  </w:style>
  <w:style w:type="character" w:customStyle="1" w:styleId="aff">
    <w:name w:val="Тема примечания Знак"/>
    <w:basedOn w:val="afd"/>
    <w:link w:val="aff0"/>
    <w:uiPriority w:val="99"/>
    <w:semiHidden/>
    <w:rsid w:val="00A66592"/>
    <w:rPr>
      <w:rFonts w:ascii="Calibri" w:eastAsia="Times New Roman" w:hAnsi="Calibri" w:cs="Times New Roman"/>
      <w:b/>
      <w:bCs/>
      <w:sz w:val="20"/>
      <w:szCs w:val="20"/>
    </w:rPr>
  </w:style>
  <w:style w:type="paragraph" w:styleId="aff0">
    <w:name w:val="annotation subject"/>
    <w:basedOn w:val="afe"/>
    <w:next w:val="afe"/>
    <w:link w:val="aff"/>
    <w:uiPriority w:val="99"/>
    <w:semiHidden/>
    <w:unhideWhenUsed/>
    <w:rsid w:val="00A66592"/>
    <w:rPr>
      <w:b/>
      <w:bCs/>
    </w:rPr>
  </w:style>
  <w:style w:type="paragraph" w:styleId="aff1">
    <w:name w:val="No Spacing"/>
    <w:link w:val="aff2"/>
    <w:qFormat/>
    <w:rsid w:val="00A66592"/>
    <w:pPr>
      <w:suppressAutoHyphens/>
      <w:spacing w:after="0" w:line="240" w:lineRule="auto"/>
      <w:jc w:val="both"/>
    </w:pPr>
    <w:rPr>
      <w:rFonts w:ascii="Calibri" w:eastAsia="Arial" w:hAnsi="Calibri" w:cs="Times New Roman"/>
      <w:lang w:eastAsia="ar-SA"/>
    </w:rPr>
  </w:style>
  <w:style w:type="paragraph" w:customStyle="1" w:styleId="Standard">
    <w:name w:val="Standard"/>
    <w:rsid w:val="00A6659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paragraph" w:customStyle="1" w:styleId="13">
    <w:name w:val="Основной текст1"/>
    <w:basedOn w:val="Standard"/>
    <w:rsid w:val="00A66592"/>
    <w:pPr>
      <w:shd w:val="clear" w:color="auto" w:fill="FFFFFF"/>
      <w:spacing w:before="240" w:after="60" w:line="283" w:lineRule="exact"/>
      <w:ind w:hanging="360"/>
    </w:pPr>
    <w:rPr>
      <w:rFonts w:eastAsia="Times New Roman" w:cs="Times New Roman"/>
      <w:sz w:val="23"/>
      <w:szCs w:val="23"/>
    </w:rPr>
  </w:style>
  <w:style w:type="character" w:styleId="aff3">
    <w:name w:val="Hyperlink"/>
    <w:uiPriority w:val="99"/>
    <w:unhideWhenUsed/>
    <w:rsid w:val="00A66592"/>
    <w:rPr>
      <w:color w:val="0000FF"/>
      <w:u w:val="single"/>
    </w:rPr>
  </w:style>
  <w:style w:type="paragraph" w:styleId="14">
    <w:name w:val="toc 1"/>
    <w:basedOn w:val="a2"/>
    <w:next w:val="a2"/>
    <w:autoRedefine/>
    <w:uiPriority w:val="39"/>
    <w:unhideWhenUsed/>
    <w:rsid w:val="00454D37"/>
    <w:pPr>
      <w:tabs>
        <w:tab w:val="left" w:pos="440"/>
        <w:tab w:val="left" w:pos="1100"/>
        <w:tab w:val="right" w:leader="dot" w:pos="9498"/>
      </w:tabs>
      <w:spacing w:after="0" w:line="240" w:lineRule="auto"/>
      <w:ind w:right="-2"/>
      <w:jc w:val="both"/>
    </w:pPr>
    <w:rPr>
      <w:rFonts w:cs="Times New Roman"/>
      <w:bCs/>
      <w:szCs w:val="28"/>
    </w:rPr>
  </w:style>
  <w:style w:type="paragraph" w:styleId="25">
    <w:name w:val="toc 2"/>
    <w:basedOn w:val="a2"/>
    <w:next w:val="a2"/>
    <w:autoRedefine/>
    <w:uiPriority w:val="39"/>
    <w:unhideWhenUsed/>
    <w:rsid w:val="00454D37"/>
    <w:pPr>
      <w:tabs>
        <w:tab w:val="right" w:leader="dot" w:pos="9498"/>
      </w:tabs>
      <w:spacing w:after="0"/>
      <w:ind w:left="284"/>
      <w:jc w:val="both"/>
    </w:pPr>
    <w:rPr>
      <w:rFonts w:cs="Times New Roman"/>
      <w:iCs/>
      <w:noProof/>
      <w:szCs w:val="28"/>
    </w:rPr>
  </w:style>
  <w:style w:type="paragraph" w:styleId="31">
    <w:name w:val="toc 3"/>
    <w:basedOn w:val="a2"/>
    <w:next w:val="a2"/>
    <w:autoRedefine/>
    <w:uiPriority w:val="39"/>
    <w:unhideWhenUsed/>
    <w:rsid w:val="00A66592"/>
    <w:pPr>
      <w:tabs>
        <w:tab w:val="right" w:leader="dot" w:pos="9062"/>
      </w:tabs>
      <w:spacing w:after="0"/>
      <w:ind w:left="284"/>
    </w:pPr>
    <w:rPr>
      <w:i/>
      <w:noProof/>
    </w:rPr>
  </w:style>
  <w:style w:type="paragraph" w:customStyle="1" w:styleId="aff4">
    <w:name w:val="Заголовок"/>
    <w:basedOn w:val="a2"/>
    <w:next w:val="af7"/>
    <w:rsid w:val="00A66592"/>
    <w:pPr>
      <w:keepNext/>
      <w:suppressAutoHyphens/>
      <w:spacing w:before="240" w:after="60" w:line="240" w:lineRule="auto"/>
      <w:jc w:val="center"/>
    </w:pPr>
    <w:rPr>
      <w:rFonts w:ascii="Cambria" w:eastAsia="Lucida Sans Unicode" w:hAnsi="Cambria" w:cs="Mangal"/>
      <w:b/>
      <w:bCs/>
      <w:kern w:val="1"/>
      <w:sz w:val="32"/>
      <w:szCs w:val="32"/>
      <w:lang w:val="en-US" w:bidi="en-US"/>
    </w:rPr>
  </w:style>
  <w:style w:type="paragraph" w:customStyle="1" w:styleId="15">
    <w:name w:val="Текст1"/>
    <w:basedOn w:val="a2"/>
    <w:rsid w:val="00A66592"/>
    <w:pPr>
      <w:suppressAutoHyphens/>
      <w:spacing w:after="0" w:line="240" w:lineRule="auto"/>
    </w:pPr>
    <w:rPr>
      <w:rFonts w:ascii="Courier New" w:eastAsia="Lucida Sans Unicode" w:hAnsi="Courier New" w:cs="Courier New"/>
      <w:kern w:val="1"/>
      <w:sz w:val="20"/>
      <w:szCs w:val="20"/>
      <w:lang w:val="en-US" w:bidi="en-US"/>
    </w:rPr>
  </w:style>
  <w:style w:type="paragraph" w:customStyle="1" w:styleId="16">
    <w:name w:val="Обычный (веб)1"/>
    <w:basedOn w:val="a2"/>
    <w:rsid w:val="00A66592"/>
    <w:pPr>
      <w:suppressAutoHyphens/>
      <w:spacing w:after="0" w:line="360" w:lineRule="auto"/>
      <w:ind w:left="1080" w:firstLine="709"/>
      <w:jc w:val="both"/>
    </w:pPr>
    <w:rPr>
      <w:rFonts w:eastAsia="Lucida Sans Unicode"/>
      <w:spacing w:val="-5"/>
      <w:kern w:val="1"/>
      <w:szCs w:val="28"/>
      <w:lang w:val="en-US" w:bidi="en-US"/>
    </w:rPr>
  </w:style>
  <w:style w:type="paragraph" w:customStyle="1" w:styleId="17">
    <w:name w:val="Обычный1"/>
    <w:link w:val="Normal"/>
    <w:rsid w:val="00A66592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Normal">
    <w:name w:val="Normal Знак"/>
    <w:link w:val="17"/>
    <w:rsid w:val="00A66592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f5">
    <w:name w:val="Схема документа Знак"/>
    <w:basedOn w:val="a3"/>
    <w:link w:val="aff6"/>
    <w:uiPriority w:val="99"/>
    <w:semiHidden/>
    <w:rsid w:val="00A66592"/>
    <w:rPr>
      <w:rFonts w:ascii="Tahoma" w:eastAsia="Times New Roman" w:hAnsi="Tahoma" w:cs="Times New Roman"/>
      <w:sz w:val="16"/>
      <w:szCs w:val="16"/>
    </w:rPr>
  </w:style>
  <w:style w:type="paragraph" w:styleId="aff6">
    <w:name w:val="Document Map"/>
    <w:basedOn w:val="a2"/>
    <w:link w:val="aff5"/>
    <w:uiPriority w:val="99"/>
    <w:semiHidden/>
    <w:unhideWhenUsed/>
    <w:rsid w:val="00A66592"/>
    <w:rPr>
      <w:rFonts w:ascii="Tahoma" w:hAnsi="Tahoma" w:cs="Times New Roman"/>
      <w:sz w:val="16"/>
      <w:szCs w:val="16"/>
    </w:rPr>
  </w:style>
  <w:style w:type="paragraph" w:customStyle="1" w:styleId="210">
    <w:name w:val="Основной текст с отступом 21"/>
    <w:basedOn w:val="a2"/>
    <w:rsid w:val="00A66592"/>
    <w:pPr>
      <w:spacing w:after="0" w:line="240" w:lineRule="auto"/>
      <w:ind w:firstLine="709"/>
      <w:jc w:val="both"/>
    </w:pPr>
    <w:rPr>
      <w:rFonts w:cs="Times New Roman"/>
      <w:sz w:val="26"/>
      <w:szCs w:val="20"/>
      <w:lang w:eastAsia="ru-RU"/>
    </w:rPr>
  </w:style>
  <w:style w:type="paragraph" w:customStyle="1" w:styleId="18">
    <w:name w:val="Абзац списка1"/>
    <w:basedOn w:val="a2"/>
    <w:rsid w:val="00A66592"/>
    <w:pPr>
      <w:suppressAutoHyphens/>
      <w:spacing w:after="0" w:line="240" w:lineRule="auto"/>
      <w:ind w:left="720"/>
    </w:pPr>
    <w:rPr>
      <w:rFonts w:cs="Times New Roman"/>
      <w:kern w:val="1"/>
      <w:sz w:val="24"/>
      <w:szCs w:val="24"/>
      <w:lang w:eastAsia="hi-IN" w:bidi="hi-IN"/>
    </w:rPr>
  </w:style>
  <w:style w:type="paragraph" w:customStyle="1" w:styleId="HTML1">
    <w:name w:val="Стандартный HTML1"/>
    <w:basedOn w:val="a2"/>
    <w:rsid w:val="00A6659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 w:line="100" w:lineRule="atLeast"/>
    </w:pPr>
    <w:rPr>
      <w:rFonts w:ascii="Courier New" w:hAnsi="Courier New" w:cs="Courier New"/>
      <w:kern w:val="1"/>
      <w:sz w:val="20"/>
      <w:szCs w:val="20"/>
      <w:lang w:eastAsia="hi-IN" w:bidi="hi-IN"/>
    </w:rPr>
  </w:style>
  <w:style w:type="paragraph" w:customStyle="1" w:styleId="aff7">
    <w:name w:val="Содержимое таблицы"/>
    <w:basedOn w:val="a2"/>
    <w:rsid w:val="00A66592"/>
    <w:pPr>
      <w:suppressLineNumbers/>
      <w:suppressAutoHyphens/>
      <w:spacing w:after="0" w:line="240" w:lineRule="auto"/>
    </w:pPr>
    <w:rPr>
      <w:rFonts w:cs="Times New Roman"/>
      <w:kern w:val="1"/>
      <w:sz w:val="24"/>
      <w:szCs w:val="24"/>
      <w:lang w:eastAsia="hi-IN" w:bidi="hi-IN"/>
    </w:rPr>
  </w:style>
  <w:style w:type="paragraph" w:styleId="aff8">
    <w:name w:val="Subtitle"/>
    <w:basedOn w:val="a2"/>
    <w:link w:val="aff9"/>
    <w:qFormat/>
    <w:rsid w:val="00A66592"/>
    <w:pPr>
      <w:spacing w:after="0" w:line="240" w:lineRule="auto"/>
      <w:jc w:val="center"/>
    </w:pPr>
    <w:rPr>
      <w:rFonts w:cs="Times New Roman"/>
      <w:b/>
      <w:sz w:val="24"/>
      <w:szCs w:val="20"/>
    </w:rPr>
  </w:style>
  <w:style w:type="character" w:customStyle="1" w:styleId="aff9">
    <w:name w:val="Подзаголовок Знак"/>
    <w:basedOn w:val="a3"/>
    <w:link w:val="aff8"/>
    <w:rsid w:val="00A66592"/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32">
    <w:name w:val="Основной текст 3 Знак"/>
    <w:basedOn w:val="a3"/>
    <w:link w:val="33"/>
    <w:rsid w:val="00A66592"/>
    <w:rPr>
      <w:rFonts w:ascii="Calibri" w:eastAsia="Times New Roman" w:hAnsi="Calibri" w:cs="Times New Roman"/>
      <w:sz w:val="16"/>
      <w:szCs w:val="16"/>
    </w:rPr>
  </w:style>
  <w:style w:type="paragraph" w:styleId="33">
    <w:name w:val="Body Text 3"/>
    <w:basedOn w:val="a2"/>
    <w:link w:val="32"/>
    <w:unhideWhenUsed/>
    <w:rsid w:val="00A66592"/>
    <w:pPr>
      <w:spacing w:after="120"/>
    </w:pPr>
    <w:rPr>
      <w:rFonts w:cs="Times New Roman"/>
      <w:sz w:val="16"/>
      <w:szCs w:val="16"/>
    </w:rPr>
  </w:style>
  <w:style w:type="paragraph" w:customStyle="1" w:styleId="19">
    <w:name w:val="Название объекта1"/>
    <w:basedOn w:val="a2"/>
    <w:next w:val="a2"/>
    <w:rsid w:val="00A66592"/>
    <w:pPr>
      <w:suppressAutoHyphens/>
    </w:pPr>
    <w:rPr>
      <w:b/>
      <w:bCs/>
      <w:sz w:val="20"/>
      <w:szCs w:val="20"/>
      <w:lang w:eastAsia="ar-SA"/>
    </w:rPr>
  </w:style>
  <w:style w:type="paragraph" w:customStyle="1" w:styleId="1a">
    <w:name w:val="Маркированный список1"/>
    <w:basedOn w:val="a2"/>
    <w:rsid w:val="00A66592"/>
    <w:pPr>
      <w:widowControl w:val="0"/>
      <w:tabs>
        <w:tab w:val="left" w:pos="357"/>
      </w:tabs>
      <w:suppressAutoHyphens/>
      <w:autoSpaceDE w:val="0"/>
      <w:spacing w:before="120" w:after="0" w:line="240" w:lineRule="auto"/>
      <w:ind w:left="357" w:hanging="357"/>
      <w:jc w:val="both"/>
    </w:pPr>
    <w:rPr>
      <w:rFonts w:cs="Times New Roman"/>
      <w:sz w:val="26"/>
      <w:szCs w:val="20"/>
      <w:lang w:val="en-US" w:bidi="en-US"/>
    </w:rPr>
  </w:style>
  <w:style w:type="character" w:customStyle="1" w:styleId="ff2">
    <w:name w:val="ff2"/>
    <w:basedOn w:val="a3"/>
    <w:rsid w:val="00A66592"/>
  </w:style>
  <w:style w:type="character" w:customStyle="1" w:styleId="apple-converted-space">
    <w:name w:val="apple-converted-space"/>
    <w:basedOn w:val="a3"/>
    <w:rsid w:val="00A66592"/>
  </w:style>
  <w:style w:type="paragraph" w:customStyle="1" w:styleId="affa">
    <w:name w:val="???????"/>
    <w:rsid w:val="00A66592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after="0" w:line="240" w:lineRule="auto"/>
    </w:pPr>
    <w:rPr>
      <w:rFonts w:ascii="Mangal" w:eastAsia="Arial Unicode MS" w:hAnsi="Mangal" w:cs="Mangal"/>
      <w:b/>
      <w:bCs/>
      <w:color w:val="000000"/>
      <w:sz w:val="110"/>
      <w:szCs w:val="110"/>
      <w:lang w:eastAsia="ru-RU"/>
    </w:rPr>
  </w:style>
  <w:style w:type="paragraph" w:customStyle="1" w:styleId="110">
    <w:name w:val="Абзац списка11"/>
    <w:basedOn w:val="a2"/>
    <w:rsid w:val="00A66592"/>
    <w:pPr>
      <w:spacing w:after="0" w:line="240" w:lineRule="auto"/>
      <w:ind w:left="720"/>
    </w:pPr>
    <w:rPr>
      <w:rFonts w:eastAsia="Calibri"/>
      <w:sz w:val="20"/>
      <w:szCs w:val="20"/>
    </w:rPr>
  </w:style>
  <w:style w:type="paragraph" w:customStyle="1" w:styleId="S10">
    <w:name w:val="S_Заголовок 1"/>
    <w:basedOn w:val="a2"/>
    <w:rsid w:val="00A66592"/>
    <w:pPr>
      <w:tabs>
        <w:tab w:val="num" w:pos="360"/>
      </w:tabs>
      <w:spacing w:after="0" w:line="240" w:lineRule="auto"/>
      <w:ind w:left="360" w:hanging="360"/>
      <w:jc w:val="center"/>
    </w:pPr>
    <w:rPr>
      <w:rFonts w:cs="Times New Roman"/>
      <w:caps/>
      <w:sz w:val="24"/>
      <w:szCs w:val="24"/>
      <w:lang w:eastAsia="ru-RU"/>
    </w:rPr>
  </w:style>
  <w:style w:type="paragraph" w:customStyle="1" w:styleId="S20">
    <w:name w:val="S_Заголовок 2"/>
    <w:basedOn w:val="2"/>
    <w:rsid w:val="00A66592"/>
    <w:pPr>
      <w:keepNext w:val="0"/>
      <w:tabs>
        <w:tab w:val="num" w:pos="1134"/>
      </w:tabs>
      <w:spacing w:before="0" w:after="0" w:line="360" w:lineRule="auto"/>
      <w:ind w:firstLine="720"/>
    </w:pPr>
    <w:rPr>
      <w:bCs w:val="0"/>
      <w:iCs w:val="0"/>
      <w:sz w:val="24"/>
      <w:szCs w:val="24"/>
      <w:lang w:eastAsia="ru-RU"/>
    </w:rPr>
  </w:style>
  <w:style w:type="paragraph" w:customStyle="1" w:styleId="S3">
    <w:name w:val="S_Заголовок 3"/>
    <w:basedOn w:val="3"/>
    <w:rsid w:val="00A66592"/>
    <w:pPr>
      <w:keepNext w:val="0"/>
      <w:tabs>
        <w:tab w:val="num" w:pos="1276"/>
      </w:tabs>
      <w:spacing w:before="0" w:after="0" w:line="360" w:lineRule="auto"/>
      <w:ind w:firstLine="720"/>
    </w:pPr>
    <w:rPr>
      <w:b w:val="0"/>
      <w:bCs w:val="0"/>
      <w:sz w:val="24"/>
      <w:szCs w:val="24"/>
      <w:u w:val="single"/>
      <w:lang w:eastAsia="ru-RU"/>
    </w:rPr>
  </w:style>
  <w:style w:type="paragraph" w:customStyle="1" w:styleId="S4">
    <w:name w:val="S_Заголовок 4"/>
    <w:basedOn w:val="4"/>
    <w:next w:val="af3"/>
    <w:link w:val="S40"/>
    <w:rsid w:val="00A66592"/>
    <w:pPr>
      <w:keepNext w:val="0"/>
      <w:tabs>
        <w:tab w:val="num" w:pos="2280"/>
      </w:tabs>
      <w:spacing w:before="0" w:after="0" w:line="360" w:lineRule="auto"/>
      <w:ind w:left="2280" w:hanging="720"/>
      <w:outlineLvl w:val="4"/>
    </w:pPr>
    <w:rPr>
      <w:b w:val="0"/>
      <w:bCs w:val="0"/>
      <w:i/>
      <w:sz w:val="24"/>
      <w:szCs w:val="24"/>
      <w:lang w:eastAsia="ru-RU"/>
    </w:rPr>
  </w:style>
  <w:style w:type="character" w:customStyle="1" w:styleId="S40">
    <w:name w:val="S_Заголовок 4 Знак"/>
    <w:basedOn w:val="40"/>
    <w:link w:val="S4"/>
    <w:rsid w:val="00A66592"/>
    <w:rPr>
      <w:rFonts w:ascii="Times New Roman" w:eastAsia="Times New Roman" w:hAnsi="Times New Roman" w:cs="Times New Roman"/>
      <w:b/>
      <w:bCs/>
      <w:i/>
      <w:sz w:val="24"/>
      <w:szCs w:val="24"/>
      <w:lang w:eastAsia="ru-RU"/>
    </w:rPr>
  </w:style>
  <w:style w:type="paragraph" w:customStyle="1" w:styleId="S5">
    <w:name w:val="S_Заголовок 5"/>
    <w:basedOn w:val="5"/>
    <w:rsid w:val="00A66592"/>
    <w:pPr>
      <w:tabs>
        <w:tab w:val="left" w:pos="1560"/>
      </w:tabs>
      <w:spacing w:before="0" w:after="0" w:line="360" w:lineRule="auto"/>
      <w:ind w:firstLine="709"/>
    </w:pPr>
    <w:rPr>
      <w:b w:val="0"/>
      <w:bCs w:val="0"/>
      <w:i w:val="0"/>
      <w:iCs w:val="0"/>
      <w:sz w:val="24"/>
      <w:szCs w:val="24"/>
      <w:lang w:eastAsia="ru-RU"/>
    </w:rPr>
  </w:style>
  <w:style w:type="paragraph" w:customStyle="1" w:styleId="affb">
    <w:name w:val="Знак Знак Знак Знак"/>
    <w:basedOn w:val="a2"/>
    <w:rsid w:val="008E7CCC"/>
    <w:pPr>
      <w:spacing w:after="160" w:line="240" w:lineRule="exact"/>
    </w:pPr>
    <w:rPr>
      <w:rFonts w:ascii="Verdana" w:hAnsi="Verdana" w:cs="Times New Roman"/>
      <w:sz w:val="20"/>
      <w:szCs w:val="20"/>
      <w:lang w:val="en-US"/>
    </w:rPr>
  </w:style>
  <w:style w:type="character" w:customStyle="1" w:styleId="0ptExact">
    <w:name w:val="Основной текст + Интервал 0 pt Exact"/>
    <w:basedOn w:val="a3"/>
    <w:uiPriority w:val="99"/>
    <w:rsid w:val="001163EF"/>
    <w:rPr>
      <w:rFonts w:ascii="Arial" w:hAnsi="Arial" w:cs="Arial"/>
      <w:sz w:val="17"/>
      <w:szCs w:val="17"/>
      <w:u w:val="none"/>
    </w:rPr>
  </w:style>
  <w:style w:type="paragraph" w:customStyle="1" w:styleId="26">
    <w:name w:val="Абзац списка2"/>
    <w:basedOn w:val="a2"/>
    <w:rsid w:val="0042106F"/>
    <w:pPr>
      <w:suppressAutoHyphens/>
      <w:spacing w:after="0" w:line="240" w:lineRule="auto"/>
      <w:ind w:left="720"/>
    </w:pPr>
    <w:rPr>
      <w:rFonts w:cs="Times New Roman"/>
      <w:kern w:val="1"/>
      <w:sz w:val="24"/>
      <w:szCs w:val="24"/>
      <w:lang w:eastAsia="hi-IN" w:bidi="hi-IN"/>
    </w:rPr>
  </w:style>
  <w:style w:type="numbering" w:customStyle="1" w:styleId="10">
    <w:name w:val="Стиль маркированный1"/>
    <w:rsid w:val="00C7494A"/>
    <w:pPr>
      <w:numPr>
        <w:numId w:val="4"/>
      </w:numPr>
    </w:pPr>
  </w:style>
  <w:style w:type="character" w:customStyle="1" w:styleId="1b">
    <w:name w:val="Основной текст Знак1"/>
    <w:basedOn w:val="a3"/>
    <w:uiPriority w:val="99"/>
    <w:rsid w:val="005246D8"/>
    <w:rPr>
      <w:rFonts w:ascii="Times New Roman" w:hAnsi="Times New Roman" w:cs="Times New Roman"/>
      <w:sz w:val="21"/>
      <w:szCs w:val="21"/>
      <w:u w:val="none"/>
    </w:rPr>
  </w:style>
  <w:style w:type="character" w:customStyle="1" w:styleId="Exact">
    <w:name w:val="Основной текст Exact"/>
    <w:basedOn w:val="a3"/>
    <w:uiPriority w:val="99"/>
    <w:rsid w:val="005246D8"/>
    <w:rPr>
      <w:rFonts w:ascii="Times New Roman" w:hAnsi="Times New Roman" w:cs="Times New Roman"/>
      <w:spacing w:val="3"/>
      <w:sz w:val="19"/>
      <w:szCs w:val="19"/>
      <w:u w:val="none"/>
    </w:rPr>
  </w:style>
  <w:style w:type="paragraph" w:customStyle="1" w:styleId="Default">
    <w:name w:val="Default"/>
    <w:rsid w:val="00C90BE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1">
    <w:name w:val="Текст маркированный"/>
    <w:basedOn w:val="a2"/>
    <w:qFormat/>
    <w:rsid w:val="001A1063"/>
    <w:pPr>
      <w:numPr>
        <w:numId w:val="5"/>
      </w:numPr>
      <w:spacing w:before="60" w:after="60" w:line="240" w:lineRule="auto"/>
      <w:jc w:val="both"/>
    </w:pPr>
    <w:rPr>
      <w:rFonts w:ascii="Verdana" w:hAnsi="Verdana" w:cs="Times New Roman"/>
      <w:sz w:val="24"/>
      <w:szCs w:val="24"/>
      <w:lang w:eastAsia="ru-RU"/>
    </w:rPr>
  </w:style>
  <w:style w:type="character" w:customStyle="1" w:styleId="affc">
    <w:name w:val="Основной текст + Курсив"/>
    <w:aliases w:val="Интервал 0 pt Exact8"/>
    <w:basedOn w:val="1b"/>
    <w:uiPriority w:val="99"/>
    <w:rsid w:val="00B31C8D"/>
    <w:rPr>
      <w:rFonts w:ascii="Arial" w:hAnsi="Arial" w:cs="Arial"/>
      <w:i/>
      <w:iCs/>
      <w:noProof/>
      <w:sz w:val="17"/>
      <w:szCs w:val="17"/>
      <w:u w:val="none"/>
    </w:rPr>
  </w:style>
  <w:style w:type="paragraph" w:customStyle="1" w:styleId="item">
    <w:name w:val="item"/>
    <w:basedOn w:val="a2"/>
    <w:rsid w:val="001E5359"/>
    <w:pPr>
      <w:spacing w:before="100" w:beforeAutospacing="1" w:after="100" w:afterAutospacing="1" w:line="240" w:lineRule="auto"/>
    </w:pPr>
    <w:rPr>
      <w:rFonts w:cs="Times New Roman"/>
      <w:sz w:val="24"/>
      <w:szCs w:val="24"/>
      <w:lang w:eastAsia="ru-RU"/>
    </w:rPr>
  </w:style>
  <w:style w:type="character" w:customStyle="1" w:styleId="affd">
    <w:name w:val="Цветовое выделение"/>
    <w:rsid w:val="001E5359"/>
    <w:rPr>
      <w:b/>
      <w:bCs/>
      <w:color w:val="000080"/>
    </w:rPr>
  </w:style>
  <w:style w:type="character" w:customStyle="1" w:styleId="affe">
    <w:name w:val="Гипертекстовая ссылка"/>
    <w:uiPriority w:val="99"/>
    <w:rsid w:val="001E5359"/>
    <w:rPr>
      <w:b/>
      <w:bCs/>
      <w:color w:val="008000"/>
    </w:rPr>
  </w:style>
  <w:style w:type="paragraph" w:styleId="af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2"/>
    <w:link w:val="afff0"/>
    <w:rsid w:val="004205B8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cs="Times New Roman"/>
      <w:sz w:val="20"/>
      <w:szCs w:val="20"/>
      <w:lang w:eastAsia="ru-RU"/>
    </w:rPr>
  </w:style>
  <w:style w:type="character" w:customStyle="1" w:styleId="af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3"/>
    <w:link w:val="afff"/>
    <w:rsid w:val="004205B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1">
    <w:name w:val="FollowedHyperlink"/>
    <w:basedOn w:val="a3"/>
    <w:uiPriority w:val="99"/>
    <w:unhideWhenUsed/>
    <w:rsid w:val="00601E8D"/>
    <w:rPr>
      <w:color w:val="800080" w:themeColor="followedHyperlink"/>
      <w:u w:val="single"/>
    </w:rPr>
  </w:style>
  <w:style w:type="character" w:styleId="afff2">
    <w:name w:val="annotation reference"/>
    <w:basedOn w:val="a3"/>
    <w:uiPriority w:val="99"/>
    <w:semiHidden/>
    <w:unhideWhenUsed/>
    <w:rsid w:val="003967A4"/>
    <w:rPr>
      <w:sz w:val="16"/>
      <w:szCs w:val="16"/>
    </w:rPr>
  </w:style>
  <w:style w:type="character" w:customStyle="1" w:styleId="1c">
    <w:name w:val="Верхний колонтитул Знак1"/>
    <w:uiPriority w:val="99"/>
    <w:locked/>
    <w:rsid w:val="00EF7E02"/>
    <w:rPr>
      <w:rFonts w:ascii="Times New Roman CYR" w:eastAsia="Times New Roman" w:hAnsi="Times New Roman CYR" w:cs="Times New Roman"/>
      <w:sz w:val="28"/>
      <w:szCs w:val="20"/>
    </w:rPr>
  </w:style>
  <w:style w:type="character" w:customStyle="1" w:styleId="datec">
    <w:name w:val="datec"/>
    <w:basedOn w:val="a3"/>
    <w:rsid w:val="00707426"/>
  </w:style>
  <w:style w:type="paragraph" w:customStyle="1" w:styleId="211">
    <w:name w:val="Основной текст 21"/>
    <w:basedOn w:val="a2"/>
    <w:rsid w:val="005502E2"/>
    <w:pPr>
      <w:overflowPunct w:val="0"/>
      <w:autoSpaceDE w:val="0"/>
      <w:autoSpaceDN w:val="0"/>
      <w:adjustRightInd w:val="0"/>
      <w:spacing w:after="0" w:line="240" w:lineRule="auto"/>
      <w:ind w:firstLine="720"/>
      <w:jc w:val="both"/>
      <w:textAlignment w:val="baseline"/>
    </w:pPr>
    <w:rPr>
      <w:rFonts w:cs="Times New Roman"/>
      <w:sz w:val="20"/>
      <w:szCs w:val="20"/>
      <w:lang w:eastAsia="ru-RU"/>
    </w:rPr>
  </w:style>
  <w:style w:type="character" w:styleId="afff3">
    <w:name w:val="Intense Emphasis"/>
    <w:basedOn w:val="a3"/>
    <w:uiPriority w:val="21"/>
    <w:qFormat/>
    <w:rsid w:val="004B2C60"/>
    <w:rPr>
      <w:i/>
      <w:iCs/>
      <w:color w:val="4F81BD" w:themeColor="accent1"/>
    </w:rPr>
  </w:style>
  <w:style w:type="character" w:customStyle="1" w:styleId="90">
    <w:name w:val="Заголовок 9 Знак"/>
    <w:basedOn w:val="a3"/>
    <w:link w:val="9"/>
    <w:rsid w:val="00731E31"/>
    <w:rPr>
      <w:rFonts w:ascii="Times New Roman" w:eastAsia="Times New Roman" w:hAnsi="Times New Roman" w:cs="Times New Roman"/>
      <w:b/>
      <w:bCs/>
      <w:color w:val="339966"/>
      <w:sz w:val="64"/>
      <w:szCs w:val="64"/>
      <w:lang w:eastAsia="ru-RU"/>
    </w:rPr>
  </w:style>
  <w:style w:type="paragraph" w:styleId="afff4">
    <w:name w:val="TOC Heading"/>
    <w:basedOn w:val="1"/>
    <w:next w:val="a2"/>
    <w:uiPriority w:val="39"/>
    <w:unhideWhenUsed/>
    <w:qFormat/>
    <w:rsid w:val="00731E31"/>
    <w:pPr>
      <w:numPr>
        <w:numId w:val="0"/>
      </w:numPr>
      <w:spacing w:before="480" w:beforeAutospacing="0" w:line="276" w:lineRule="auto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</w:rPr>
  </w:style>
  <w:style w:type="paragraph" w:customStyle="1" w:styleId="27">
    <w:name w:val="Обычный2"/>
    <w:rsid w:val="00731E31"/>
    <w:pPr>
      <w:suppressAutoHyphens/>
      <w:snapToGrid w:val="0"/>
      <w:spacing w:after="0"/>
      <w:jc w:val="both"/>
    </w:pPr>
    <w:rPr>
      <w:rFonts w:ascii="Times New Roman" w:eastAsia="Arial" w:hAnsi="Times New Roman" w:cs="Calibri"/>
      <w:szCs w:val="20"/>
      <w:lang w:eastAsia="ar-SA"/>
    </w:rPr>
  </w:style>
  <w:style w:type="paragraph" w:customStyle="1" w:styleId="Normal10-02">
    <w:name w:val="Normal + 10 пт полужирный По центру Слева:  -02 см Справ..."/>
    <w:basedOn w:val="a2"/>
    <w:link w:val="Normal10-020"/>
    <w:rsid w:val="00731E31"/>
    <w:pPr>
      <w:widowControl w:val="0"/>
      <w:suppressAutoHyphens/>
      <w:autoSpaceDE w:val="0"/>
      <w:spacing w:after="0" w:line="240" w:lineRule="auto"/>
      <w:ind w:left="-113" w:right="-113"/>
      <w:jc w:val="center"/>
    </w:pPr>
    <w:rPr>
      <w:rFonts w:cs="Times New Roman"/>
      <w:b/>
      <w:bCs/>
      <w:sz w:val="20"/>
      <w:szCs w:val="20"/>
      <w:lang w:eastAsia="ar-SA"/>
    </w:rPr>
  </w:style>
  <w:style w:type="character" w:styleId="afff5">
    <w:name w:val="Emphasis"/>
    <w:basedOn w:val="a3"/>
    <w:uiPriority w:val="20"/>
    <w:qFormat/>
    <w:rsid w:val="00731E31"/>
    <w:rPr>
      <w:i/>
      <w:iCs/>
    </w:rPr>
  </w:style>
  <w:style w:type="character" w:customStyle="1" w:styleId="FontStyle13">
    <w:name w:val="Font Style13"/>
    <w:basedOn w:val="a3"/>
    <w:uiPriority w:val="99"/>
    <w:rsid w:val="00731E31"/>
    <w:rPr>
      <w:rFonts w:ascii="Arial" w:hAnsi="Arial" w:cs="Arial"/>
      <w:sz w:val="22"/>
      <w:szCs w:val="22"/>
    </w:rPr>
  </w:style>
  <w:style w:type="paragraph" w:customStyle="1" w:styleId="Style3">
    <w:name w:val="Style3"/>
    <w:basedOn w:val="a2"/>
    <w:uiPriority w:val="99"/>
    <w:rsid w:val="00731E31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  <w:lang w:eastAsia="ru-RU"/>
    </w:rPr>
  </w:style>
  <w:style w:type="paragraph" w:customStyle="1" w:styleId="Style8">
    <w:name w:val="Style8"/>
    <w:basedOn w:val="a2"/>
    <w:uiPriority w:val="99"/>
    <w:rsid w:val="00731E31"/>
    <w:pPr>
      <w:widowControl w:val="0"/>
      <w:autoSpaceDE w:val="0"/>
      <w:autoSpaceDN w:val="0"/>
      <w:adjustRightInd w:val="0"/>
      <w:spacing w:after="0" w:line="240" w:lineRule="exact"/>
      <w:ind w:firstLine="701"/>
    </w:pPr>
    <w:rPr>
      <w:rFonts w:ascii="Arial" w:hAnsi="Arial" w:cs="Arial"/>
      <w:sz w:val="24"/>
      <w:szCs w:val="24"/>
      <w:lang w:eastAsia="ru-RU"/>
    </w:rPr>
  </w:style>
  <w:style w:type="character" w:customStyle="1" w:styleId="FontStyle49">
    <w:name w:val="Font Style49"/>
    <w:basedOn w:val="a3"/>
    <w:uiPriority w:val="99"/>
    <w:rsid w:val="00731E31"/>
    <w:rPr>
      <w:rFonts w:ascii="Arial" w:hAnsi="Arial" w:cs="Arial"/>
      <w:b/>
      <w:bCs/>
      <w:sz w:val="22"/>
      <w:szCs w:val="22"/>
    </w:rPr>
  </w:style>
  <w:style w:type="character" w:customStyle="1" w:styleId="FontStyle50">
    <w:name w:val="Font Style50"/>
    <w:basedOn w:val="a3"/>
    <w:uiPriority w:val="99"/>
    <w:rsid w:val="00731E31"/>
    <w:rPr>
      <w:rFonts w:ascii="Arial" w:hAnsi="Arial" w:cs="Arial"/>
      <w:sz w:val="22"/>
      <w:szCs w:val="22"/>
    </w:rPr>
  </w:style>
  <w:style w:type="character" w:customStyle="1" w:styleId="FontStyle66">
    <w:name w:val="Font Style66"/>
    <w:basedOn w:val="a3"/>
    <w:uiPriority w:val="99"/>
    <w:rsid w:val="00731E31"/>
    <w:rPr>
      <w:rFonts w:ascii="Arial" w:hAnsi="Arial" w:cs="Arial"/>
      <w:i/>
      <w:iCs/>
      <w:sz w:val="22"/>
      <w:szCs w:val="22"/>
    </w:rPr>
  </w:style>
  <w:style w:type="character" w:customStyle="1" w:styleId="FontStyle71">
    <w:name w:val="Font Style71"/>
    <w:basedOn w:val="a3"/>
    <w:uiPriority w:val="99"/>
    <w:rsid w:val="00731E31"/>
    <w:rPr>
      <w:rFonts w:ascii="Arial" w:hAnsi="Arial" w:cs="Arial"/>
      <w:i/>
      <w:iCs/>
      <w:spacing w:val="-20"/>
      <w:sz w:val="24"/>
      <w:szCs w:val="24"/>
    </w:rPr>
  </w:style>
  <w:style w:type="character" w:customStyle="1" w:styleId="FontStyle72">
    <w:name w:val="Font Style72"/>
    <w:basedOn w:val="a3"/>
    <w:uiPriority w:val="99"/>
    <w:rsid w:val="00731E31"/>
    <w:rPr>
      <w:rFonts w:ascii="Arial" w:hAnsi="Arial" w:cs="Arial"/>
      <w:b/>
      <w:bCs/>
      <w:i/>
      <w:iCs/>
      <w:spacing w:val="-10"/>
      <w:sz w:val="22"/>
      <w:szCs w:val="22"/>
    </w:rPr>
  </w:style>
  <w:style w:type="paragraph" w:styleId="z-">
    <w:name w:val="HTML Top of Form"/>
    <w:basedOn w:val="a2"/>
    <w:next w:val="a2"/>
    <w:link w:val="z-0"/>
    <w:hidden/>
    <w:uiPriority w:val="99"/>
    <w:semiHidden/>
    <w:unhideWhenUsed/>
    <w:rsid w:val="00731E31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3"/>
    <w:link w:val="z-"/>
    <w:uiPriority w:val="99"/>
    <w:semiHidden/>
    <w:rsid w:val="00731E31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2"/>
    <w:next w:val="a2"/>
    <w:link w:val="z-2"/>
    <w:hidden/>
    <w:uiPriority w:val="99"/>
    <w:semiHidden/>
    <w:unhideWhenUsed/>
    <w:rsid w:val="00731E31"/>
    <w:pPr>
      <w:pBdr>
        <w:top w:val="single" w:sz="6" w:space="1" w:color="auto"/>
      </w:pBdr>
      <w:spacing w:after="0" w:line="240" w:lineRule="auto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3"/>
    <w:link w:val="z-1"/>
    <w:uiPriority w:val="99"/>
    <w:semiHidden/>
    <w:rsid w:val="00731E31"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content">
    <w:name w:val="content"/>
    <w:basedOn w:val="a2"/>
    <w:rsid w:val="00731E31"/>
    <w:pPr>
      <w:spacing w:before="100" w:beforeAutospacing="1" w:after="100" w:afterAutospacing="1" w:line="240" w:lineRule="auto"/>
    </w:pPr>
    <w:rPr>
      <w:rFonts w:cs="Times New Roman"/>
      <w:sz w:val="24"/>
      <w:szCs w:val="24"/>
      <w:lang w:eastAsia="ru-RU"/>
    </w:rPr>
  </w:style>
  <w:style w:type="character" w:styleId="afff6">
    <w:name w:val="Strong"/>
    <w:basedOn w:val="a3"/>
    <w:uiPriority w:val="22"/>
    <w:qFormat/>
    <w:rsid w:val="00731E31"/>
    <w:rPr>
      <w:b/>
      <w:bCs/>
    </w:rPr>
  </w:style>
  <w:style w:type="character" w:customStyle="1" w:styleId="a10">
    <w:name w:val="a1"/>
    <w:basedOn w:val="a3"/>
    <w:rsid w:val="00731E31"/>
  </w:style>
  <w:style w:type="character" w:customStyle="1" w:styleId="FontStyle15">
    <w:name w:val="Font Style15"/>
    <w:basedOn w:val="a3"/>
    <w:rsid w:val="00731E31"/>
    <w:rPr>
      <w:rFonts w:ascii="Arial" w:hAnsi="Arial" w:cs="Arial"/>
      <w:sz w:val="20"/>
      <w:szCs w:val="20"/>
    </w:rPr>
  </w:style>
  <w:style w:type="paragraph" w:customStyle="1" w:styleId="Style12">
    <w:name w:val="Style12"/>
    <w:basedOn w:val="a2"/>
    <w:rsid w:val="00731E31"/>
    <w:pPr>
      <w:widowControl w:val="0"/>
      <w:autoSpaceDE w:val="0"/>
      <w:autoSpaceDN w:val="0"/>
      <w:adjustRightInd w:val="0"/>
      <w:spacing w:after="0" w:line="269" w:lineRule="exact"/>
      <w:jc w:val="right"/>
    </w:pPr>
    <w:rPr>
      <w:rFonts w:ascii="Trebuchet MS" w:hAnsi="Trebuchet MS" w:cs="Times New Roman"/>
      <w:sz w:val="24"/>
      <w:szCs w:val="24"/>
      <w:lang w:eastAsia="ru-RU"/>
    </w:rPr>
  </w:style>
  <w:style w:type="paragraph" w:styleId="91">
    <w:name w:val="toc 9"/>
    <w:basedOn w:val="a2"/>
    <w:next w:val="a2"/>
    <w:autoRedefine/>
    <w:uiPriority w:val="39"/>
    <w:semiHidden/>
    <w:unhideWhenUsed/>
    <w:rsid w:val="00731E31"/>
    <w:pPr>
      <w:spacing w:after="100"/>
      <w:ind w:left="1760"/>
    </w:pPr>
    <w:rPr>
      <w:rFonts w:asciiTheme="minorHAnsi" w:eastAsiaTheme="minorHAnsi" w:hAnsiTheme="minorHAnsi" w:cstheme="minorBidi"/>
      <w:sz w:val="22"/>
    </w:rPr>
  </w:style>
  <w:style w:type="character" w:customStyle="1" w:styleId="4pt2">
    <w:name w:val="Основной текст + 4 pt2"/>
    <w:basedOn w:val="a3"/>
    <w:uiPriority w:val="99"/>
    <w:rsid w:val="00731E31"/>
    <w:rPr>
      <w:rFonts w:ascii="Times New Roman" w:hAnsi="Times New Roman" w:cs="Times New Roman"/>
      <w:noProof/>
      <w:sz w:val="8"/>
      <w:szCs w:val="8"/>
      <w:u w:val="none"/>
    </w:rPr>
  </w:style>
  <w:style w:type="character" w:customStyle="1" w:styleId="7pt1">
    <w:name w:val="Основной текст + 7 pt1"/>
    <w:aliases w:val="Полужирный1,Основной текст + 17 pt1,Интервал 0 pt1"/>
    <w:basedOn w:val="a3"/>
    <w:uiPriority w:val="99"/>
    <w:rsid w:val="00731E31"/>
    <w:rPr>
      <w:rFonts w:ascii="Times New Roman" w:hAnsi="Times New Roman" w:cs="Times New Roman"/>
      <w:b/>
      <w:bCs/>
      <w:sz w:val="14"/>
      <w:szCs w:val="14"/>
      <w:u w:val="none"/>
    </w:rPr>
  </w:style>
  <w:style w:type="character" w:customStyle="1" w:styleId="LucidaSansUnicode">
    <w:name w:val="Основной текст + Lucida Sans Unicode"/>
    <w:aliases w:val="61,5 pt1,Основной текст + 101"/>
    <w:basedOn w:val="a3"/>
    <w:uiPriority w:val="99"/>
    <w:rsid w:val="00731E31"/>
    <w:rPr>
      <w:rFonts w:ascii="Lucida Sans Unicode" w:hAnsi="Lucida Sans Unicode" w:cs="Lucida Sans Unicode"/>
      <w:noProof/>
      <w:sz w:val="13"/>
      <w:szCs w:val="13"/>
      <w:u w:val="none"/>
    </w:rPr>
  </w:style>
  <w:style w:type="character" w:customStyle="1" w:styleId="LucidaSansUnicode1">
    <w:name w:val="Основной текст + Lucida Sans Unicode1"/>
    <w:aliases w:val="6 pt"/>
    <w:basedOn w:val="a3"/>
    <w:uiPriority w:val="99"/>
    <w:rsid w:val="00731E31"/>
    <w:rPr>
      <w:rFonts w:ascii="Lucida Sans Unicode" w:hAnsi="Lucida Sans Unicode" w:cs="Lucida Sans Unicode"/>
      <w:noProof/>
      <w:sz w:val="12"/>
      <w:szCs w:val="12"/>
      <w:u w:val="none"/>
    </w:rPr>
  </w:style>
  <w:style w:type="table" w:customStyle="1" w:styleId="1d">
    <w:name w:val="Сетка таблицы1"/>
    <w:basedOn w:val="a4"/>
    <w:next w:val="ae"/>
    <w:rsid w:val="00731E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e">
    <w:name w:val="Нет списка1"/>
    <w:next w:val="a5"/>
    <w:uiPriority w:val="99"/>
    <w:semiHidden/>
    <w:unhideWhenUsed/>
    <w:rsid w:val="00731E31"/>
  </w:style>
  <w:style w:type="table" w:customStyle="1" w:styleId="28">
    <w:name w:val="Сетка таблицы2"/>
    <w:basedOn w:val="a4"/>
    <w:next w:val="ae"/>
    <w:rsid w:val="00731E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92">
    <w:name w:val="Основной текст + 9"/>
    <w:aliases w:val="5 pt,Основной текст + Arial Narrow,14"/>
    <w:basedOn w:val="1b"/>
    <w:uiPriority w:val="99"/>
    <w:rsid w:val="00731E31"/>
    <w:rPr>
      <w:rFonts w:ascii="Times New Roman" w:hAnsi="Times New Roman" w:cs="Times New Roman"/>
      <w:sz w:val="19"/>
      <w:szCs w:val="19"/>
      <w:u w:val="none"/>
    </w:rPr>
  </w:style>
  <w:style w:type="character" w:customStyle="1" w:styleId="Exact2">
    <w:name w:val="Основной текст Exact2"/>
    <w:basedOn w:val="1b"/>
    <w:uiPriority w:val="99"/>
    <w:rsid w:val="00731E31"/>
    <w:rPr>
      <w:rFonts w:ascii="Times New Roman" w:hAnsi="Times New Roman" w:cs="Times New Roman"/>
      <w:spacing w:val="3"/>
      <w:sz w:val="19"/>
      <w:szCs w:val="19"/>
      <w:u w:val="none"/>
    </w:rPr>
  </w:style>
  <w:style w:type="character" w:customStyle="1" w:styleId="3Exact">
    <w:name w:val="Основной текст (3) Exact"/>
    <w:basedOn w:val="a3"/>
    <w:link w:val="34"/>
    <w:uiPriority w:val="99"/>
    <w:rsid w:val="00731E31"/>
    <w:rPr>
      <w:rFonts w:ascii="Times New Roman" w:hAnsi="Times New Roman" w:cs="Times New Roman"/>
      <w:b/>
      <w:bCs/>
      <w:i/>
      <w:iCs/>
      <w:spacing w:val="4"/>
      <w:sz w:val="19"/>
      <w:szCs w:val="19"/>
      <w:shd w:val="clear" w:color="auto" w:fill="FFFFFF"/>
    </w:rPr>
  </w:style>
  <w:style w:type="character" w:customStyle="1" w:styleId="3Exact1">
    <w:name w:val="Основной текст (3) Exact1"/>
    <w:basedOn w:val="3Exact"/>
    <w:uiPriority w:val="99"/>
    <w:rsid w:val="00731E31"/>
    <w:rPr>
      <w:rFonts w:ascii="Times New Roman" w:hAnsi="Times New Roman" w:cs="Times New Roman"/>
      <w:b/>
      <w:bCs/>
      <w:i/>
      <w:iCs/>
      <w:spacing w:val="4"/>
      <w:sz w:val="19"/>
      <w:szCs w:val="19"/>
      <w:shd w:val="clear" w:color="auto" w:fill="FFFFFF"/>
    </w:rPr>
  </w:style>
  <w:style w:type="character" w:customStyle="1" w:styleId="Exact1">
    <w:name w:val="Основной текст Exact1"/>
    <w:basedOn w:val="1b"/>
    <w:uiPriority w:val="99"/>
    <w:rsid w:val="00731E31"/>
    <w:rPr>
      <w:rFonts w:ascii="Times New Roman" w:hAnsi="Times New Roman" w:cs="Times New Roman"/>
      <w:spacing w:val="3"/>
      <w:sz w:val="19"/>
      <w:szCs w:val="19"/>
      <w:u w:val="none"/>
    </w:rPr>
  </w:style>
  <w:style w:type="paragraph" w:customStyle="1" w:styleId="34">
    <w:name w:val="Основной текст (3)"/>
    <w:basedOn w:val="a2"/>
    <w:link w:val="3Exact"/>
    <w:uiPriority w:val="99"/>
    <w:rsid w:val="00731E31"/>
    <w:pPr>
      <w:widowControl w:val="0"/>
      <w:shd w:val="clear" w:color="auto" w:fill="FFFFFF"/>
      <w:spacing w:after="0" w:line="199" w:lineRule="exact"/>
    </w:pPr>
    <w:rPr>
      <w:rFonts w:eastAsiaTheme="minorHAnsi" w:cs="Times New Roman"/>
      <w:b/>
      <w:bCs/>
      <w:i/>
      <w:iCs/>
      <w:spacing w:val="4"/>
      <w:sz w:val="19"/>
      <w:szCs w:val="19"/>
    </w:rPr>
  </w:style>
  <w:style w:type="paragraph" w:customStyle="1" w:styleId="29">
    <w:name w:val="Знак2"/>
    <w:basedOn w:val="a2"/>
    <w:rsid w:val="00731E31"/>
    <w:pPr>
      <w:spacing w:after="160" w:line="240" w:lineRule="exact"/>
    </w:pPr>
    <w:rPr>
      <w:rFonts w:ascii="Verdana" w:hAnsi="Verdana" w:cs="Times New Roman"/>
      <w:sz w:val="20"/>
      <w:szCs w:val="20"/>
      <w:lang w:val="en-US"/>
    </w:rPr>
  </w:style>
  <w:style w:type="paragraph" w:styleId="35">
    <w:name w:val="Body Text Indent 3"/>
    <w:basedOn w:val="a2"/>
    <w:link w:val="36"/>
    <w:rsid w:val="00731E31"/>
    <w:pPr>
      <w:spacing w:after="120" w:line="240" w:lineRule="auto"/>
      <w:ind w:left="283"/>
    </w:pPr>
    <w:rPr>
      <w:rFonts w:cs="Times New Roman"/>
      <w:sz w:val="16"/>
      <w:szCs w:val="16"/>
      <w:lang w:eastAsia="ru-RU"/>
    </w:rPr>
  </w:style>
  <w:style w:type="character" w:customStyle="1" w:styleId="36">
    <w:name w:val="Основной текст с отступом 3 Знак"/>
    <w:basedOn w:val="a3"/>
    <w:link w:val="35"/>
    <w:rsid w:val="00731E31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r1">
    <w:name w:val="fr1"/>
    <w:basedOn w:val="a2"/>
    <w:rsid w:val="00731E31"/>
    <w:pPr>
      <w:spacing w:before="100" w:beforeAutospacing="1" w:after="100" w:afterAutospacing="1" w:line="240" w:lineRule="auto"/>
    </w:pPr>
    <w:rPr>
      <w:rFonts w:cs="Times New Roman"/>
      <w:sz w:val="24"/>
      <w:szCs w:val="24"/>
      <w:lang w:eastAsia="ru-RU"/>
    </w:rPr>
  </w:style>
  <w:style w:type="character" w:customStyle="1" w:styleId="ConsPlusNormal0">
    <w:name w:val="ConsPlusNormal Знак"/>
    <w:link w:val="ConsPlusNormal"/>
    <w:locked/>
    <w:rsid w:val="00731E31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2">
    <w:name w:val="Без интервала Знак"/>
    <w:basedOn w:val="a3"/>
    <w:link w:val="aff1"/>
    <w:rsid w:val="00731E31"/>
    <w:rPr>
      <w:rFonts w:ascii="Calibri" w:eastAsia="Arial" w:hAnsi="Calibri" w:cs="Times New Roman"/>
      <w:lang w:eastAsia="ar-SA"/>
    </w:rPr>
  </w:style>
  <w:style w:type="paragraph" w:customStyle="1" w:styleId="1f">
    <w:name w:val="Без интервала1"/>
    <w:rsid w:val="00731E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afff7">
    <w:name w:val="Знак Знак Знак Знак Знак Знак Знак"/>
    <w:basedOn w:val="a2"/>
    <w:rsid w:val="00731E31"/>
    <w:pPr>
      <w:spacing w:before="100" w:beforeAutospacing="1" w:after="100" w:afterAutospacing="1" w:line="240" w:lineRule="auto"/>
      <w:jc w:val="both"/>
    </w:pPr>
    <w:rPr>
      <w:rFonts w:ascii="Tahoma" w:hAnsi="Tahoma" w:cs="Times New Roman"/>
      <w:sz w:val="20"/>
      <w:szCs w:val="20"/>
      <w:lang w:val="en-US"/>
    </w:rPr>
  </w:style>
  <w:style w:type="paragraph" w:customStyle="1" w:styleId="1f0">
    <w:name w:val="Знак Знак Знак1 Знак"/>
    <w:basedOn w:val="a2"/>
    <w:rsid w:val="00731E31"/>
    <w:pPr>
      <w:spacing w:after="160" w:line="240" w:lineRule="exact"/>
    </w:pPr>
    <w:rPr>
      <w:rFonts w:ascii="Verdana" w:hAnsi="Verdana" w:cs="Times New Roman"/>
      <w:sz w:val="20"/>
      <w:szCs w:val="20"/>
      <w:lang w:val="en-US"/>
    </w:rPr>
  </w:style>
  <w:style w:type="paragraph" w:customStyle="1" w:styleId="ConsPlusNonformat">
    <w:name w:val="ConsPlusNonformat"/>
    <w:rsid w:val="00731E31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Normal">
    <w:name w:val="ConsNormal"/>
    <w:rsid w:val="00731E3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8">
    <w:name w:val="адресат"/>
    <w:basedOn w:val="a2"/>
    <w:next w:val="a2"/>
    <w:rsid w:val="00731E31"/>
    <w:pPr>
      <w:autoSpaceDE w:val="0"/>
      <w:autoSpaceDN w:val="0"/>
      <w:spacing w:after="0" w:line="240" w:lineRule="auto"/>
      <w:jc w:val="center"/>
    </w:pPr>
    <w:rPr>
      <w:rFonts w:cs="Times New Roman"/>
      <w:sz w:val="30"/>
      <w:szCs w:val="30"/>
      <w:lang w:eastAsia="ru-RU"/>
    </w:rPr>
  </w:style>
  <w:style w:type="character" w:styleId="afff9">
    <w:name w:val="page number"/>
    <w:basedOn w:val="a3"/>
    <w:rsid w:val="00731E31"/>
  </w:style>
  <w:style w:type="character" w:customStyle="1" w:styleId="WW8Num8z0">
    <w:name w:val="WW8Num8z0"/>
    <w:rsid w:val="00731E31"/>
    <w:rPr>
      <w:rFonts w:ascii="Symbol" w:hAnsi="Symbol"/>
    </w:rPr>
  </w:style>
  <w:style w:type="paragraph" w:customStyle="1" w:styleId="111">
    <w:name w:val="Обычный11"/>
    <w:rsid w:val="00731E31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Exact4">
    <w:name w:val="Основной текст Exact4"/>
    <w:basedOn w:val="1b"/>
    <w:uiPriority w:val="99"/>
    <w:rsid w:val="00731E31"/>
    <w:rPr>
      <w:rFonts w:ascii="Arial" w:hAnsi="Arial" w:cs="Arial"/>
      <w:sz w:val="17"/>
      <w:szCs w:val="17"/>
      <w:u w:val="none"/>
    </w:rPr>
  </w:style>
  <w:style w:type="character" w:customStyle="1" w:styleId="1f1">
    <w:name w:val="Основной текст + Полужирный1"/>
    <w:aliases w:val="Интервал 0 pt Exact9,Не курсив1,Интервал 1 pt"/>
    <w:basedOn w:val="1b"/>
    <w:uiPriority w:val="99"/>
    <w:rsid w:val="00731E31"/>
    <w:rPr>
      <w:rFonts w:ascii="Arial" w:hAnsi="Arial" w:cs="Arial"/>
      <w:b/>
      <w:bCs/>
      <w:spacing w:val="3"/>
      <w:sz w:val="17"/>
      <w:szCs w:val="17"/>
      <w:u w:val="none"/>
    </w:rPr>
  </w:style>
  <w:style w:type="character" w:customStyle="1" w:styleId="FranklinGothicHeavy">
    <w:name w:val="Основной текст + Franklin Gothic Heavy"/>
    <w:aliases w:val="9 pt,Полужирный,Интервал -1 pt Exact,Основной текст + 17 pt,Интервал 0 pt"/>
    <w:basedOn w:val="1b"/>
    <w:uiPriority w:val="99"/>
    <w:rsid w:val="00731E31"/>
    <w:rPr>
      <w:rFonts w:ascii="Franklin Gothic Heavy" w:hAnsi="Franklin Gothic Heavy" w:cs="Franklin Gothic Heavy"/>
      <w:b/>
      <w:bCs/>
      <w:spacing w:val="-20"/>
      <w:sz w:val="18"/>
      <w:szCs w:val="18"/>
      <w:u w:val="none"/>
    </w:rPr>
  </w:style>
  <w:style w:type="character" w:customStyle="1" w:styleId="0ptExact1">
    <w:name w:val="Основной текст + Интервал 0 pt Exact1"/>
    <w:basedOn w:val="1b"/>
    <w:uiPriority w:val="99"/>
    <w:rsid w:val="00731E31"/>
    <w:rPr>
      <w:rFonts w:ascii="Arial" w:hAnsi="Arial" w:cs="Arial"/>
      <w:sz w:val="17"/>
      <w:szCs w:val="17"/>
      <w:u w:val="none"/>
    </w:rPr>
  </w:style>
  <w:style w:type="character" w:customStyle="1" w:styleId="Candara">
    <w:name w:val="Основной текст + Candara"/>
    <w:aliases w:val="11 pt,8,Не курсив2"/>
    <w:basedOn w:val="1b"/>
    <w:uiPriority w:val="99"/>
    <w:rsid w:val="00731E31"/>
    <w:rPr>
      <w:rFonts w:ascii="Candara" w:hAnsi="Candara" w:cs="Candara"/>
      <w:noProof/>
      <w:sz w:val="22"/>
      <w:szCs w:val="22"/>
      <w:u w:val="none"/>
    </w:rPr>
  </w:style>
  <w:style w:type="character" w:customStyle="1" w:styleId="12pt">
    <w:name w:val="Основной текст + 12 pt"/>
    <w:aliases w:val="Курсив"/>
    <w:basedOn w:val="1b"/>
    <w:uiPriority w:val="99"/>
    <w:rsid w:val="00731E31"/>
    <w:rPr>
      <w:rFonts w:ascii="Times New Roman" w:hAnsi="Times New Roman" w:cs="Times New Roman"/>
      <w:i/>
      <w:iCs/>
      <w:sz w:val="24"/>
      <w:szCs w:val="24"/>
      <w:u w:val="none"/>
    </w:rPr>
  </w:style>
  <w:style w:type="character" w:customStyle="1" w:styleId="Normal10-020">
    <w:name w:val="Normal + 10 пт полужирный По центру Слева:  -02 см Справ... Знак"/>
    <w:basedOn w:val="a3"/>
    <w:link w:val="Normal10-02"/>
    <w:rsid w:val="00731E31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character" w:styleId="afffa">
    <w:name w:val="footnote reference"/>
    <w:basedOn w:val="a3"/>
    <w:rsid w:val="00731E31"/>
    <w:rPr>
      <w:vertAlign w:val="superscript"/>
    </w:rPr>
  </w:style>
  <w:style w:type="character" w:customStyle="1" w:styleId="afffb">
    <w:name w:val="Основной текст + Полужирный"/>
    <w:aliases w:val="Не курсив"/>
    <w:basedOn w:val="1b"/>
    <w:uiPriority w:val="99"/>
    <w:rsid w:val="00731E31"/>
    <w:rPr>
      <w:rFonts w:ascii="Times New Roman" w:hAnsi="Times New Roman" w:cs="Times New Roman"/>
      <w:b/>
      <w:bCs/>
      <w:sz w:val="18"/>
      <w:szCs w:val="18"/>
      <w:u w:val="none"/>
    </w:rPr>
  </w:style>
  <w:style w:type="character" w:customStyle="1" w:styleId="51">
    <w:name w:val="Основной текст + Полужирный5"/>
    <w:aliases w:val="Не курсив6"/>
    <w:basedOn w:val="1b"/>
    <w:uiPriority w:val="99"/>
    <w:rsid w:val="00731E31"/>
    <w:rPr>
      <w:rFonts w:ascii="Times New Roman" w:hAnsi="Times New Roman" w:cs="Times New Roman"/>
      <w:b/>
      <w:bCs/>
      <w:sz w:val="18"/>
      <w:szCs w:val="18"/>
      <w:u w:val="none"/>
    </w:rPr>
  </w:style>
  <w:style w:type="character" w:customStyle="1" w:styleId="41">
    <w:name w:val="Основной текст + Полужирный4"/>
    <w:aliases w:val="Не курсив5"/>
    <w:basedOn w:val="1b"/>
    <w:uiPriority w:val="99"/>
    <w:rsid w:val="00731E31"/>
    <w:rPr>
      <w:rFonts w:ascii="Times New Roman" w:hAnsi="Times New Roman" w:cs="Times New Roman"/>
      <w:b/>
      <w:bCs/>
      <w:sz w:val="18"/>
      <w:szCs w:val="18"/>
      <w:u w:val="none"/>
    </w:rPr>
  </w:style>
  <w:style w:type="character" w:customStyle="1" w:styleId="37">
    <w:name w:val="Основной текст + Полужирный3"/>
    <w:aliases w:val="Не курсив4"/>
    <w:basedOn w:val="1b"/>
    <w:uiPriority w:val="99"/>
    <w:rsid w:val="00731E31"/>
    <w:rPr>
      <w:rFonts w:ascii="Times New Roman" w:hAnsi="Times New Roman" w:cs="Times New Roman"/>
      <w:b/>
      <w:bCs/>
      <w:sz w:val="18"/>
      <w:szCs w:val="18"/>
      <w:u w:val="none"/>
    </w:rPr>
  </w:style>
  <w:style w:type="character" w:customStyle="1" w:styleId="2a">
    <w:name w:val="Основной текст + Полужирный2"/>
    <w:aliases w:val="Не курсив3"/>
    <w:basedOn w:val="1b"/>
    <w:uiPriority w:val="99"/>
    <w:rsid w:val="00731E31"/>
    <w:rPr>
      <w:rFonts w:ascii="Times New Roman" w:hAnsi="Times New Roman" w:cs="Times New Roman"/>
      <w:b/>
      <w:bCs/>
      <w:sz w:val="18"/>
      <w:szCs w:val="18"/>
      <w:u w:val="none"/>
    </w:rPr>
  </w:style>
  <w:style w:type="character" w:customStyle="1" w:styleId="FontStyle12">
    <w:name w:val="Font Style12"/>
    <w:basedOn w:val="a3"/>
    <w:uiPriority w:val="99"/>
    <w:rsid w:val="00731E31"/>
    <w:rPr>
      <w:rFonts w:ascii="Arial" w:hAnsi="Arial" w:cs="Arial"/>
      <w:b/>
      <w:bCs/>
      <w:sz w:val="26"/>
      <w:szCs w:val="26"/>
    </w:rPr>
  </w:style>
  <w:style w:type="paragraph" w:customStyle="1" w:styleId="Style2">
    <w:name w:val="Style2"/>
    <w:basedOn w:val="a2"/>
    <w:uiPriority w:val="99"/>
    <w:rsid w:val="00731E31"/>
    <w:pPr>
      <w:widowControl w:val="0"/>
      <w:autoSpaceDE w:val="0"/>
      <w:autoSpaceDN w:val="0"/>
      <w:adjustRightInd w:val="0"/>
      <w:spacing w:after="0" w:line="264" w:lineRule="exact"/>
      <w:ind w:firstLine="691"/>
      <w:jc w:val="both"/>
    </w:pPr>
    <w:rPr>
      <w:rFonts w:ascii="Arial" w:hAnsi="Arial" w:cs="Arial"/>
      <w:sz w:val="24"/>
      <w:szCs w:val="24"/>
      <w:lang w:eastAsia="ru-RU"/>
    </w:rPr>
  </w:style>
  <w:style w:type="paragraph" w:customStyle="1" w:styleId="2b">
    <w:name w:val="Без интервала2"/>
    <w:rsid w:val="00731E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f2">
    <w:name w:val="Знак1"/>
    <w:basedOn w:val="a2"/>
    <w:rsid w:val="00731E31"/>
    <w:pPr>
      <w:spacing w:before="100" w:beforeAutospacing="1" w:after="100" w:afterAutospacing="1" w:line="240" w:lineRule="auto"/>
    </w:pPr>
    <w:rPr>
      <w:rFonts w:ascii="Tahoma" w:hAnsi="Tahoma" w:cs="Times New Roman"/>
      <w:sz w:val="20"/>
      <w:szCs w:val="20"/>
      <w:lang w:val="en-US"/>
    </w:rPr>
  </w:style>
  <w:style w:type="paragraph" w:customStyle="1" w:styleId="newstxt">
    <w:name w:val="news_txt"/>
    <w:basedOn w:val="a2"/>
    <w:rsid w:val="00731E31"/>
    <w:pPr>
      <w:spacing w:after="168" w:line="312" w:lineRule="auto"/>
    </w:pPr>
    <w:rPr>
      <w:rFonts w:ascii="Verdana" w:hAnsi="Verdana" w:cs="Times New Roman"/>
      <w:sz w:val="20"/>
      <w:szCs w:val="20"/>
      <w:lang w:eastAsia="ru-RU"/>
    </w:rPr>
  </w:style>
  <w:style w:type="paragraph" w:customStyle="1" w:styleId="afffc">
    <w:name w:val="Заголовок статьи"/>
    <w:basedOn w:val="a2"/>
    <w:next w:val="a2"/>
    <w:rsid w:val="00731E31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Times New Roman"/>
      <w:sz w:val="20"/>
      <w:szCs w:val="20"/>
      <w:lang w:eastAsia="ru-RU"/>
    </w:rPr>
  </w:style>
  <w:style w:type="paragraph" w:customStyle="1" w:styleId="afffd">
    <w:name w:val="Строка таблицы"/>
    <w:basedOn w:val="af9"/>
    <w:rsid w:val="00731E31"/>
    <w:pPr>
      <w:widowControl w:val="0"/>
      <w:tabs>
        <w:tab w:val="left" w:pos="5670"/>
      </w:tabs>
      <w:autoSpaceDE w:val="0"/>
      <w:autoSpaceDN w:val="0"/>
      <w:adjustRightInd w:val="0"/>
      <w:spacing w:before="120" w:line="360" w:lineRule="auto"/>
      <w:ind w:left="0"/>
    </w:pPr>
    <w:rPr>
      <w:sz w:val="20"/>
      <w:szCs w:val="20"/>
      <w:lang w:eastAsia="ru-RU"/>
    </w:rPr>
  </w:style>
  <w:style w:type="paragraph" w:customStyle="1" w:styleId="220">
    <w:name w:val="Основной текст 22"/>
    <w:basedOn w:val="a2"/>
    <w:rsid w:val="00731E31"/>
    <w:pPr>
      <w:tabs>
        <w:tab w:val="left" w:pos="4962"/>
      </w:tabs>
      <w:spacing w:after="0" w:line="240" w:lineRule="auto"/>
      <w:ind w:firstLine="709"/>
      <w:jc w:val="both"/>
    </w:pPr>
    <w:rPr>
      <w:rFonts w:cs="Times New Roman"/>
      <w:sz w:val="20"/>
      <w:szCs w:val="20"/>
      <w:lang w:eastAsia="ru-RU"/>
    </w:rPr>
  </w:style>
  <w:style w:type="paragraph" w:customStyle="1" w:styleId="212">
    <w:name w:val="Знак21"/>
    <w:basedOn w:val="a2"/>
    <w:rsid w:val="00731E31"/>
    <w:pPr>
      <w:spacing w:after="160" w:line="240" w:lineRule="exact"/>
    </w:pPr>
    <w:rPr>
      <w:rFonts w:ascii="Verdana" w:hAnsi="Verdana" w:cs="Times New Roman"/>
      <w:sz w:val="20"/>
      <w:szCs w:val="20"/>
      <w:lang w:val="en-US"/>
    </w:rPr>
  </w:style>
  <w:style w:type="paragraph" w:customStyle="1" w:styleId="1f3">
    <w:name w:val="Знак Знак Знак1"/>
    <w:basedOn w:val="a2"/>
    <w:rsid w:val="00731E31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Style30">
    <w:name w:val="Style30"/>
    <w:basedOn w:val="a2"/>
    <w:rsid w:val="00731E31"/>
    <w:pPr>
      <w:widowControl w:val="0"/>
      <w:autoSpaceDE w:val="0"/>
      <w:autoSpaceDN w:val="0"/>
      <w:adjustRightInd w:val="0"/>
      <w:spacing w:after="0" w:line="240" w:lineRule="auto"/>
    </w:pPr>
    <w:rPr>
      <w:rFonts w:cs="Times New Roman"/>
      <w:sz w:val="24"/>
      <w:szCs w:val="24"/>
      <w:lang w:eastAsia="ru-RU"/>
    </w:rPr>
  </w:style>
  <w:style w:type="character" w:customStyle="1" w:styleId="FontStyle38">
    <w:name w:val="Font Style38"/>
    <w:basedOn w:val="a3"/>
    <w:uiPriority w:val="99"/>
    <w:rsid w:val="00731E31"/>
    <w:rPr>
      <w:rFonts w:ascii="Times New Roman" w:hAnsi="Times New Roman" w:cs="Times New Roman"/>
      <w:sz w:val="24"/>
      <w:szCs w:val="24"/>
    </w:rPr>
  </w:style>
  <w:style w:type="paragraph" w:customStyle="1" w:styleId="130">
    <w:name w:val="стиль13"/>
    <w:basedOn w:val="a2"/>
    <w:rsid w:val="00731E31"/>
    <w:pPr>
      <w:spacing w:before="100" w:beforeAutospacing="1" w:after="100" w:afterAutospacing="1" w:line="240" w:lineRule="auto"/>
    </w:pPr>
    <w:rPr>
      <w:rFonts w:cs="Times New Roman"/>
      <w:sz w:val="24"/>
      <w:szCs w:val="24"/>
      <w:lang w:eastAsia="ru-RU"/>
    </w:rPr>
  </w:style>
  <w:style w:type="paragraph" w:customStyle="1" w:styleId="xl63">
    <w:name w:val="xl63"/>
    <w:basedOn w:val="a2"/>
    <w:rsid w:val="00731E3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Times New Roman"/>
      <w:sz w:val="24"/>
      <w:szCs w:val="24"/>
      <w:lang w:eastAsia="ru-RU"/>
    </w:rPr>
  </w:style>
  <w:style w:type="paragraph" w:customStyle="1" w:styleId="xl64">
    <w:name w:val="xl64"/>
    <w:basedOn w:val="a2"/>
    <w:rsid w:val="00731E3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Times New Roman"/>
      <w:sz w:val="24"/>
      <w:szCs w:val="24"/>
      <w:lang w:eastAsia="ru-RU"/>
    </w:rPr>
  </w:style>
  <w:style w:type="paragraph" w:customStyle="1" w:styleId="xl65">
    <w:name w:val="xl65"/>
    <w:basedOn w:val="a2"/>
    <w:rsid w:val="00731E31"/>
    <w:pPr>
      <w:spacing w:before="100" w:beforeAutospacing="1" w:after="100" w:afterAutospacing="1" w:line="240" w:lineRule="auto"/>
      <w:jc w:val="center"/>
      <w:textAlignment w:val="center"/>
    </w:pPr>
    <w:rPr>
      <w:rFonts w:cs="Times New Roman"/>
      <w:sz w:val="24"/>
      <w:szCs w:val="24"/>
      <w:lang w:eastAsia="ru-RU"/>
    </w:rPr>
  </w:style>
  <w:style w:type="paragraph" w:customStyle="1" w:styleId="xl66">
    <w:name w:val="xl66"/>
    <w:basedOn w:val="a2"/>
    <w:rsid w:val="00731E3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cs="Times New Roman"/>
      <w:sz w:val="24"/>
      <w:szCs w:val="24"/>
      <w:lang w:eastAsia="ru-RU"/>
    </w:rPr>
  </w:style>
  <w:style w:type="paragraph" w:customStyle="1" w:styleId="xl67">
    <w:name w:val="xl67"/>
    <w:basedOn w:val="a2"/>
    <w:rsid w:val="00731E31"/>
    <w:pPr>
      <w:spacing w:before="100" w:beforeAutospacing="1" w:after="100" w:afterAutospacing="1" w:line="240" w:lineRule="auto"/>
      <w:jc w:val="center"/>
    </w:pPr>
    <w:rPr>
      <w:rFonts w:cs="Times New Roman"/>
      <w:sz w:val="24"/>
      <w:szCs w:val="24"/>
      <w:lang w:eastAsia="ru-RU"/>
    </w:rPr>
  </w:style>
  <w:style w:type="paragraph" w:customStyle="1" w:styleId="xl68">
    <w:name w:val="xl68"/>
    <w:basedOn w:val="a2"/>
    <w:rsid w:val="00731E3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Times New Roman"/>
      <w:b/>
      <w:bCs/>
      <w:sz w:val="24"/>
      <w:szCs w:val="24"/>
      <w:lang w:eastAsia="ru-RU"/>
    </w:rPr>
  </w:style>
  <w:style w:type="paragraph" w:customStyle="1" w:styleId="xl69">
    <w:name w:val="xl69"/>
    <w:basedOn w:val="a2"/>
    <w:rsid w:val="00731E31"/>
    <w:pPr>
      <w:spacing w:before="100" w:beforeAutospacing="1" w:after="100" w:afterAutospacing="1" w:line="240" w:lineRule="auto"/>
      <w:jc w:val="center"/>
    </w:pPr>
    <w:rPr>
      <w:rFonts w:cs="Times New Roman"/>
      <w:b/>
      <w:bCs/>
      <w:sz w:val="24"/>
      <w:szCs w:val="24"/>
      <w:lang w:eastAsia="ru-RU"/>
    </w:rPr>
  </w:style>
  <w:style w:type="paragraph" w:customStyle="1" w:styleId="xl70">
    <w:name w:val="xl70"/>
    <w:basedOn w:val="a2"/>
    <w:rsid w:val="00731E3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cs="Times New Roman"/>
      <w:sz w:val="24"/>
      <w:szCs w:val="24"/>
      <w:lang w:eastAsia="ru-RU"/>
    </w:rPr>
  </w:style>
  <w:style w:type="paragraph" w:customStyle="1" w:styleId="xl71">
    <w:name w:val="xl71"/>
    <w:basedOn w:val="a2"/>
    <w:rsid w:val="00731E3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Times New Roman"/>
      <w:sz w:val="24"/>
      <w:szCs w:val="24"/>
      <w:lang w:eastAsia="ru-RU"/>
    </w:rPr>
  </w:style>
  <w:style w:type="paragraph" w:customStyle="1" w:styleId="xl72">
    <w:name w:val="xl72"/>
    <w:basedOn w:val="a2"/>
    <w:rsid w:val="00731E3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Times New Roman"/>
      <w:b/>
      <w:bCs/>
      <w:sz w:val="24"/>
      <w:szCs w:val="24"/>
      <w:lang w:eastAsia="ru-RU"/>
    </w:rPr>
  </w:style>
  <w:style w:type="paragraph" w:customStyle="1" w:styleId="xl73">
    <w:name w:val="xl73"/>
    <w:basedOn w:val="a2"/>
    <w:rsid w:val="00731E31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Times New Roman"/>
      <w:b/>
      <w:bCs/>
      <w:sz w:val="24"/>
      <w:szCs w:val="24"/>
      <w:lang w:eastAsia="ru-RU"/>
    </w:rPr>
  </w:style>
  <w:style w:type="paragraph" w:customStyle="1" w:styleId="xl74">
    <w:name w:val="xl74"/>
    <w:basedOn w:val="a2"/>
    <w:rsid w:val="00731E3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Times New Roman"/>
      <w:sz w:val="24"/>
      <w:szCs w:val="24"/>
      <w:lang w:eastAsia="ru-RU"/>
    </w:rPr>
  </w:style>
  <w:style w:type="paragraph" w:customStyle="1" w:styleId="xl75">
    <w:name w:val="xl75"/>
    <w:basedOn w:val="a2"/>
    <w:rsid w:val="00731E31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Times New Roman"/>
      <w:sz w:val="24"/>
      <w:szCs w:val="24"/>
      <w:lang w:eastAsia="ru-RU"/>
    </w:rPr>
  </w:style>
  <w:style w:type="paragraph" w:customStyle="1" w:styleId="xl76">
    <w:name w:val="xl76"/>
    <w:basedOn w:val="a2"/>
    <w:rsid w:val="00731E31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Times New Roman"/>
      <w:sz w:val="24"/>
      <w:szCs w:val="24"/>
      <w:lang w:eastAsia="ru-RU"/>
    </w:rPr>
  </w:style>
  <w:style w:type="paragraph" w:customStyle="1" w:styleId="xl77">
    <w:name w:val="xl77"/>
    <w:basedOn w:val="a2"/>
    <w:rsid w:val="00731E3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Times New Roman"/>
      <w:sz w:val="24"/>
      <w:szCs w:val="24"/>
      <w:lang w:eastAsia="ru-RU"/>
    </w:rPr>
  </w:style>
  <w:style w:type="character" w:customStyle="1" w:styleId="SegoeUI">
    <w:name w:val="Основной текст + Segoe UI"/>
    <w:aliases w:val="10 pt,Полужирный2,Интервал 0 pt2,Основной текст + 10,5 pt2"/>
    <w:basedOn w:val="1b"/>
    <w:uiPriority w:val="99"/>
    <w:rsid w:val="00731E31"/>
    <w:rPr>
      <w:rFonts w:ascii="Segoe UI" w:hAnsi="Segoe UI" w:cs="Segoe UI"/>
      <w:b/>
      <w:bCs/>
      <w:spacing w:val="10"/>
      <w:sz w:val="20"/>
      <w:szCs w:val="20"/>
      <w:u w:val="none"/>
    </w:rPr>
  </w:style>
  <w:style w:type="character" w:customStyle="1" w:styleId="15pt">
    <w:name w:val="Основной текст + 15 pt"/>
    <w:basedOn w:val="1b"/>
    <w:uiPriority w:val="99"/>
    <w:rsid w:val="00731E31"/>
    <w:rPr>
      <w:rFonts w:ascii="Times New Roman" w:hAnsi="Times New Roman" w:cs="Times New Roman"/>
      <w:sz w:val="30"/>
      <w:szCs w:val="30"/>
      <w:u w:val="none"/>
    </w:rPr>
  </w:style>
  <w:style w:type="character" w:customStyle="1" w:styleId="4pt">
    <w:name w:val="Основной текст + 4 pt"/>
    <w:basedOn w:val="1b"/>
    <w:uiPriority w:val="99"/>
    <w:rsid w:val="00731E31"/>
    <w:rPr>
      <w:rFonts w:ascii="Times New Roman" w:hAnsi="Times New Roman" w:cs="Times New Roman"/>
      <w:noProof/>
      <w:sz w:val="8"/>
      <w:szCs w:val="8"/>
      <w:u w:val="none"/>
    </w:rPr>
  </w:style>
  <w:style w:type="character" w:customStyle="1" w:styleId="6pt">
    <w:name w:val="Основной текст + 6 pt"/>
    <w:basedOn w:val="1b"/>
    <w:uiPriority w:val="99"/>
    <w:rsid w:val="00731E31"/>
    <w:rPr>
      <w:rFonts w:ascii="Times New Roman" w:hAnsi="Times New Roman" w:cs="Times New Roman"/>
      <w:noProof/>
      <w:sz w:val="12"/>
      <w:szCs w:val="12"/>
      <w:u w:val="none"/>
    </w:rPr>
  </w:style>
  <w:style w:type="paragraph" w:customStyle="1" w:styleId="Style25">
    <w:name w:val="Style25"/>
    <w:basedOn w:val="a2"/>
    <w:uiPriority w:val="99"/>
    <w:rsid w:val="00731E31"/>
    <w:pPr>
      <w:widowControl w:val="0"/>
      <w:autoSpaceDE w:val="0"/>
      <w:autoSpaceDN w:val="0"/>
      <w:adjustRightInd w:val="0"/>
      <w:spacing w:after="0" w:line="274" w:lineRule="exact"/>
      <w:ind w:firstLine="701"/>
      <w:jc w:val="both"/>
    </w:pPr>
    <w:rPr>
      <w:rFonts w:ascii="Arial" w:hAnsi="Arial" w:cs="Arial"/>
      <w:sz w:val="24"/>
      <w:szCs w:val="24"/>
      <w:lang w:eastAsia="ru-RU"/>
    </w:rPr>
  </w:style>
  <w:style w:type="character" w:customStyle="1" w:styleId="FontStyle37">
    <w:name w:val="Font Style37"/>
    <w:basedOn w:val="a3"/>
    <w:uiPriority w:val="99"/>
    <w:rsid w:val="00731E31"/>
    <w:rPr>
      <w:rFonts w:ascii="Trebuchet MS" w:hAnsi="Trebuchet MS" w:cs="Trebuchet MS"/>
      <w:b/>
      <w:bCs/>
      <w:i/>
      <w:iCs/>
      <w:sz w:val="20"/>
      <w:szCs w:val="20"/>
    </w:rPr>
  </w:style>
  <w:style w:type="paragraph" w:customStyle="1" w:styleId="Style41">
    <w:name w:val="Style41"/>
    <w:basedOn w:val="a2"/>
    <w:uiPriority w:val="99"/>
    <w:rsid w:val="00731E31"/>
    <w:pPr>
      <w:widowControl w:val="0"/>
      <w:autoSpaceDE w:val="0"/>
      <w:autoSpaceDN w:val="0"/>
      <w:adjustRightInd w:val="0"/>
      <w:spacing w:after="0" w:line="278" w:lineRule="exact"/>
      <w:ind w:firstLine="504"/>
      <w:jc w:val="both"/>
    </w:pPr>
    <w:rPr>
      <w:rFonts w:ascii="Verdana" w:hAnsi="Verdana" w:cs="Times New Roman"/>
      <w:sz w:val="24"/>
      <w:szCs w:val="24"/>
      <w:lang w:eastAsia="ru-RU"/>
    </w:rPr>
  </w:style>
  <w:style w:type="paragraph" w:customStyle="1" w:styleId="Style23">
    <w:name w:val="Style23"/>
    <w:basedOn w:val="a2"/>
    <w:uiPriority w:val="99"/>
    <w:rsid w:val="00731E31"/>
    <w:pPr>
      <w:widowControl w:val="0"/>
      <w:autoSpaceDE w:val="0"/>
      <w:autoSpaceDN w:val="0"/>
      <w:adjustRightInd w:val="0"/>
      <w:spacing w:after="0" w:line="274" w:lineRule="exact"/>
      <w:ind w:firstLine="706"/>
    </w:pPr>
    <w:rPr>
      <w:rFonts w:ascii="Arial" w:hAnsi="Arial" w:cs="Arial"/>
      <w:sz w:val="24"/>
      <w:szCs w:val="24"/>
      <w:lang w:eastAsia="ru-RU"/>
    </w:rPr>
  </w:style>
  <w:style w:type="paragraph" w:styleId="afffe">
    <w:name w:val="endnote text"/>
    <w:basedOn w:val="a2"/>
    <w:link w:val="affff"/>
    <w:uiPriority w:val="99"/>
    <w:semiHidden/>
    <w:unhideWhenUsed/>
    <w:rsid w:val="00731E3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ff">
    <w:name w:val="Текст концевой сноски Знак"/>
    <w:basedOn w:val="a3"/>
    <w:link w:val="afffe"/>
    <w:uiPriority w:val="99"/>
    <w:semiHidden/>
    <w:rsid w:val="00731E31"/>
    <w:rPr>
      <w:sz w:val="20"/>
      <w:szCs w:val="20"/>
    </w:rPr>
  </w:style>
  <w:style w:type="character" w:styleId="affff0">
    <w:name w:val="endnote reference"/>
    <w:basedOn w:val="a3"/>
    <w:uiPriority w:val="99"/>
    <w:semiHidden/>
    <w:unhideWhenUsed/>
    <w:rsid w:val="00731E31"/>
    <w:rPr>
      <w:vertAlign w:val="superscript"/>
    </w:rPr>
  </w:style>
  <w:style w:type="character" w:styleId="affff1">
    <w:name w:val="Subtle Emphasis"/>
    <w:basedOn w:val="a3"/>
    <w:uiPriority w:val="19"/>
    <w:qFormat/>
    <w:rsid w:val="00731E31"/>
    <w:rPr>
      <w:i/>
      <w:iCs/>
      <w:color w:val="808080" w:themeColor="text1" w:themeTint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995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1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538397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42273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040085">
          <w:marLeft w:val="-15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26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26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0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0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53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0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7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3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0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087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18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2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lawcar.ru/npa/c/n-368/federalnyy-zakon-n-257-fz/statya-25.-polosa-otvoda-avtomobilnoy-dorogi/" TargetMode="External"/><Relationship Id="rId18" Type="http://schemas.openxmlformats.org/officeDocument/2006/relationships/chart" Target="charts/chart4.xml"/><Relationship Id="rId26" Type="http://schemas.openxmlformats.org/officeDocument/2006/relationships/hyperlink" Target="http://www.orenburg-gov.ru/magnoliaPublic/regportal/NPA/09/4ebdfe8b-9417-450b-8f1c-c0d191f0128b.html" TargetMode="External"/><Relationship Id="rId39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hyperlink" Target="http://www.orenburg-gov.ru/magnoliaPublic/regportal/NPA/09/981f4783-12fb-4a4f-b637-136cf80ec064.html" TargetMode="External"/><Relationship Id="rId34" Type="http://schemas.openxmlformats.org/officeDocument/2006/relationships/chart" Target="charts/chart7.xml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lawcar.ru/npa/c/n-368/federalnyy-zakon-n-257-fz/statya-25.-polosa-otvoda-avtomobilnoy-dorogi/" TargetMode="External"/><Relationship Id="rId17" Type="http://schemas.openxmlformats.org/officeDocument/2006/relationships/chart" Target="charts/chart3.xml"/><Relationship Id="rId25" Type="http://schemas.openxmlformats.org/officeDocument/2006/relationships/hyperlink" Target="http://www.orenburg-gov.ru/magnoliaPublic/regportal/NPA/09/2e62c1b0-566e-47f9-bf3a-2a68ce92f613.html" TargetMode="External"/><Relationship Id="rId33" Type="http://schemas.openxmlformats.org/officeDocument/2006/relationships/hyperlink" Target="http://www.orenburg-gov.ru/magnoliaPublic/regportal/NPA/09/99fae6a1-d340-4851-ae47-172aa9fcf999.html" TargetMode="External"/><Relationship Id="rId38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chart" Target="charts/chart2.xml"/><Relationship Id="rId20" Type="http://schemas.openxmlformats.org/officeDocument/2006/relationships/chart" Target="charts/chart6.xml"/><Relationship Id="rId29" Type="http://schemas.openxmlformats.org/officeDocument/2006/relationships/hyperlink" Target="http://www.orenburg-gov.ru/magnoliaPublic/regportal/NPA/09/b19b611b-6150-4d4f-aae3-f71b57895782.html" TargetMode="External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iki/%D0%A3%D1%80%D0%B0%D0%BB_(%D1%80%D0%B5%D0%BA%D0%B0)" TargetMode="External"/><Relationship Id="rId24" Type="http://schemas.openxmlformats.org/officeDocument/2006/relationships/hyperlink" Target="http://www.orenburg-gov.ru/magnoliaPublic/regportal/NPA/09/74be78af-f085-434a-b405-a0b264a1bc75.html" TargetMode="External"/><Relationship Id="rId32" Type="http://schemas.openxmlformats.org/officeDocument/2006/relationships/hyperlink" Target="http://www.orenburg-gov.ru/magnoliaPublic/regportal/NPA/09/2a77ffb4-a917-435c-a273-c5bfd9622e54.html" TargetMode="External"/><Relationship Id="rId37" Type="http://schemas.microsoft.com/office/2007/relationships/hdphoto" Target="media/hdphoto1.wdp"/><Relationship Id="rId40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chart" Target="charts/chart1.xml"/><Relationship Id="rId23" Type="http://schemas.openxmlformats.org/officeDocument/2006/relationships/hyperlink" Target="http://www.orenburg-gov.ru/magnoliaPublic/regportal/NPA/09/2617ba60-7ea9-4685-a706-925594795797.html" TargetMode="External"/><Relationship Id="rId28" Type="http://schemas.openxmlformats.org/officeDocument/2006/relationships/hyperlink" Target="http://www.orenburg-gov.ru/magnoliaPublic/regportal/NPA/09/755b46ef-bc06-4d6b-8e9b-a91563b9a9d3.html" TargetMode="External"/><Relationship Id="rId36" Type="http://schemas.openxmlformats.org/officeDocument/2006/relationships/image" Target="media/image3.png"/><Relationship Id="rId10" Type="http://schemas.openxmlformats.org/officeDocument/2006/relationships/hyperlink" Target="https://ru.wikipedia.org/w/index.php?title=%D0%A2%D0%B0%D1%88%D0%BB%D0%B0_(%D0%9E%D1%80%D0%B5%D0%BD%D0%B1%D1%83%D1%80%D0%B3%D1%81%D0%BA%D0%B0%D1%8F_%D0%BE%D0%B1%D0%BB%D0%B0%D1%81%D1%82%D1%8C)&amp;action=edit&amp;redlink=1" TargetMode="External"/><Relationship Id="rId19" Type="http://schemas.openxmlformats.org/officeDocument/2006/relationships/chart" Target="charts/chart5.xml"/><Relationship Id="rId31" Type="http://schemas.openxmlformats.org/officeDocument/2006/relationships/hyperlink" Target="http://www.orenburg-gov.ru/magnoliaPublic/regportal/NPA/09/3bfed410-b1dc-4321-9ae8-d758633c7aad.html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2.jpg"/><Relationship Id="rId22" Type="http://schemas.openxmlformats.org/officeDocument/2006/relationships/hyperlink" Target="http://www.orenburg-gov.ru/magnoliaPublic/regportal/NPA/09/585b16ba-f811-478d-974e-393e8bf1ef7a.html" TargetMode="External"/><Relationship Id="rId27" Type="http://schemas.openxmlformats.org/officeDocument/2006/relationships/hyperlink" Target="http://www.orenburg-gov.ru/magnoliaPublic/regportal/NPA/09/981f4783-12fb-4a4f-b637-136cf80ec064.html" TargetMode="External"/><Relationship Id="rId30" Type="http://schemas.openxmlformats.org/officeDocument/2006/relationships/hyperlink" Target="http://www.orenburg-gov.ru/magnoliaPublic/regportal/NPA/09/1da1783b-72f0-4188-b2f5-3acb33ada28d.html" TargetMode="External"/><Relationship Id="rId35" Type="http://schemas.openxmlformats.org/officeDocument/2006/relationships/chart" Target="charts/chart8.xml"/><Relationship Id="rId43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2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4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5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6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7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8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Распределение земельного фонда </c:v>
                </c:pt>
              </c:strCache>
            </c:strRef>
          </c:tx>
          <c:dPt>
            <c:idx val="0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explosion val="2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6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2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4"/>
            <c:bubble3D val="0"/>
            <c:spPr>
              <a:solidFill>
                <a:schemeClr val="accent4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numFmt formatCode="0.00%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Муниципальные земли</c:v>
                </c:pt>
                <c:pt idx="1">
                  <c:v>Долевая (паевая) земля</c:v>
                </c:pt>
                <c:pt idx="2">
                  <c:v>Земли промышленности, транспорта, связи</c:v>
                </c:pt>
                <c:pt idx="3">
                  <c:v>Земли лесного и водного фонда</c:v>
                </c:pt>
                <c:pt idx="4">
                  <c:v>Земли запаса, прочие 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2893</c:v>
                </c:pt>
                <c:pt idx="1">
                  <c:v>10437</c:v>
                </c:pt>
                <c:pt idx="2">
                  <c:v>49</c:v>
                </c:pt>
                <c:pt idx="3">
                  <c:v>1619</c:v>
                </c:pt>
                <c:pt idx="4">
                  <c:v>277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3060755915209876"/>
          <c:y val="0.15400794983158053"/>
          <c:w val="0.35707590589973337"/>
          <c:h val="0.78937062028181826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4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22225" cap="rnd">
              <a:solidFill>
                <a:schemeClr val="accent1"/>
              </a:solidFill>
              <a:round/>
            </a:ln>
            <a:effectLst/>
          </c:spPr>
          <c:marker>
            <c:symbol val="diamond"/>
            <c:size val="6"/>
            <c:spPr>
              <a:solidFill>
                <a:schemeClr val="accent1"/>
              </a:solidFill>
              <a:ln w="9525">
                <a:solidFill>
                  <a:schemeClr val="accent1"/>
                </a:solidFill>
                <a:round/>
              </a:ln>
              <a:effectLst/>
            </c:spPr>
          </c:marker>
          <c:cat>
            <c:numRef>
              <c:f>Лист1!$A$2:$A$10</c:f>
              <c:numCache>
                <c:formatCode>General</c:formatCode>
                <c:ptCount val="9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</c:numCache>
            </c:num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1051</c:v>
                </c:pt>
                <c:pt idx="1">
                  <c:v>1050</c:v>
                </c:pt>
                <c:pt idx="2">
                  <c:v>1046</c:v>
                </c:pt>
                <c:pt idx="3">
                  <c:v>1043</c:v>
                </c:pt>
                <c:pt idx="4">
                  <c:v>1005</c:v>
                </c:pt>
                <c:pt idx="5">
                  <c:v>941</c:v>
                </c:pt>
                <c:pt idx="6">
                  <c:v>951</c:v>
                </c:pt>
                <c:pt idx="7">
                  <c:v>874</c:v>
                </c:pt>
                <c:pt idx="8">
                  <c:v>850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23429760"/>
        <c:axId val="269873608"/>
      </c:lineChart>
      <c:catAx>
        <c:axId val="4234297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cap="all" spc="120" normalizeH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69873608"/>
        <c:crosses val="autoZero"/>
        <c:auto val="1"/>
        <c:lblAlgn val="ctr"/>
        <c:lblOffset val="100"/>
        <c:noMultiLvlLbl val="0"/>
      </c:catAx>
      <c:valAx>
        <c:axId val="269873608"/>
        <c:scaling>
          <c:orientation val="minMax"/>
          <c:max val="1060"/>
          <c:min val="840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20000"/>
                  <a:lumOff val="8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400" b="0" i="0" u="none" strike="noStrike" kern="1200" cap="none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 sz="1400" cap="none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Колличество, чел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400" b="0" i="0" u="none" strike="noStrike" kern="1200" cap="none" baseline="0">
                  <a:solidFill>
                    <a:schemeClr val="tx1"/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ru-RU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23429760"/>
        <c:crosses val="autoZero"/>
        <c:crossBetween val="between"/>
        <c:majorUnit val="25"/>
      </c:valAx>
      <c:dTable>
        <c:showHorzBorder val="1"/>
        <c:showVertBorder val="1"/>
        <c:showOutline val="1"/>
        <c:showKeys val="1"/>
        <c:spPr>
          <a:noFill/>
          <a:ln w="9525">
            <a:solidFill>
              <a:schemeClr val="tx1"/>
            </a:solidFill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1400" b="0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</c:dTable>
      <c:spPr>
        <a:noFill/>
        <a:ln>
          <a:solidFill>
            <a:schemeClr val="tx2">
              <a:lumMod val="20000"/>
              <a:lumOff val="8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Родилось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Лист1!$A$2:$A$10</c:f>
              <c:numCache>
                <c:formatCode>General</c:formatCode>
                <c:ptCount val="9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</c:numCache>
            </c:num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4</c:v>
                </c:pt>
                <c:pt idx="1">
                  <c:v>8</c:v>
                </c:pt>
                <c:pt idx="2">
                  <c:v>4</c:v>
                </c:pt>
                <c:pt idx="3">
                  <c:v>5</c:v>
                </c:pt>
                <c:pt idx="4">
                  <c:v>10</c:v>
                </c:pt>
                <c:pt idx="5">
                  <c:v>8</c:v>
                </c:pt>
                <c:pt idx="6">
                  <c:v>11</c:v>
                </c:pt>
                <c:pt idx="7">
                  <c:v>8</c:v>
                </c:pt>
                <c:pt idx="8">
                  <c:v>10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Умерло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Лист1!$A$2:$A$10</c:f>
              <c:numCache>
                <c:formatCode>General</c:formatCode>
                <c:ptCount val="9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</c:numCache>
            </c:numRef>
          </c:cat>
          <c:val>
            <c:numRef>
              <c:f>Лист1!$C$2:$C$10</c:f>
              <c:numCache>
                <c:formatCode>General</c:formatCode>
                <c:ptCount val="9"/>
                <c:pt idx="0">
                  <c:v>13</c:v>
                </c:pt>
                <c:pt idx="1">
                  <c:v>12</c:v>
                </c:pt>
                <c:pt idx="2">
                  <c:v>11</c:v>
                </c:pt>
                <c:pt idx="3">
                  <c:v>13</c:v>
                </c:pt>
                <c:pt idx="4">
                  <c:v>11</c:v>
                </c:pt>
                <c:pt idx="5">
                  <c:v>12</c:v>
                </c:pt>
                <c:pt idx="6">
                  <c:v>13</c:v>
                </c:pt>
                <c:pt idx="7">
                  <c:v>9</c:v>
                </c:pt>
                <c:pt idx="8">
                  <c:v>7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9874784"/>
        <c:axId val="269875176"/>
      </c:lineChart>
      <c:catAx>
        <c:axId val="2698747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solidFill>
            <a:schemeClr val="tx2">
              <a:lumMod val="20000"/>
              <a:lumOff val="80000"/>
            </a:schemeClr>
          </a:solidFill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69875176"/>
        <c:crosses val="autoZero"/>
        <c:auto val="1"/>
        <c:lblAlgn val="ctr"/>
        <c:lblOffset val="100"/>
        <c:noMultiLvlLbl val="0"/>
      </c:catAx>
      <c:valAx>
        <c:axId val="269875176"/>
        <c:scaling>
          <c:orientation val="minMax"/>
          <c:min val="3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20000"/>
                  <a:lumOff val="8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 sz="1400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Колличество,</a:t>
                </a:r>
                <a:r>
                  <a:rPr lang="ru-RU" sz="1400" baseline="0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чел</a:t>
                </a:r>
                <a:endParaRPr lang="ru-RU" sz="1400">
                  <a:solidFill>
                    <a:schemeClr val="tx1"/>
                  </a:solidFill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69874784"/>
        <c:crosses val="autoZero"/>
        <c:crossBetween val="between"/>
        <c:majorUnit val="1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1400" b="0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</c:dTable>
      <c:spPr>
        <a:noFill/>
        <a:ln>
          <a:solidFill>
            <a:schemeClr val="tx2">
              <a:lumMod val="20000"/>
              <a:lumOff val="8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Родилось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Лист1!$A$2:$A$10</c:f>
              <c:numCache>
                <c:formatCode>General</c:formatCode>
                <c:ptCount val="9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</c:numCache>
            </c:num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7</c:v>
                </c:pt>
                <c:pt idx="1">
                  <c:v>7</c:v>
                </c:pt>
                <c:pt idx="2">
                  <c:v>3</c:v>
                </c:pt>
                <c:pt idx="3">
                  <c:v>2</c:v>
                </c:pt>
                <c:pt idx="4">
                  <c:v>3</c:v>
                </c:pt>
                <c:pt idx="5">
                  <c:v>4</c:v>
                </c:pt>
                <c:pt idx="6">
                  <c:v>3</c:v>
                </c:pt>
                <c:pt idx="7">
                  <c:v>8</c:v>
                </c:pt>
                <c:pt idx="8">
                  <c:v>1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Умерло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Лист1!$A$2:$A$10</c:f>
              <c:numCache>
                <c:formatCode>General</c:formatCode>
                <c:ptCount val="9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</c:numCache>
            </c:numRef>
          </c:cat>
          <c:val>
            <c:numRef>
              <c:f>Лист1!$C$2:$C$10</c:f>
              <c:numCache>
                <c:formatCode>General</c:formatCode>
                <c:ptCount val="9"/>
                <c:pt idx="0">
                  <c:v>2</c:v>
                </c:pt>
                <c:pt idx="1">
                  <c:v>1</c:v>
                </c:pt>
                <c:pt idx="2">
                  <c:v>3</c:v>
                </c:pt>
                <c:pt idx="3">
                  <c:v>3</c:v>
                </c:pt>
                <c:pt idx="4">
                  <c:v>1</c:v>
                </c:pt>
                <c:pt idx="5">
                  <c:v>1</c:v>
                </c:pt>
                <c:pt idx="6">
                  <c:v>4</c:v>
                </c:pt>
                <c:pt idx="7">
                  <c:v>2</c:v>
                </c:pt>
                <c:pt idx="8">
                  <c:v>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33667728"/>
        <c:axId val="433668120"/>
      </c:lineChart>
      <c:catAx>
        <c:axId val="4336677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33668120"/>
        <c:crosses val="autoZero"/>
        <c:auto val="1"/>
        <c:lblAlgn val="ctr"/>
        <c:lblOffset val="100"/>
        <c:noMultiLvlLbl val="0"/>
      </c:catAx>
      <c:valAx>
        <c:axId val="4336681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20000"/>
                  <a:lumOff val="80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 sz="1400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Колличество,</a:t>
                </a:r>
                <a:r>
                  <a:rPr lang="ru-RU" sz="1400" baseline="0">
                    <a:solidFill>
                      <a:schemeClr val="tx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 чел</a:t>
                </a:r>
                <a:endParaRPr lang="ru-RU" sz="1400">
                  <a:solidFill>
                    <a:schemeClr val="tx1"/>
                  </a:solidFill>
                  <a:latin typeface="Times New Roman" panose="02020603050405020304" pitchFamily="18" charset="0"/>
                  <a:cs typeface="Times New Roman" panose="02020603050405020304" pitchFamily="18" charset="0"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33667728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1400" b="0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</c:dTable>
      <c:spPr>
        <a:noFill/>
        <a:ln>
          <a:solidFill>
            <a:schemeClr val="tx2">
              <a:lumMod val="20000"/>
              <a:lumOff val="80000"/>
            </a:schemeClr>
          </a:solidFill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516695538863104"/>
          <c:y val="6.3492063492063489E-2"/>
          <c:w val="0.86824002016624269"/>
          <c:h val="0.7452505936757905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Лист1!$C$1</c:f>
              <c:strCache>
                <c:ptCount val="1"/>
                <c:pt idx="0">
                  <c:v>Число выбывших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tint val="50000"/>
                    <a:satMod val="300000"/>
                  </a:schemeClr>
                </a:gs>
                <a:gs pos="35000">
                  <a:schemeClr val="accent1">
                    <a:tint val="37000"/>
                    <a:satMod val="300000"/>
                  </a:schemeClr>
                </a:gs>
                <a:gs pos="100000">
                  <a:schemeClr val="accent1">
                    <a:tint val="15000"/>
                    <a:satMod val="350000"/>
                  </a:schemeClr>
                </a:gs>
              </a:gsLst>
              <a:lin ang="16200000" scaled="1"/>
            </a:gradFill>
            <a:ln w="9525" cap="flat" cmpd="sng" algn="ctr">
              <a:solidFill>
                <a:schemeClr val="accent1">
                  <a:shade val="95000"/>
                </a:schemeClr>
              </a:solidFill>
              <a:round/>
            </a:ln>
            <a:effectLst>
              <a:outerShdw blurRad="40000" dist="20000" dir="5400000" rotWithShape="0">
                <a:srgbClr val="000000">
                  <a:alpha val="38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4.0912345300193956E-3"/>
                  <c:y val="1.42085819835180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7.5005099918374915E-17"/>
                  <c:y val="1.70502983802216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5.6834327934072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0"/>
                  <c:y val="8.525149190110827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0"/>
                  <c:y val="5.683432793407217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Лист1!$A$2:$A$10</c:f>
              <c:numCache>
                <c:formatCode>General</c:formatCode>
                <c:ptCount val="9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</c:numCache>
            </c:numRef>
          </c:cat>
          <c:val>
            <c:numRef>
              <c:f>Лист1!$C$2:$C$10</c:f>
              <c:numCache>
                <c:formatCode>General</c:formatCode>
                <c:ptCount val="9"/>
                <c:pt idx="0">
                  <c:v>11</c:v>
                </c:pt>
                <c:pt idx="1">
                  <c:v>14</c:v>
                </c:pt>
                <c:pt idx="2">
                  <c:v>27</c:v>
                </c:pt>
                <c:pt idx="3">
                  <c:v>65</c:v>
                </c:pt>
                <c:pt idx="4">
                  <c:v>23</c:v>
                </c:pt>
                <c:pt idx="5">
                  <c:v>11</c:v>
                </c:pt>
                <c:pt idx="6">
                  <c:v>17</c:v>
                </c:pt>
                <c:pt idx="7">
                  <c:v>34</c:v>
                </c:pt>
                <c:pt idx="8">
                  <c:v>15</c:v>
                </c:pt>
              </c:numCache>
            </c:numRef>
          </c:val>
        </c:ser>
        <c:ser>
          <c:idx val="1"/>
          <c:order val="1"/>
          <c:tx>
            <c:strRef>
              <c:f>Лист1!$B$1</c:f>
              <c:strCache>
                <c:ptCount val="1"/>
                <c:pt idx="0">
                  <c:v>Цисло прибывших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tint val="50000"/>
                    <a:satMod val="300000"/>
                  </a:schemeClr>
                </a:gs>
                <a:gs pos="35000">
                  <a:schemeClr val="accent2">
                    <a:tint val="37000"/>
                    <a:satMod val="300000"/>
                  </a:schemeClr>
                </a:gs>
                <a:gs pos="100000">
                  <a:schemeClr val="accent2">
                    <a:tint val="15000"/>
                    <a:satMod val="350000"/>
                  </a:schemeClr>
                </a:gs>
              </a:gsLst>
              <a:lin ang="16200000" scaled="1"/>
            </a:gradFill>
            <a:ln w="9525" cap="flat" cmpd="sng" algn="ctr">
              <a:solidFill>
                <a:schemeClr val="accent2">
                  <a:shade val="95000"/>
                </a:schemeClr>
              </a:solidFill>
              <a:round/>
            </a:ln>
            <a:effectLst>
              <a:outerShdw blurRad="40000" dist="20000" dir="5400000" rotWithShape="0">
                <a:srgbClr val="000000">
                  <a:alpha val="38000"/>
                </a:srgbClr>
              </a:outerShdw>
            </a:effectLst>
          </c:spPr>
          <c:invertIfNegative val="0"/>
          <c:dLbls>
            <c:dLbl>
              <c:idx val="2"/>
              <c:layout>
                <c:manualLayout>
                  <c:x val="-7.5005099918374915E-17"/>
                  <c:y val="-5.68343279340732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8751274979593729E-17"/>
                  <c:y val="-8.525149190110827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7.5005099918374915E-17"/>
                  <c:y val="-1.42085819835180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-5.989817310572027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7.5005099918374915E-17"/>
                  <c:y val="-8.525149190110853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Лист1!$A$2:$A$10</c:f>
              <c:numCache>
                <c:formatCode>General</c:formatCode>
                <c:ptCount val="9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</c:numCache>
            </c:num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19</c:v>
                </c:pt>
                <c:pt idx="1">
                  <c:v>20</c:v>
                </c:pt>
                <c:pt idx="2">
                  <c:v>28</c:v>
                </c:pt>
                <c:pt idx="3">
                  <c:v>1</c:v>
                </c:pt>
                <c:pt idx="4">
                  <c:v>21</c:v>
                </c:pt>
                <c:pt idx="5">
                  <c:v>23</c:v>
                </c:pt>
                <c:pt idx="6">
                  <c:v>10</c:v>
                </c:pt>
                <c:pt idx="7">
                  <c:v>20</c:v>
                </c:pt>
                <c:pt idx="8">
                  <c:v>21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00"/>
        <c:axId val="261729400"/>
        <c:axId val="261729792"/>
      </c:barChart>
      <c:catAx>
        <c:axId val="261729400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61729792"/>
        <c:crosses val="autoZero"/>
        <c:auto val="1"/>
        <c:lblAlgn val="ctr"/>
        <c:lblOffset val="100"/>
        <c:noMultiLvlLbl val="0"/>
      </c:catAx>
      <c:valAx>
        <c:axId val="2617297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617294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0013626710285026"/>
          <c:y val="0.90238726553042758"/>
          <c:w val="0.59972746579429947"/>
          <c:h val="6.943063824339031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516695538863104"/>
          <c:y val="6.3492063492063489E-2"/>
          <c:w val="0.86824002016624269"/>
          <c:h val="0.7452505936757905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Лист1!$C$1</c:f>
              <c:strCache>
                <c:ptCount val="1"/>
                <c:pt idx="0">
                  <c:v>Число выбывших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tint val="50000"/>
                    <a:satMod val="300000"/>
                  </a:schemeClr>
                </a:gs>
                <a:gs pos="35000">
                  <a:schemeClr val="accent1">
                    <a:tint val="37000"/>
                    <a:satMod val="300000"/>
                  </a:schemeClr>
                </a:gs>
                <a:gs pos="100000">
                  <a:schemeClr val="accent1">
                    <a:tint val="15000"/>
                    <a:satMod val="350000"/>
                  </a:schemeClr>
                </a:gs>
              </a:gsLst>
              <a:lin ang="16200000" scaled="1"/>
            </a:gradFill>
            <a:ln w="9525" cap="flat" cmpd="sng" algn="ctr">
              <a:solidFill>
                <a:schemeClr val="accent1">
                  <a:shade val="95000"/>
                </a:schemeClr>
              </a:solidFill>
              <a:round/>
            </a:ln>
            <a:effectLst>
              <a:outerShdw blurRad="40000" dist="20000" dir="5400000" rotWithShape="0">
                <a:srgbClr val="000000">
                  <a:alpha val="38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4.0912345300193956E-3"/>
                  <c:y val="1.42085819835180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7.5005099918374915E-17"/>
                  <c:y val="1.70502983802216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5.6834327934072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0"/>
                  <c:y val="8.525149190110827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8"/>
              <c:layout>
                <c:manualLayout>
                  <c:x val="0"/>
                  <c:y val="5.683432793407217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Лист1!$A$2:$A$10</c:f>
              <c:numCache>
                <c:formatCode>General</c:formatCode>
                <c:ptCount val="9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</c:numCache>
            </c:numRef>
          </c:cat>
          <c:val>
            <c:numRef>
              <c:f>Лист1!$C$2:$C$10</c:f>
              <c:numCache>
                <c:formatCode>General</c:formatCode>
                <c:ptCount val="9"/>
                <c:pt idx="0">
                  <c:v>8</c:v>
                </c:pt>
                <c:pt idx="1">
                  <c:v>14</c:v>
                </c:pt>
                <c:pt idx="2">
                  <c:v>5</c:v>
                </c:pt>
                <c:pt idx="3">
                  <c:v>1</c:v>
                </c:pt>
                <c:pt idx="4">
                  <c:v>64</c:v>
                </c:pt>
                <c:pt idx="5">
                  <c:v>5</c:v>
                </c:pt>
                <c:pt idx="6">
                  <c:v>4</c:v>
                </c:pt>
                <c:pt idx="7">
                  <c:v>17</c:v>
                </c:pt>
                <c:pt idx="8">
                  <c:v>4</c:v>
                </c:pt>
              </c:numCache>
            </c:numRef>
          </c:val>
        </c:ser>
        <c:ser>
          <c:idx val="1"/>
          <c:order val="1"/>
          <c:tx>
            <c:strRef>
              <c:f>Лист1!$B$1</c:f>
              <c:strCache>
                <c:ptCount val="1"/>
                <c:pt idx="0">
                  <c:v>Цисло прибывших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tint val="50000"/>
                    <a:satMod val="300000"/>
                  </a:schemeClr>
                </a:gs>
                <a:gs pos="35000">
                  <a:schemeClr val="accent2">
                    <a:tint val="37000"/>
                    <a:satMod val="300000"/>
                  </a:schemeClr>
                </a:gs>
                <a:gs pos="100000">
                  <a:schemeClr val="accent2">
                    <a:tint val="15000"/>
                    <a:satMod val="350000"/>
                  </a:schemeClr>
                </a:gs>
              </a:gsLst>
              <a:lin ang="16200000" scaled="1"/>
            </a:gradFill>
            <a:ln w="9525" cap="flat" cmpd="sng" algn="ctr">
              <a:solidFill>
                <a:schemeClr val="accent2">
                  <a:shade val="95000"/>
                </a:schemeClr>
              </a:solidFill>
              <a:round/>
            </a:ln>
            <a:effectLst>
              <a:outerShdw blurRad="40000" dist="20000" dir="5400000" rotWithShape="0">
                <a:srgbClr val="000000">
                  <a:alpha val="38000"/>
                </a:srgbClr>
              </a:outerShdw>
            </a:effectLst>
          </c:spPr>
          <c:invertIfNegative val="0"/>
          <c:dLbls>
            <c:dLbl>
              <c:idx val="2"/>
              <c:layout>
                <c:manualLayout>
                  <c:x val="-7.5005099918374915E-17"/>
                  <c:y val="-5.683432793407322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8751274979593729E-17"/>
                  <c:y val="-8.525149190110827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-7.5005099918374915E-17"/>
                  <c:y val="-1.42085819835180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-5.989817310572027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-7.5005099918374915E-17"/>
                  <c:y val="-8.525149190110853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4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numRef>
              <c:f>Лист1!$A$2:$A$10</c:f>
              <c:numCache>
                <c:formatCode>General</c:formatCode>
                <c:ptCount val="9"/>
                <c:pt idx="0">
                  <c:v>2005</c:v>
                </c:pt>
                <c:pt idx="1">
                  <c:v>2006</c:v>
                </c:pt>
                <c:pt idx="2">
                  <c:v>2007</c:v>
                </c:pt>
                <c:pt idx="3">
                  <c:v>2008</c:v>
                </c:pt>
                <c:pt idx="4">
                  <c:v>2009</c:v>
                </c:pt>
                <c:pt idx="5">
                  <c:v>2010</c:v>
                </c:pt>
                <c:pt idx="6">
                  <c:v>2011</c:v>
                </c:pt>
                <c:pt idx="7">
                  <c:v>2012</c:v>
                </c:pt>
                <c:pt idx="8">
                  <c:v>2013</c:v>
                </c:pt>
              </c:numCache>
            </c:numRef>
          </c:cat>
          <c:val>
            <c:numRef>
              <c:f>Лист1!$B$2:$B$10</c:f>
              <c:numCache>
                <c:formatCode>General</c:formatCode>
                <c:ptCount val="9"/>
                <c:pt idx="0">
                  <c:v>3</c:v>
                </c:pt>
                <c:pt idx="1">
                  <c:v>2</c:v>
                </c:pt>
                <c:pt idx="2">
                  <c:v>8</c:v>
                </c:pt>
                <c:pt idx="3">
                  <c:v>36</c:v>
                </c:pt>
                <c:pt idx="4">
                  <c:v>1</c:v>
                </c:pt>
                <c:pt idx="5">
                  <c:v>4</c:v>
                </c:pt>
                <c:pt idx="6">
                  <c:v>7</c:v>
                </c:pt>
                <c:pt idx="7">
                  <c:v>4</c:v>
                </c:pt>
                <c:pt idx="8">
                  <c:v>3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00"/>
        <c:axId val="261730576"/>
        <c:axId val="435810648"/>
      </c:barChart>
      <c:catAx>
        <c:axId val="261730576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35810648"/>
        <c:crosses val="autoZero"/>
        <c:auto val="1"/>
        <c:lblAlgn val="ctr"/>
        <c:lblOffset val="100"/>
        <c:noMultiLvlLbl val="0"/>
      </c:catAx>
      <c:valAx>
        <c:axId val="43581064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617305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2011</c:v>
                </c:pt>
              </c:strCache>
            </c:strRef>
          </c:tx>
          <c:spPr>
            <a:pattFill prst="narHorz">
              <a:fgClr>
                <a:schemeClr val="accent1"/>
              </a:fgClr>
              <a:bgClr>
                <a:schemeClr val="accent1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1"/>
              </a:innerShdw>
            </a:effectLst>
          </c:spPr>
          <c:invertIfNegative val="0"/>
          <c:cat>
            <c:strRef>
              <c:f>Лист1!$A$2:$A$4</c:f>
              <c:strCache>
                <c:ptCount val="3"/>
                <c:pt idx="0">
                  <c:v>В коллективных хозяйствах</c:v>
                </c:pt>
                <c:pt idx="1">
                  <c:v>В КФХ</c:v>
                </c:pt>
                <c:pt idx="2">
                  <c:v>В хозяйствах населения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40281</c:v>
                </c:pt>
                <c:pt idx="1">
                  <c:v>1986</c:v>
                </c:pt>
                <c:pt idx="2">
                  <c:v>46772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2012</c:v>
                </c:pt>
              </c:strCache>
            </c:strRef>
          </c:tx>
          <c:spPr>
            <a:pattFill prst="narHorz">
              <a:fgClr>
                <a:schemeClr val="accent2"/>
              </a:fgClr>
              <a:bgClr>
                <a:schemeClr val="accent2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2"/>
              </a:innerShdw>
            </a:effectLst>
          </c:spPr>
          <c:invertIfNegative val="0"/>
          <c:cat>
            <c:strRef>
              <c:f>Лист1!$A$2:$A$4</c:f>
              <c:strCache>
                <c:ptCount val="3"/>
                <c:pt idx="0">
                  <c:v>В коллективных хозяйствах</c:v>
                </c:pt>
                <c:pt idx="1">
                  <c:v>В КФХ</c:v>
                </c:pt>
                <c:pt idx="2">
                  <c:v>В хозяйствах населения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56013</c:v>
                </c:pt>
                <c:pt idx="1">
                  <c:v>3103</c:v>
                </c:pt>
                <c:pt idx="2">
                  <c:v>71790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2013</c:v>
                </c:pt>
              </c:strCache>
            </c:strRef>
          </c:tx>
          <c:spPr>
            <a:pattFill prst="narHorz">
              <a:fgClr>
                <a:schemeClr val="accent3"/>
              </a:fgClr>
              <a:bgClr>
                <a:schemeClr val="accent3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3"/>
              </a:innerShdw>
            </a:effectLst>
          </c:spPr>
          <c:invertIfNegative val="0"/>
          <c:cat>
            <c:strRef>
              <c:f>Лист1!$A$2:$A$4</c:f>
              <c:strCache>
                <c:ptCount val="3"/>
                <c:pt idx="0">
                  <c:v>В коллективных хозяйствах</c:v>
                </c:pt>
                <c:pt idx="1">
                  <c:v>В КФХ</c:v>
                </c:pt>
                <c:pt idx="2">
                  <c:v>В хозяйствах населения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48980</c:v>
                </c:pt>
                <c:pt idx="1">
                  <c:v>3153</c:v>
                </c:pt>
                <c:pt idx="2">
                  <c:v>56591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2014</c:v>
                </c:pt>
              </c:strCache>
            </c:strRef>
          </c:tx>
          <c:spPr>
            <a:pattFill prst="narHorz">
              <a:fgClr>
                <a:schemeClr val="accent4"/>
              </a:fgClr>
              <a:bgClr>
                <a:schemeClr val="accent4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4"/>
              </a:innerShdw>
            </a:effectLst>
          </c:spPr>
          <c:invertIfNegative val="0"/>
          <c:cat>
            <c:strRef>
              <c:f>Лист1!$A$2:$A$4</c:f>
              <c:strCache>
                <c:ptCount val="3"/>
                <c:pt idx="0">
                  <c:v>В коллективных хозяйствах</c:v>
                </c:pt>
                <c:pt idx="1">
                  <c:v>В КФХ</c:v>
                </c:pt>
                <c:pt idx="2">
                  <c:v>В хозяйствах населения</c:v>
                </c:pt>
              </c:strCache>
            </c:strRef>
          </c:cat>
          <c:val>
            <c:numRef>
              <c:f>Лист1!$E$2:$E$4</c:f>
              <c:numCache>
                <c:formatCode>General</c:formatCode>
                <c:ptCount val="3"/>
                <c:pt idx="0">
                  <c:v>52794</c:v>
                </c:pt>
                <c:pt idx="1">
                  <c:v>3414</c:v>
                </c:pt>
                <c:pt idx="2">
                  <c:v>61222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64"/>
        <c:overlap val="-22"/>
        <c:axId val="435811432"/>
        <c:axId val="435811824"/>
      </c:barChart>
      <c:catAx>
        <c:axId val="4358114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35811824"/>
        <c:crosses val="autoZero"/>
        <c:auto val="1"/>
        <c:lblAlgn val="ctr"/>
        <c:lblOffset val="100"/>
        <c:noMultiLvlLbl val="0"/>
      </c:catAx>
      <c:valAx>
        <c:axId val="43581182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4358114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Лист1!$A$2:$A$8</c:f>
              <c:strCache>
                <c:ptCount val="7"/>
                <c:pt idx="0">
                  <c:v>Зерно</c:v>
                </c:pt>
                <c:pt idx="1">
                  <c:v>Подсолнечник</c:v>
                </c:pt>
                <c:pt idx="2">
                  <c:v>Картофель</c:v>
                </c:pt>
                <c:pt idx="3">
                  <c:v>Овощи</c:v>
                </c:pt>
                <c:pt idx="4">
                  <c:v>Мясо</c:v>
                </c:pt>
                <c:pt idx="5">
                  <c:v>Молоко</c:v>
                </c:pt>
                <c:pt idx="6">
                  <c:v>Яйцо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2952</c:v>
                </c:pt>
                <c:pt idx="1">
                  <c:v>0</c:v>
                </c:pt>
                <c:pt idx="2">
                  <c:v>32</c:v>
                </c:pt>
                <c:pt idx="3">
                  <c:v>133</c:v>
                </c:pt>
                <c:pt idx="4">
                  <c:v>393</c:v>
                </c:pt>
                <c:pt idx="5">
                  <c:v>3421</c:v>
                </c:pt>
                <c:pt idx="6">
                  <c:v>394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Лист1!$A$2:$A$8</c:f>
              <c:strCache>
                <c:ptCount val="7"/>
                <c:pt idx="0">
                  <c:v>Зерно</c:v>
                </c:pt>
                <c:pt idx="1">
                  <c:v>Подсолнечник</c:v>
                </c:pt>
                <c:pt idx="2">
                  <c:v>Картофель</c:v>
                </c:pt>
                <c:pt idx="3">
                  <c:v>Овощи</c:v>
                </c:pt>
                <c:pt idx="4">
                  <c:v>Мясо</c:v>
                </c:pt>
                <c:pt idx="5">
                  <c:v>Молоко</c:v>
                </c:pt>
                <c:pt idx="6">
                  <c:v>Яйцо</c:v>
                </c:pt>
              </c:strCache>
            </c:strRef>
          </c:cat>
          <c:val>
            <c:numRef>
              <c:f>Лист1!$C$2:$C$8</c:f>
              <c:numCache>
                <c:formatCode>General</c:formatCode>
                <c:ptCount val="7"/>
                <c:pt idx="0">
                  <c:v>3356</c:v>
                </c:pt>
                <c:pt idx="1">
                  <c:v>679</c:v>
                </c:pt>
                <c:pt idx="2">
                  <c:v>75</c:v>
                </c:pt>
                <c:pt idx="3">
                  <c:v>144</c:v>
                </c:pt>
                <c:pt idx="4">
                  <c:v>426</c:v>
                </c:pt>
                <c:pt idx="5">
                  <c:v>3453</c:v>
                </c:pt>
                <c:pt idx="6">
                  <c:v>462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2013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Лист1!$A$2:$A$8</c:f>
              <c:strCache>
                <c:ptCount val="7"/>
                <c:pt idx="0">
                  <c:v>Зерно</c:v>
                </c:pt>
                <c:pt idx="1">
                  <c:v>Подсолнечник</c:v>
                </c:pt>
                <c:pt idx="2">
                  <c:v>Картофель</c:v>
                </c:pt>
                <c:pt idx="3">
                  <c:v>Овощи</c:v>
                </c:pt>
                <c:pt idx="4">
                  <c:v>Мясо</c:v>
                </c:pt>
                <c:pt idx="5">
                  <c:v>Молоко</c:v>
                </c:pt>
                <c:pt idx="6">
                  <c:v>Яйцо</c:v>
                </c:pt>
              </c:strCache>
            </c:strRef>
          </c:cat>
          <c:val>
            <c:numRef>
              <c:f>Лист1!$D$2:$D$8</c:f>
              <c:numCache>
                <c:formatCode>General</c:formatCode>
                <c:ptCount val="7"/>
                <c:pt idx="0">
                  <c:v>3029</c:v>
                </c:pt>
                <c:pt idx="1">
                  <c:v>0</c:v>
                </c:pt>
                <c:pt idx="2">
                  <c:v>51</c:v>
                </c:pt>
                <c:pt idx="3">
                  <c:v>136</c:v>
                </c:pt>
                <c:pt idx="4">
                  <c:v>418</c:v>
                </c:pt>
                <c:pt idx="5">
                  <c:v>3613</c:v>
                </c:pt>
                <c:pt idx="6">
                  <c:v>404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2014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Лист1!$A$2:$A$8</c:f>
              <c:strCache>
                <c:ptCount val="7"/>
                <c:pt idx="0">
                  <c:v>Зерно</c:v>
                </c:pt>
                <c:pt idx="1">
                  <c:v>Подсолнечник</c:v>
                </c:pt>
                <c:pt idx="2">
                  <c:v>Картофель</c:v>
                </c:pt>
                <c:pt idx="3">
                  <c:v>Овощи</c:v>
                </c:pt>
                <c:pt idx="4">
                  <c:v>Мясо</c:v>
                </c:pt>
                <c:pt idx="5">
                  <c:v>Молоко</c:v>
                </c:pt>
                <c:pt idx="6">
                  <c:v>Яйцо</c:v>
                </c:pt>
              </c:strCache>
            </c:strRef>
          </c:cat>
          <c:val>
            <c:numRef>
              <c:f>Лист1!$E$2:$E$8</c:f>
              <c:numCache>
                <c:formatCode>General</c:formatCode>
                <c:ptCount val="7"/>
                <c:pt idx="0">
                  <c:v>3103</c:v>
                </c:pt>
                <c:pt idx="1">
                  <c:v>0</c:v>
                </c:pt>
                <c:pt idx="2">
                  <c:v>52</c:v>
                </c:pt>
                <c:pt idx="3">
                  <c:v>147</c:v>
                </c:pt>
                <c:pt idx="4">
                  <c:v>425</c:v>
                </c:pt>
                <c:pt idx="5">
                  <c:v>3657</c:v>
                </c:pt>
                <c:pt idx="6">
                  <c:v>408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57500224"/>
        <c:axId val="257500616"/>
      </c:barChart>
      <c:catAx>
        <c:axId val="2575002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57500616"/>
        <c:crosses val="autoZero"/>
        <c:auto val="1"/>
        <c:lblAlgn val="ctr"/>
        <c:lblOffset val="100"/>
        <c:noMultiLvlLbl val="0"/>
      </c:catAx>
      <c:valAx>
        <c:axId val="2575006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575002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2">
  <a:schemeClr val="accent2"/>
  <a:schemeClr val="accent4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3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b="0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19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158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Marker>
  <cs:dataPointMarkerLayout symbol="circle" size="4"/>
  <cs:dataPointWirefram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219">
  <cs:axisTitle>
    <cs:lnRef idx="0"/>
    <cs:fillRef idx="0"/>
    <cs:effectRef idx="0"/>
    <cs:fontRef idx="minor">
      <a:schemeClr val="tx1">
        <a:lumMod val="50000"/>
        <a:lumOff val="50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158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Marker>
  <cs:dataPointMarkerLayout symbol="circle" size="4"/>
  <cs:dataPointWirefram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50000"/>
        <a:lumOff val="50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50000"/>
        <a:lumOff val="50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2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50000"/>
        <a:lumOff val="50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03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>
      <cs:styleClr val="auto"/>
    </cs:effectRef>
    <cs:fontRef idx="minor">
      <a:schemeClr val="dk1"/>
    </cs:fontRef>
    <cs:spPr>
      <a:pattFill prst="narHorz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pattFill prst="narHorz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"МЕРИДИАН" 2013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2998BB5-C027-48BC-9985-A67750457B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2842</TotalTime>
  <Pages>66</Pages>
  <Words>15047</Words>
  <Characters>85768</Characters>
  <Application>Microsoft Office Word</Application>
  <DocSecurity>0</DocSecurity>
  <Lines>714</Lines>
  <Paragraphs>201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Генеральный план МО Михайловский сельсовет Курманаевского района. Материалы по обоснованию</vt:lpstr>
    </vt:vector>
  </TitlesOfParts>
  <Company/>
  <LinksUpToDate>false</LinksUpToDate>
  <CharactersWithSpaces>100614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Генеральный план МО Михайловский сельсовет Курманаевского района. Материалы по обоснованию</dc:title>
  <dc:creator>ii.fayzullin</dc:creator>
  <cp:lastModifiedBy>Тимченко Валентина Александровна</cp:lastModifiedBy>
  <cp:revision>76</cp:revision>
  <cp:lastPrinted>2015-03-24T12:52:00Z</cp:lastPrinted>
  <dcterms:created xsi:type="dcterms:W3CDTF">2014-02-20T09:02:00Z</dcterms:created>
  <dcterms:modified xsi:type="dcterms:W3CDTF">2015-03-24T13:09:00Z</dcterms:modified>
</cp:coreProperties>
</file>